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E0282" w:rsidRDefault="006E0282"/>
    <w:sdt>
      <w:sdtPr>
        <w:id w:val="24026113"/>
        <w:docPartObj>
          <w:docPartGallery w:val="Cover Pages"/>
          <w:docPartUnique/>
        </w:docPartObj>
      </w:sdtPr>
      <w:sdtContent>
        <w:p w:rsidR="00451892" w:rsidRPr="004C1AE4" w:rsidRDefault="00451892">
          <w:pPr>
            <w:rPr>
              <w:sz w:val="22"/>
            </w:rPr>
          </w:pPr>
        </w:p>
        <w:p w:rsidR="00451892" w:rsidRPr="004C1AE4" w:rsidRDefault="00451892">
          <w:pPr>
            <w:rPr>
              <w:sz w:val="22"/>
            </w:rPr>
          </w:pPr>
        </w:p>
        <w:p w:rsidR="00133A66" w:rsidRPr="004C1AE4" w:rsidRDefault="00133A66">
          <w:pPr>
            <w:rPr>
              <w:sz w:val="22"/>
            </w:rPr>
          </w:pPr>
        </w:p>
        <w:p w:rsidR="00C56581" w:rsidRPr="004C1AE4" w:rsidRDefault="00C56581">
          <w:pPr>
            <w:rPr>
              <w:sz w:val="22"/>
            </w:rPr>
          </w:pPr>
        </w:p>
        <w:p w:rsidR="00451892" w:rsidRDefault="00451892"/>
        <w:p w:rsidR="00203C61" w:rsidRPr="00451892" w:rsidRDefault="00BC487B" w:rsidP="00133A66">
          <w:pPr>
            <w:rPr>
              <w:rFonts w:ascii="Times New Roman" w:hAnsi="Times New Roman"/>
            </w:rPr>
          </w:pPr>
          <w:r w:rsidRPr="00BC487B">
            <w:rPr>
              <w:rFonts w:ascii="Arial Gras" w:hAnsi="Arial Gras"/>
              <w:b/>
              <w:noProof/>
              <w:sz w:val="32"/>
            </w:rPr>
            <w:pict>
              <v:rect id="Rectangle 47" o:spid="_x0000_s1027" style="position:absolute;margin-left:-84pt;margin-top:2.9pt;width:480pt;height:99.35pt;z-index:-2516505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" fillcolor="#ff9e3d" stroked="f"/>
            </w:pict>
          </w:r>
        </w:p>
      </w:sdtContent>
    </w:sdt>
    <w:p w:rsidR="00203C61" w:rsidRDefault="00203C61" w:rsidP="00F37A35">
      <w:pPr>
        <w:rPr>
          <w:rFonts w:ascii="Arial Gras" w:hAnsi="Arial Gras"/>
          <w:b/>
          <w:sz w:val="32"/>
        </w:rPr>
      </w:pPr>
    </w:p>
    <w:p w:rsidR="00451892" w:rsidRPr="00133A66" w:rsidRDefault="00451892" w:rsidP="00F37A35">
      <w:pPr>
        <w:rPr>
          <w:rFonts w:cs="Arial"/>
          <w:b/>
          <w:color w:val="102B95"/>
          <w:sz w:val="32"/>
        </w:rPr>
      </w:pPr>
    </w:p>
    <w:p w:rsidR="00451892" w:rsidRPr="00880A95" w:rsidRDefault="00880A95" w:rsidP="00F37A35">
      <w:pPr>
        <w:rPr>
          <w:rFonts w:cs="Arial"/>
          <w:b/>
          <w:color w:val="FFFFFF" w:themeColor="background1"/>
          <w:sz w:val="72"/>
          <w:szCs w:val="72"/>
        </w:rPr>
      </w:pPr>
      <w:r w:rsidRPr="00880A95">
        <w:rPr>
          <w:rFonts w:cs="Arial"/>
          <w:b/>
          <w:color w:val="FFFFFF" w:themeColor="background1"/>
          <w:sz w:val="72"/>
          <w:szCs w:val="72"/>
        </w:rPr>
        <w:t>CATALOGUE</w:t>
      </w:r>
    </w:p>
    <w:p w:rsidR="00451892" w:rsidRPr="00133A66" w:rsidRDefault="00451892" w:rsidP="00F37A35">
      <w:pPr>
        <w:rPr>
          <w:rFonts w:cs="Arial"/>
          <w:b/>
          <w:color w:val="102B95"/>
          <w:sz w:val="32"/>
        </w:rPr>
      </w:pPr>
    </w:p>
    <w:p w:rsidR="00451892" w:rsidRDefault="00451892" w:rsidP="00F37A35">
      <w:pPr>
        <w:rPr>
          <w:rFonts w:cs="Arial"/>
          <w:b/>
          <w:color w:val="102B95"/>
          <w:sz w:val="32"/>
        </w:rPr>
      </w:pPr>
    </w:p>
    <w:p w:rsidR="004C1AE4" w:rsidRPr="00133A66" w:rsidRDefault="004C1AE4" w:rsidP="00F37A35">
      <w:pPr>
        <w:rPr>
          <w:rFonts w:cs="Arial"/>
          <w:b/>
          <w:color w:val="102B95"/>
          <w:sz w:val="32"/>
        </w:rPr>
      </w:pPr>
    </w:p>
    <w:p w:rsidR="00451892" w:rsidRPr="00133A66" w:rsidRDefault="00451892" w:rsidP="00F37A35">
      <w:pPr>
        <w:rPr>
          <w:rFonts w:cs="Arial"/>
          <w:b/>
          <w:color w:val="102B95"/>
          <w:sz w:val="32"/>
        </w:rPr>
      </w:pPr>
    </w:p>
    <w:p w:rsidR="00451892" w:rsidRPr="00133A66" w:rsidRDefault="00451892" w:rsidP="00F37A35">
      <w:pPr>
        <w:rPr>
          <w:rFonts w:cs="Arial"/>
          <w:b/>
          <w:color w:val="102B95"/>
          <w:sz w:val="32"/>
        </w:rPr>
      </w:pPr>
    </w:p>
    <w:p w:rsidR="00451892" w:rsidRDefault="0045189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Default="00D659B2" w:rsidP="00F37A35">
      <w:pPr>
        <w:rPr>
          <w:rFonts w:cs="Arial"/>
          <w:b/>
          <w:color w:val="102B95"/>
          <w:sz w:val="32"/>
        </w:rPr>
      </w:pPr>
    </w:p>
    <w:p w:rsidR="00D659B2" w:rsidRPr="00133A66" w:rsidRDefault="00D659B2" w:rsidP="00F37A35">
      <w:pPr>
        <w:rPr>
          <w:rFonts w:cs="Arial"/>
          <w:b/>
          <w:color w:val="102B95"/>
          <w:sz w:val="32"/>
        </w:rPr>
      </w:pPr>
    </w:p>
    <w:p w:rsidR="00D659B2" w:rsidRPr="00880A95" w:rsidRDefault="00D659B2" w:rsidP="00D659B2">
      <w:pPr>
        <w:ind w:right="1666"/>
        <w:rPr>
          <w:rFonts w:cs="Arial"/>
          <w:b/>
          <w:color w:val="0C1F6F" w:themeColor="accent1" w:themeShade="BF"/>
          <w:sz w:val="36"/>
          <w:szCs w:val="36"/>
        </w:rPr>
      </w:pPr>
      <w:r>
        <w:rPr>
          <w:rFonts w:cs="Arial"/>
          <w:b/>
          <w:color w:val="0C1F6F" w:themeColor="accent1" w:themeShade="BF"/>
          <w:sz w:val="36"/>
          <w:szCs w:val="36"/>
        </w:rPr>
        <w:t>Catalogue d'objets permettant de faciliter l'accès aux bibliothèques pour les personnes ayant une limitation fonctionnelle</w:t>
      </w:r>
    </w:p>
    <w:p w:rsidR="008650DE" w:rsidRPr="00C56581" w:rsidRDefault="00451892" w:rsidP="00C56581">
      <w:pPr>
        <w:spacing w:line="276" w:lineRule="auto"/>
        <w:rPr>
          <w:sz w:val="36"/>
        </w:rPr>
      </w:pPr>
      <w:r w:rsidRPr="00D659B2">
        <w:rPr>
          <w:color w:val="0C1F6F" w:themeColor="accent1" w:themeShade="BF"/>
          <w:sz w:val="36"/>
        </w:rPr>
        <w:t>ÉDITION</w:t>
      </w:r>
      <w:r w:rsidRPr="00D659B2">
        <w:rPr>
          <w:b/>
          <w:color w:val="0C1F6F" w:themeColor="accent1" w:themeShade="BF"/>
          <w:sz w:val="36"/>
        </w:rPr>
        <w:t xml:space="preserve"> </w:t>
      </w:r>
      <w:r w:rsidRPr="00671DF4">
        <w:rPr>
          <w:rFonts w:ascii="Arial Black" w:hAnsi="Arial Black"/>
          <w:b/>
          <w:color w:val="FF9E3D"/>
          <w:sz w:val="36"/>
        </w:rPr>
        <w:t>201</w:t>
      </w:r>
      <w:r w:rsidR="00880A95">
        <w:rPr>
          <w:rFonts w:ascii="Arial Black" w:hAnsi="Arial Black"/>
          <w:b/>
          <w:color w:val="FF9E3D"/>
          <w:sz w:val="36"/>
        </w:rPr>
        <w:t>4</w:t>
      </w:r>
    </w:p>
    <w:p w:rsidR="00203C61" w:rsidRDefault="00BC487B" w:rsidP="00DD1EA5">
      <w:r w:rsidRPr="00BC487B">
        <w:rPr>
          <w:rFonts w:ascii="Arial Gras" w:hAnsi="Arial Gras"/>
          <w:b/>
          <w:noProof/>
          <w:sz w:val="32"/>
        </w:rPr>
        <w:pict>
          <v:rect id="Rectangle 48" o:spid="_x0000_s1028" style="position:absolute;margin-left:-84pt;margin-top:6.55pt;width:480pt;height:13.7pt;z-index:-2516495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" fillcolor="#ff9e3d" stroked="f"/>
        </w:pict>
      </w:r>
    </w:p>
    <w:p w:rsidR="00203C61" w:rsidRDefault="00203C61" w:rsidP="00DD1EA5"/>
    <w:p w:rsidR="00203C61" w:rsidRDefault="00203C61" w:rsidP="00DD1EA5"/>
    <w:p w:rsidR="00203C61" w:rsidRDefault="00203C61" w:rsidP="00DD1EA5"/>
    <w:p w:rsidR="00203C61" w:rsidRDefault="00EF7AD9" w:rsidP="00DD1EA5">
      <w:r>
        <w:rPr>
          <w:noProof/>
        </w:rPr>
        <w:drawing>
          <wp:anchor distT="0" distB="0" distL="114300" distR="114300" simplePos="0" relativeHeight="251667968" behindDoc="1" locked="0" layoutInCell="1" allowOverlap="1">
            <wp:simplePos x="0" y="0"/>
            <wp:positionH relativeFrom="column">
              <wp:posOffset>-47625</wp:posOffset>
            </wp:positionH>
            <wp:positionV relativeFrom="paragraph">
              <wp:posOffset>136525</wp:posOffset>
            </wp:positionV>
            <wp:extent cx="1876425" cy="1308100"/>
            <wp:effectExtent l="19050" t="0" r="9525" b="0"/>
            <wp:wrapTight wrapText="bothSides">
              <wp:wrapPolygon edited="0">
                <wp:start x="-219" y="0"/>
                <wp:lineTo x="-219" y="21390"/>
                <wp:lineTo x="21710" y="21390"/>
                <wp:lineTo x="21710" y="0"/>
                <wp:lineTo x="-219" y="0"/>
              </wp:wrapPolygon>
            </wp:wrapTight>
            <wp:docPr id="25" name="Image 1" descr="Logo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lterGo"/>
                    <pic:cNvPicPr>
                      <a:picLocks noChangeAspect="1" noChangeArrowheads="1"/>
                    </pic:cNvPicPr>
                  </pic:nvPicPr>
                  <pic:blipFill>
                    <a:blip r:embed="rId8" cstate="print"/>
                    <a:stretch>
                      <a:fillRect/>
                    </a:stretch>
                  </pic:blipFill>
                  <pic:spPr bwMode="auto">
                    <a:xfrm>
                      <a:off x="0" y="0"/>
                      <a:ext cx="1876425" cy="1308100"/>
                    </a:xfrm>
                    <a:prstGeom prst="rect">
                      <a:avLst/>
                    </a:prstGeom>
                    <a:noFill/>
                    <a:ln w="9525">
                      <a:noFill/>
                      <a:miter lim="800000"/>
                      <a:headEnd/>
                      <a:tailEnd/>
                    </a:ln>
                  </pic:spPr>
                </pic:pic>
              </a:graphicData>
            </a:graphic>
          </wp:anchor>
        </w:drawing>
      </w:r>
    </w:p>
    <w:p w:rsidR="00203C61" w:rsidRDefault="00203C61" w:rsidP="00DD1EA5"/>
    <w:p w:rsidR="00203C61" w:rsidRDefault="00203C61" w:rsidP="00DD1EA5"/>
    <w:p w:rsidR="00203C61" w:rsidRDefault="00203C61" w:rsidP="00DD1EA5"/>
    <w:p w:rsidR="00203C61" w:rsidRDefault="00203C61" w:rsidP="00DD1EA5"/>
    <w:p w:rsidR="00203C61" w:rsidRDefault="00203C61" w:rsidP="00DD1EA5"/>
    <w:p w:rsidR="00F63AB9" w:rsidRDefault="00F63AB9" w:rsidP="00DC3168">
      <w:pPr>
        <w:rPr>
          <w:rFonts w:ascii="Arial Gras" w:hAnsi="Arial Gras"/>
          <w:b/>
          <w:highlight w:val="yellow"/>
        </w:rPr>
      </w:pPr>
    </w:p>
    <w:p w:rsidR="00470ADC" w:rsidRPr="00EF7AD9" w:rsidRDefault="00E63A66" w:rsidP="008C1F26">
      <w:pPr>
        <w:pStyle w:val="Titre0"/>
      </w:pPr>
      <w:r w:rsidRPr="00EF7AD9">
        <w:t>Crédits</w:t>
      </w:r>
    </w:p>
    <w:p w:rsidR="00E63A66" w:rsidRPr="001769F8" w:rsidRDefault="00E63A66" w:rsidP="00F37A35">
      <w:pPr>
        <w:rPr>
          <w:rFonts w:cs="Arial"/>
          <w:b/>
          <w:sz w:val="28"/>
        </w:rPr>
      </w:pPr>
    </w:p>
    <w:p w:rsidR="00E63A66" w:rsidRDefault="00E63A66" w:rsidP="001769F8">
      <w:pPr>
        <w:pStyle w:val="Sous-titre"/>
      </w:pPr>
    </w:p>
    <w:p w:rsidR="00470ADC" w:rsidRPr="004F4621" w:rsidRDefault="00E63A66" w:rsidP="004F4621">
      <w:pPr>
        <w:pStyle w:val="Titre2"/>
      </w:pPr>
      <w:r w:rsidRPr="004F4621">
        <w:t>Coordination</w:t>
      </w:r>
    </w:p>
    <w:p w:rsidR="001312CE" w:rsidRDefault="001312CE" w:rsidP="001312CE">
      <w:pPr>
        <w:rPr>
          <w:rFonts w:cs="Arial"/>
        </w:rPr>
      </w:pPr>
      <w:r>
        <w:rPr>
          <w:rFonts w:cs="Arial"/>
        </w:rPr>
        <w:t>Lise Roche, directrice en accessibilité universelle en loisirs</w:t>
      </w:r>
    </w:p>
    <w:p w:rsidR="001312CE" w:rsidRDefault="00BC1199" w:rsidP="001312CE">
      <w:pPr>
        <w:rPr>
          <w:rFonts w:cs="Arial"/>
        </w:rPr>
      </w:pPr>
      <w:r>
        <w:rPr>
          <w:rFonts w:cs="Arial"/>
        </w:rPr>
        <w:t>Roody Bernard,</w:t>
      </w:r>
      <w:r w:rsidR="001312CE">
        <w:rPr>
          <w:rFonts w:cs="Arial"/>
        </w:rPr>
        <w:t xml:space="preserve"> conseiller en accessibilité universelle en loisirs</w:t>
      </w:r>
    </w:p>
    <w:p w:rsidR="00470ADC" w:rsidRDefault="00470ADC" w:rsidP="00F37A35">
      <w:pPr>
        <w:rPr>
          <w:rFonts w:cs="Arial"/>
        </w:rPr>
      </w:pPr>
    </w:p>
    <w:p w:rsidR="00074B02" w:rsidRPr="00E63A66" w:rsidRDefault="00074B02" w:rsidP="00F37A35">
      <w:pPr>
        <w:rPr>
          <w:rFonts w:cs="Arial"/>
        </w:rPr>
      </w:pPr>
    </w:p>
    <w:p w:rsidR="00E63A66" w:rsidRDefault="00E63A66" w:rsidP="004F4621">
      <w:pPr>
        <w:pStyle w:val="Titre2"/>
      </w:pPr>
      <w:r w:rsidRPr="00E63A66">
        <w:t xml:space="preserve">Recherche </w:t>
      </w:r>
      <w:r>
        <w:t>et rédaction</w:t>
      </w:r>
    </w:p>
    <w:p w:rsidR="001312CE" w:rsidRDefault="001312CE" w:rsidP="001312CE">
      <w:pPr>
        <w:rPr>
          <w:rFonts w:cs="Arial"/>
        </w:rPr>
      </w:pPr>
      <w:r>
        <w:rPr>
          <w:rFonts w:cs="Arial"/>
        </w:rPr>
        <w:t>Marie-Élaine Bourdon, étudiante à la maîtrise en ergothérapie</w:t>
      </w:r>
    </w:p>
    <w:p w:rsidR="001312CE" w:rsidRDefault="001312CE" w:rsidP="001312CE">
      <w:pPr>
        <w:rPr>
          <w:rFonts w:cs="Arial"/>
        </w:rPr>
      </w:pPr>
      <w:proofErr w:type="spellStart"/>
      <w:r>
        <w:rPr>
          <w:rFonts w:cs="Arial"/>
        </w:rPr>
        <w:t>Suhantee</w:t>
      </w:r>
      <w:proofErr w:type="spellEnd"/>
      <w:r>
        <w:rPr>
          <w:rFonts w:cs="Arial"/>
        </w:rPr>
        <w:t xml:space="preserve"> </w:t>
      </w:r>
      <w:proofErr w:type="spellStart"/>
      <w:r>
        <w:rPr>
          <w:rFonts w:cs="Arial"/>
        </w:rPr>
        <w:t>Sathananthan</w:t>
      </w:r>
      <w:proofErr w:type="spellEnd"/>
      <w:r>
        <w:rPr>
          <w:rFonts w:cs="Arial"/>
        </w:rPr>
        <w:t>, étudiante à la maîtrise en ergothérapie</w:t>
      </w:r>
    </w:p>
    <w:p w:rsidR="001312CE" w:rsidRDefault="001312CE" w:rsidP="001312CE">
      <w:pPr>
        <w:rPr>
          <w:rFonts w:cs="Arial"/>
        </w:rPr>
      </w:pPr>
      <w:r>
        <w:rPr>
          <w:rFonts w:cs="Arial"/>
        </w:rPr>
        <w:t xml:space="preserve">Danielle </w:t>
      </w:r>
      <w:proofErr w:type="spellStart"/>
      <w:r>
        <w:rPr>
          <w:rFonts w:cs="Arial"/>
        </w:rPr>
        <w:t>Stowe</w:t>
      </w:r>
      <w:proofErr w:type="spellEnd"/>
      <w:r>
        <w:rPr>
          <w:rFonts w:cs="Arial"/>
        </w:rPr>
        <w:t>, étudiante à la maîtrise en ergothérapie</w:t>
      </w:r>
    </w:p>
    <w:p w:rsidR="001312CE" w:rsidRDefault="001312CE" w:rsidP="001312CE">
      <w:pPr>
        <w:rPr>
          <w:rFonts w:cs="Arial"/>
        </w:rPr>
      </w:pPr>
      <w:proofErr w:type="spellStart"/>
      <w:r>
        <w:rPr>
          <w:rFonts w:cs="Arial"/>
        </w:rPr>
        <w:t>Rui</w:t>
      </w:r>
      <w:proofErr w:type="spellEnd"/>
      <w:r>
        <w:rPr>
          <w:rFonts w:cs="Arial"/>
        </w:rPr>
        <w:t xml:space="preserve"> </w:t>
      </w:r>
      <w:proofErr w:type="spellStart"/>
      <w:r>
        <w:rPr>
          <w:rFonts w:cs="Arial"/>
        </w:rPr>
        <w:t>Jing</w:t>
      </w:r>
      <w:proofErr w:type="spellEnd"/>
      <w:r>
        <w:rPr>
          <w:rFonts w:cs="Arial"/>
        </w:rPr>
        <w:t xml:space="preserve"> Zhang, étudiante à la maîtrise en ergothérapie</w:t>
      </w:r>
    </w:p>
    <w:p w:rsidR="00E63A66" w:rsidRDefault="00E63A66" w:rsidP="00F37A35">
      <w:pPr>
        <w:rPr>
          <w:rFonts w:cs="Arial"/>
        </w:rPr>
      </w:pPr>
    </w:p>
    <w:p w:rsidR="00EA1E95" w:rsidRDefault="00EA1E95" w:rsidP="00F37A35">
      <w:pPr>
        <w:rPr>
          <w:rFonts w:cs="Arial"/>
        </w:rPr>
      </w:pPr>
    </w:p>
    <w:p w:rsidR="00E63A66" w:rsidRDefault="001312CE" w:rsidP="004F4621">
      <w:pPr>
        <w:pStyle w:val="Titre2"/>
      </w:pPr>
      <w:r>
        <w:t>Remerciement</w:t>
      </w:r>
      <w:r w:rsidR="00BC1199">
        <w:t>s</w:t>
      </w:r>
    </w:p>
    <w:p w:rsidR="001312CE" w:rsidRDefault="001312CE" w:rsidP="001312CE">
      <w:pPr>
        <w:rPr>
          <w:rFonts w:cs="Arial"/>
        </w:rPr>
      </w:pPr>
      <w:r>
        <w:rPr>
          <w:rFonts w:cs="Arial"/>
        </w:rPr>
        <w:t xml:space="preserve">Claudia Dubé, Professeure adjointe clinique </w:t>
      </w:r>
    </w:p>
    <w:p w:rsidR="001312CE" w:rsidRDefault="001312CE" w:rsidP="001312CE">
      <w:pPr>
        <w:rPr>
          <w:rFonts w:cs="Arial"/>
        </w:rPr>
      </w:pPr>
      <w:r>
        <w:rPr>
          <w:rFonts w:cs="Arial"/>
        </w:rPr>
        <w:t>Faculté de médecine - École de réadaptation – Ergothérapie</w:t>
      </w:r>
    </w:p>
    <w:p w:rsidR="00E63A66" w:rsidRPr="00917F61" w:rsidRDefault="00E63A66" w:rsidP="00F37A35">
      <w:pPr>
        <w:rPr>
          <w:rFonts w:cs="Arial"/>
        </w:rPr>
      </w:pPr>
    </w:p>
    <w:p w:rsidR="00E63A66" w:rsidRPr="00917F61" w:rsidRDefault="00E63A66" w:rsidP="00F37A35">
      <w:pPr>
        <w:rPr>
          <w:rFonts w:cs="Arial"/>
        </w:rPr>
      </w:pPr>
    </w:p>
    <w:p w:rsidR="00A45E27" w:rsidRDefault="00A45E27" w:rsidP="00F37A35">
      <w:pPr>
        <w:rPr>
          <w:rFonts w:cs="Arial"/>
        </w:rPr>
      </w:pPr>
    </w:p>
    <w:p w:rsidR="001312CE" w:rsidRDefault="001312CE" w:rsidP="00F37A35">
      <w:pPr>
        <w:rPr>
          <w:rFonts w:cs="Arial"/>
        </w:rPr>
      </w:pPr>
    </w:p>
    <w:p w:rsidR="00D659B2" w:rsidRDefault="00D659B2" w:rsidP="00F37A35">
      <w:pPr>
        <w:rPr>
          <w:rFonts w:cs="Arial"/>
        </w:rPr>
      </w:pPr>
    </w:p>
    <w:p w:rsidR="00D659B2" w:rsidRDefault="00D659B2" w:rsidP="00F37A35">
      <w:pPr>
        <w:rPr>
          <w:rFonts w:cs="Arial"/>
        </w:rPr>
      </w:pPr>
    </w:p>
    <w:p w:rsidR="00D659B2" w:rsidRDefault="00D659B2" w:rsidP="00F37A35">
      <w:pPr>
        <w:rPr>
          <w:rFonts w:cs="Arial"/>
        </w:rPr>
      </w:pPr>
    </w:p>
    <w:p w:rsidR="00D659B2" w:rsidRDefault="00D659B2" w:rsidP="00F37A35">
      <w:pPr>
        <w:rPr>
          <w:rFonts w:cs="Arial"/>
        </w:rPr>
      </w:pPr>
    </w:p>
    <w:p w:rsidR="001312CE" w:rsidRDefault="001312CE" w:rsidP="00F37A35">
      <w:pPr>
        <w:rPr>
          <w:rFonts w:cs="Arial"/>
        </w:rPr>
      </w:pPr>
    </w:p>
    <w:p w:rsidR="001312CE" w:rsidRDefault="001312CE" w:rsidP="00F37A35">
      <w:pPr>
        <w:rPr>
          <w:rFonts w:cs="Arial"/>
        </w:rPr>
      </w:pPr>
    </w:p>
    <w:p w:rsidR="001312CE" w:rsidRPr="00BF1506" w:rsidRDefault="001312CE" w:rsidP="00F37A35">
      <w:pPr>
        <w:rPr>
          <w:rFonts w:cs="Arial"/>
        </w:rPr>
      </w:pPr>
    </w:p>
    <w:p w:rsidR="00A45E27" w:rsidRPr="00BF1506" w:rsidRDefault="00BC487B" w:rsidP="00F37A35">
      <w:pPr>
        <w:rPr>
          <w:rFonts w:cs="Arial"/>
        </w:rPr>
      </w:pPr>
      <w:r>
        <w:rPr>
          <w:rFonts w:cs="Arial"/>
          <w:noProof/>
        </w:rPr>
        <w:pict>
          <v:rect id="Rectangle 49" o:spid="_x0000_s1029" style="position:absolute;margin-left:-84pt;margin-top:4.95pt;width:378pt;height:1in;z-index:-2516474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" fillcolor="#ffe4c9 [3206]" stroked="f"/>
        </w:pic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348"/>
        <w:gridCol w:w="3722"/>
      </w:tblGrid>
      <w:tr w:rsidR="00AB0D1A" w:rsidRPr="00AB0D1A" w:rsidTr="00AB0D1A">
        <w:tc>
          <w:tcPr>
            <w:tcW w:w="3348" w:type="dxa"/>
          </w:tcPr>
          <w:p w:rsidR="00AB0D1A" w:rsidRPr="00AB0D1A" w:rsidRDefault="00AB0D1A" w:rsidP="007763DF">
            <w:pPr>
              <w:rPr>
                <w:rFonts w:cs="Arial"/>
                <w:color w:val="FF9E3D"/>
                <w:sz w:val="52"/>
              </w:rPr>
            </w:pPr>
            <w:r w:rsidRPr="00AB0D1A">
              <w:rPr>
                <w:rFonts w:cs="Arial"/>
                <w:color w:val="FF9E3D"/>
                <w:sz w:val="52"/>
              </w:rPr>
              <w:t>Informations</w:t>
            </w:r>
          </w:p>
        </w:tc>
        <w:tc>
          <w:tcPr>
            <w:tcW w:w="3722" w:type="dxa"/>
          </w:tcPr>
          <w:p w:rsidR="00AB0D1A" w:rsidRPr="00AB0D1A" w:rsidRDefault="00AB0D1A" w:rsidP="00AB0D1A">
            <w:pPr>
              <w:rPr>
                <w:rFonts w:cs="Arial"/>
                <w:b/>
                <w:sz w:val="28"/>
                <w:szCs w:val="28"/>
              </w:rPr>
            </w:pPr>
            <w:proofErr w:type="spellStart"/>
            <w:r w:rsidRPr="00AB0D1A">
              <w:rPr>
                <w:rFonts w:cs="Arial"/>
                <w:b/>
                <w:sz w:val="28"/>
                <w:szCs w:val="28"/>
              </w:rPr>
              <w:t>AlterGo</w:t>
            </w:r>
            <w:proofErr w:type="spellEnd"/>
          </w:p>
          <w:p w:rsidR="00AB0D1A" w:rsidRPr="00AB0D1A" w:rsidRDefault="00AB0D1A" w:rsidP="00AB0D1A">
            <w:pPr>
              <w:rPr>
                <w:rFonts w:cs="Arial"/>
                <w:b/>
                <w:sz w:val="28"/>
                <w:szCs w:val="28"/>
              </w:rPr>
            </w:pPr>
            <w:r w:rsidRPr="00AB0D1A">
              <w:rPr>
                <w:rFonts w:cs="Arial"/>
                <w:b/>
                <w:sz w:val="28"/>
                <w:szCs w:val="28"/>
              </w:rPr>
              <w:t>514 933-2739</w:t>
            </w:r>
          </w:p>
          <w:p w:rsidR="00AB0D1A" w:rsidRPr="0025428D" w:rsidRDefault="00BC487B" w:rsidP="0025428D">
            <w:pPr>
              <w:rPr>
                <w:rFonts w:cs="Arial"/>
              </w:rPr>
            </w:pPr>
            <w:hyperlink r:id="rId9" w:history="1">
              <w:r w:rsidR="0025428D" w:rsidRPr="0025428D">
                <w:rPr>
                  <w:rStyle w:val="Lienhypertexte"/>
                  <w:rFonts w:cs="Arial"/>
                  <w:b/>
                  <w:color w:val="auto"/>
                  <w:sz w:val="28"/>
                  <w:szCs w:val="28"/>
                  <w:u w:val="none"/>
                </w:rPr>
                <w:t>info@altergo.</w:t>
              </w:r>
            </w:hyperlink>
            <w:r w:rsidR="0025428D" w:rsidRPr="0025428D">
              <w:rPr>
                <w:rFonts w:cs="Arial"/>
                <w:b/>
                <w:sz w:val="28"/>
                <w:szCs w:val="28"/>
              </w:rPr>
              <w:t>ca</w:t>
            </w:r>
          </w:p>
        </w:tc>
      </w:tr>
    </w:tbl>
    <w:p w:rsidR="002848CA" w:rsidRPr="00917F61" w:rsidRDefault="002848CA" w:rsidP="00F37A35">
      <w:pPr>
        <w:rPr>
          <w:rFonts w:cs="Arial"/>
          <w:b/>
          <w:sz w:val="28"/>
        </w:rPr>
      </w:pPr>
    </w:p>
    <w:p w:rsidR="002848CA" w:rsidRPr="00013997" w:rsidRDefault="002848CA" w:rsidP="00F37A35">
      <w:pPr>
        <w:rPr>
          <w:rFonts w:cs="Arial"/>
          <w:b/>
          <w:sz w:val="22"/>
        </w:rPr>
      </w:pPr>
    </w:p>
    <w:p w:rsidR="001A2F6D" w:rsidRPr="00013997" w:rsidRDefault="001A2F6D" w:rsidP="001A2F6D">
      <w:pPr>
        <w:ind w:right="5813"/>
        <w:rPr>
          <w:sz w:val="20"/>
        </w:rPr>
      </w:pPr>
      <w:bookmarkStart w:id="0" w:name="OLE_LINK637"/>
      <w:bookmarkStart w:id="1" w:name="OLE_LINK638"/>
    </w:p>
    <w:p w:rsidR="001A2F6D" w:rsidRPr="009D236F" w:rsidRDefault="001A2F6D" w:rsidP="001A2F6D">
      <w:pPr>
        <w:ind w:right="5813"/>
      </w:pPr>
      <w:r w:rsidRPr="009D236F">
        <w:rPr>
          <w:noProof/>
        </w:rPr>
        <w:drawing>
          <wp:anchor distT="0" distB="0" distL="114300" distR="114300" simplePos="0" relativeHeight="251671040" behindDoc="0" locked="0" layoutInCell="1" allowOverlap="1">
            <wp:simplePos x="0" y="0"/>
            <wp:positionH relativeFrom="column">
              <wp:posOffset>2662555</wp:posOffset>
            </wp:positionH>
            <wp:positionV relativeFrom="paragraph">
              <wp:posOffset>157480</wp:posOffset>
            </wp:positionV>
            <wp:extent cx="1864360" cy="457200"/>
            <wp:effectExtent l="19050" t="0" r="2540" b="0"/>
            <wp:wrapSquare wrapText="bothSides"/>
            <wp:docPr id="28" name="irc_mi" descr="logoMontreal-1">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logoMontreal-1"/>
                    <pic:cNvPicPr>
                      <a:picLocks noChangeAspect="1" noChangeArrowheads="1"/>
                    </pic:cNvPicPr>
                  </pic:nvPicPr>
                  <pic:blipFill>
                    <a:blip r:embed="rId11" cstate="print"/>
                    <a:stretch>
                      <a:fillRect/>
                    </a:stretch>
                  </pic:blipFill>
                  <pic:spPr bwMode="auto">
                    <a:xfrm>
                      <a:off x="0" y="0"/>
                      <a:ext cx="1864360" cy="457200"/>
                    </a:xfrm>
                    <a:prstGeom prst="rect">
                      <a:avLst/>
                    </a:prstGeom>
                    <a:noFill/>
                    <a:ln w="9525">
                      <a:noFill/>
                      <a:miter lim="800000"/>
                      <a:headEnd/>
                      <a:tailEnd/>
                    </a:ln>
                  </pic:spPr>
                </pic:pic>
              </a:graphicData>
            </a:graphic>
          </wp:anchor>
        </w:drawing>
      </w:r>
      <w:r w:rsidRPr="009D236F">
        <w:t xml:space="preserve">Ce projet a été réalisé grâce </w:t>
      </w:r>
    </w:p>
    <w:p w:rsidR="001A2F6D" w:rsidRPr="009D236F" w:rsidRDefault="001A2F6D" w:rsidP="001A2F6D">
      <w:pPr>
        <w:ind w:right="5813"/>
      </w:pPr>
      <w:proofErr w:type="gramStart"/>
      <w:r w:rsidRPr="009D236F">
        <w:t>à</w:t>
      </w:r>
      <w:proofErr w:type="gramEnd"/>
      <w:r w:rsidRPr="009D236F">
        <w:t xml:space="preserve"> la contribution financière d</w:t>
      </w:r>
      <w:r w:rsidR="009D236F" w:rsidRPr="009D236F">
        <w:t>u</w:t>
      </w:r>
      <w:r w:rsidRPr="009D236F">
        <w:t xml:space="preserve"> </w:t>
      </w:r>
      <w:r w:rsidR="009D236F" w:rsidRPr="009D236F">
        <w:rPr>
          <w:noProof/>
        </w:rPr>
        <w:t>Service de la diversité sociale et des sports</w:t>
      </w:r>
      <w:r w:rsidR="009D236F" w:rsidRPr="009D236F">
        <w:t xml:space="preserve"> </w:t>
      </w:r>
      <w:r w:rsidRPr="009D236F">
        <w:t>de la Ville de Montréal.</w:t>
      </w:r>
    </w:p>
    <w:p w:rsidR="000603BB" w:rsidRPr="001312CE" w:rsidRDefault="000603BB" w:rsidP="001A2F6D">
      <w:pPr>
        <w:ind w:right="5813"/>
        <w:rPr>
          <w:rFonts w:cs="Arial"/>
          <w:highlight w:val="yellow"/>
        </w:rPr>
      </w:pPr>
    </w:p>
    <w:p w:rsidR="000002C9" w:rsidRPr="001769F8" w:rsidRDefault="000002C9" w:rsidP="00633629">
      <w:pPr>
        <w:rPr>
          <w:rFonts w:cs="Arial"/>
          <w:sz w:val="28"/>
        </w:rPr>
      </w:pPr>
      <w:bookmarkStart w:id="2" w:name="OLE_LINK232"/>
      <w:bookmarkStart w:id="3" w:name="OLE_LINK233"/>
      <w:bookmarkStart w:id="4" w:name="OLE_LINK281"/>
      <w:bookmarkStart w:id="5" w:name="OLE_LINK282"/>
      <w:bookmarkStart w:id="6" w:name="OLE_LINK639"/>
      <w:bookmarkStart w:id="7" w:name="OLE_LINK640"/>
      <w:bookmarkStart w:id="8" w:name="OLE_LINK292"/>
      <w:bookmarkStart w:id="9" w:name="OLE_LINK348"/>
      <w:bookmarkEnd w:id="0"/>
      <w:bookmarkEnd w:id="1"/>
    </w:p>
    <w:p w:rsidR="00E6087C" w:rsidRPr="008C1F26" w:rsidRDefault="00E6087C" w:rsidP="008C1F26">
      <w:pPr>
        <w:pStyle w:val="Titre0"/>
      </w:pPr>
      <w:bookmarkStart w:id="10" w:name="OLE_LINK45"/>
      <w:bookmarkStart w:id="11" w:name="OLE_LINK46"/>
      <w:bookmarkStart w:id="12" w:name="OLE_LINK64"/>
      <w:bookmarkStart w:id="13" w:name="OLE_LINK65"/>
      <w:bookmarkStart w:id="14" w:name="OLE_LINK570"/>
      <w:bookmarkStart w:id="15" w:name="OLE_LINK571"/>
      <w:bookmarkEnd w:id="2"/>
      <w:bookmarkEnd w:id="3"/>
      <w:bookmarkEnd w:id="4"/>
      <w:bookmarkEnd w:id="5"/>
      <w:bookmarkEnd w:id="6"/>
      <w:bookmarkEnd w:id="7"/>
      <w:bookmarkEnd w:id="8"/>
      <w:bookmarkEnd w:id="9"/>
      <w:r>
        <w:br w:type="page"/>
        <w:t>Table des matières</w:t>
      </w:r>
    </w:p>
    <w:p w:rsidR="00CF036A" w:rsidRPr="001769F8" w:rsidRDefault="00BC487B" w:rsidP="008C1F26">
      <w:pPr>
        <w:rPr>
          <w:sz w:val="32"/>
        </w:rPr>
      </w:pPr>
      <w:r w:rsidRPr="00BC487B">
        <w:rPr>
          <w:noProof/>
          <w:sz w:val="40"/>
        </w:rPr>
        <w:pict>
          <v:rect id="Rectangle 51" o:spid="_x0000_s1030" style="position:absolute;margin-left:429.6pt;margin-top:14.6pt;width:104.4pt;height:626.4pt;z-index:-2516433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" fillcolor="#ffe4c9 [3206]" stroked="f"/>
        </w:pict>
      </w:r>
    </w:p>
    <w:p w:rsidR="00E6087C" w:rsidRPr="008D632F" w:rsidRDefault="008D632F" w:rsidP="00107207">
      <w:pPr>
        <w:pStyle w:val="Paragraphedeliste"/>
        <w:numPr>
          <w:ilvl w:val="0"/>
          <w:numId w:val="43"/>
        </w:numPr>
        <w:spacing w:line="360" w:lineRule="auto"/>
        <w:jc w:val="both"/>
        <w:rPr>
          <w:rFonts w:cs="Arial"/>
        </w:rPr>
      </w:pPr>
      <w:r w:rsidRPr="008D632F">
        <w:rPr>
          <w:rFonts w:cs="Arial"/>
          <w:b/>
          <w:color w:val="000000" w:themeColor="text1"/>
        </w:rPr>
        <w:t>Mobilier</w:t>
      </w:r>
      <w:r w:rsidR="00547F23" w:rsidRPr="008D632F">
        <w:rPr>
          <w:rFonts w:cs="Arial"/>
          <w:color w:val="000000" w:themeColor="text1"/>
          <w:u w:val="dotted"/>
        </w:rPr>
        <w:tab/>
      </w:r>
      <w:r>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u w:val="dotted"/>
        </w:rPr>
        <w:tab/>
      </w:r>
      <w:r w:rsidR="00547F23" w:rsidRPr="008D632F">
        <w:rPr>
          <w:rFonts w:cs="Arial"/>
          <w:color w:val="000000" w:themeColor="text1"/>
        </w:rPr>
        <w:t xml:space="preserve">  </w:t>
      </w:r>
      <w:r w:rsidR="00CD17C9">
        <w:rPr>
          <w:rFonts w:cs="Arial"/>
          <w:b/>
          <w:color w:val="000000" w:themeColor="text1"/>
        </w:rPr>
        <w:t>4</w:t>
      </w:r>
    </w:p>
    <w:p w:rsidR="008D632F" w:rsidRDefault="008D632F" w:rsidP="00107207">
      <w:pPr>
        <w:pStyle w:val="Paragraphedeliste"/>
        <w:numPr>
          <w:ilvl w:val="1"/>
          <w:numId w:val="43"/>
        </w:numPr>
        <w:spacing w:line="360" w:lineRule="auto"/>
        <w:rPr>
          <w:rFonts w:cs="Arial"/>
        </w:rPr>
      </w:pPr>
      <w:r>
        <w:rPr>
          <w:rFonts w:cs="Arial"/>
        </w:rPr>
        <w:t>Tables</w:t>
      </w:r>
    </w:p>
    <w:p w:rsidR="008D632F" w:rsidRDefault="008D632F" w:rsidP="00107207">
      <w:pPr>
        <w:pStyle w:val="Paragraphedeliste"/>
        <w:numPr>
          <w:ilvl w:val="1"/>
          <w:numId w:val="43"/>
        </w:numPr>
        <w:spacing w:line="360" w:lineRule="auto"/>
        <w:rPr>
          <w:rFonts w:cs="Arial"/>
        </w:rPr>
      </w:pPr>
      <w:r>
        <w:rPr>
          <w:rFonts w:cs="Arial"/>
        </w:rPr>
        <w:t>Chaises</w:t>
      </w:r>
    </w:p>
    <w:p w:rsidR="008D632F" w:rsidRDefault="008D632F" w:rsidP="00107207">
      <w:pPr>
        <w:pStyle w:val="Paragraphedeliste"/>
        <w:numPr>
          <w:ilvl w:val="1"/>
          <w:numId w:val="43"/>
        </w:numPr>
        <w:spacing w:line="360" w:lineRule="auto"/>
        <w:rPr>
          <w:rFonts w:cs="Arial"/>
        </w:rPr>
      </w:pPr>
      <w:r>
        <w:rPr>
          <w:rFonts w:cs="Arial"/>
        </w:rPr>
        <w:t>Coussin</w:t>
      </w:r>
      <w:r w:rsidR="00CA6766">
        <w:rPr>
          <w:rFonts w:cs="Arial"/>
        </w:rPr>
        <w:t>s</w:t>
      </w:r>
    </w:p>
    <w:p w:rsidR="008D632F" w:rsidRPr="008D632F" w:rsidRDefault="008D632F" w:rsidP="00107207">
      <w:pPr>
        <w:pStyle w:val="Paragraphedeliste"/>
        <w:numPr>
          <w:ilvl w:val="1"/>
          <w:numId w:val="43"/>
        </w:numPr>
        <w:spacing w:line="360" w:lineRule="auto"/>
        <w:rPr>
          <w:rFonts w:cs="Arial"/>
        </w:rPr>
      </w:pPr>
      <w:r w:rsidRPr="008D632F">
        <w:rPr>
          <w:rFonts w:cs="Arial"/>
        </w:rPr>
        <w:t>Tapis</w:t>
      </w:r>
      <w:r w:rsidRPr="008D632F">
        <w:rPr>
          <w:rFonts w:cs="Arial"/>
          <w:b/>
        </w:rPr>
        <w:t xml:space="preserve"> </w:t>
      </w:r>
    </w:p>
    <w:p w:rsidR="008D632F" w:rsidRDefault="008D632F" w:rsidP="00107207">
      <w:pPr>
        <w:pStyle w:val="Paragraphedeliste"/>
        <w:spacing w:line="360" w:lineRule="auto"/>
        <w:ind w:left="1110"/>
        <w:rPr>
          <w:rFonts w:cs="Arial"/>
        </w:rPr>
      </w:pPr>
    </w:p>
    <w:p w:rsidR="00E6087C" w:rsidRPr="008D632F" w:rsidRDefault="008D632F" w:rsidP="00107207">
      <w:pPr>
        <w:pStyle w:val="Paragraphedeliste"/>
        <w:numPr>
          <w:ilvl w:val="0"/>
          <w:numId w:val="43"/>
        </w:numPr>
        <w:spacing w:line="360" w:lineRule="auto"/>
        <w:jc w:val="both"/>
        <w:rPr>
          <w:rFonts w:cs="Arial"/>
        </w:rPr>
      </w:pPr>
      <w:r w:rsidRPr="008D632F">
        <w:rPr>
          <w:rFonts w:cs="Arial"/>
          <w:b/>
        </w:rPr>
        <w:t>Article</w:t>
      </w:r>
      <w:r w:rsidR="00DC21D9">
        <w:rPr>
          <w:rFonts w:cs="Arial"/>
          <w:b/>
        </w:rPr>
        <w:t>s</w:t>
      </w:r>
      <w:r w:rsidRPr="008D632F">
        <w:rPr>
          <w:rFonts w:cs="Arial"/>
          <w:b/>
        </w:rPr>
        <w:t xml:space="preserve"> de bureau</w:t>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rPr>
        <w:t xml:space="preserve">  </w:t>
      </w:r>
      <w:r w:rsidR="00E0723F">
        <w:rPr>
          <w:rFonts w:cs="Arial"/>
          <w:b/>
        </w:rPr>
        <w:t>1</w:t>
      </w:r>
      <w:r w:rsidR="00B90EB2">
        <w:rPr>
          <w:rFonts w:cs="Arial"/>
          <w:b/>
        </w:rPr>
        <w:t>6</w:t>
      </w:r>
    </w:p>
    <w:p w:rsidR="008D632F" w:rsidRDefault="008D632F" w:rsidP="00107207">
      <w:pPr>
        <w:pStyle w:val="Paragraphedeliste"/>
        <w:numPr>
          <w:ilvl w:val="1"/>
          <w:numId w:val="43"/>
        </w:numPr>
        <w:spacing w:line="360" w:lineRule="auto"/>
        <w:rPr>
          <w:rFonts w:cs="Arial"/>
        </w:rPr>
      </w:pPr>
      <w:r>
        <w:rPr>
          <w:rFonts w:cs="Arial"/>
        </w:rPr>
        <w:t>Papeterie</w:t>
      </w:r>
    </w:p>
    <w:p w:rsidR="008D632F" w:rsidRDefault="008D632F" w:rsidP="00107207">
      <w:pPr>
        <w:pStyle w:val="Paragraphedeliste"/>
        <w:numPr>
          <w:ilvl w:val="1"/>
          <w:numId w:val="43"/>
        </w:numPr>
        <w:spacing w:line="360" w:lineRule="auto"/>
        <w:rPr>
          <w:rFonts w:cs="Arial"/>
        </w:rPr>
      </w:pPr>
      <w:r>
        <w:rPr>
          <w:rFonts w:cs="Arial"/>
        </w:rPr>
        <w:t>Accessoire</w:t>
      </w:r>
      <w:r w:rsidR="00DC21D9">
        <w:rPr>
          <w:rFonts w:cs="Arial"/>
        </w:rPr>
        <w:t>s</w:t>
      </w:r>
      <w:r>
        <w:rPr>
          <w:rFonts w:cs="Arial"/>
        </w:rPr>
        <w:t xml:space="preserve"> de bureau</w:t>
      </w:r>
    </w:p>
    <w:p w:rsidR="008D632F" w:rsidRDefault="008D632F" w:rsidP="00107207">
      <w:pPr>
        <w:pStyle w:val="Paragraphedeliste"/>
        <w:spacing w:line="360" w:lineRule="auto"/>
        <w:ind w:left="1110"/>
        <w:rPr>
          <w:rFonts w:cs="Arial"/>
        </w:rPr>
      </w:pPr>
    </w:p>
    <w:p w:rsidR="00E6087C" w:rsidRPr="008D632F" w:rsidRDefault="008D632F" w:rsidP="00107207">
      <w:pPr>
        <w:pStyle w:val="Paragraphedeliste"/>
        <w:numPr>
          <w:ilvl w:val="0"/>
          <w:numId w:val="43"/>
        </w:numPr>
        <w:spacing w:line="360" w:lineRule="auto"/>
        <w:jc w:val="both"/>
        <w:rPr>
          <w:rFonts w:cs="Arial"/>
        </w:rPr>
      </w:pPr>
      <w:r>
        <w:rPr>
          <w:rFonts w:cs="Arial"/>
          <w:b/>
        </w:rPr>
        <w:t>Jeux</w:t>
      </w:r>
      <w:r>
        <w:rPr>
          <w:rFonts w:cs="Arial"/>
          <w:b/>
        </w:rPr>
        <w:tab/>
      </w:r>
      <w:r w:rsidR="00547F23" w:rsidRPr="008D632F">
        <w:rPr>
          <w:rFonts w:cs="Arial"/>
          <w:u w:val="dotted"/>
        </w:rPr>
        <w:tab/>
      </w:r>
      <w:r w:rsidR="00547F23" w:rsidRPr="008D632F">
        <w:rPr>
          <w:rFonts w:cs="Arial"/>
          <w:u w:val="dotted"/>
        </w:rPr>
        <w:tab/>
      </w:r>
      <w:r>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u w:val="dotted"/>
        </w:rPr>
        <w:tab/>
      </w:r>
      <w:r w:rsidR="00547F23" w:rsidRPr="008D632F">
        <w:rPr>
          <w:rFonts w:cs="Arial"/>
        </w:rPr>
        <w:t xml:space="preserve">  </w:t>
      </w:r>
      <w:r w:rsidR="00B90EB2" w:rsidRPr="00B90EB2">
        <w:rPr>
          <w:rFonts w:cs="Arial"/>
          <w:b/>
        </w:rPr>
        <w:t>22</w:t>
      </w:r>
    </w:p>
    <w:p w:rsidR="008D632F" w:rsidRDefault="008D632F" w:rsidP="00107207">
      <w:pPr>
        <w:pStyle w:val="Paragraphedeliste"/>
        <w:numPr>
          <w:ilvl w:val="1"/>
          <w:numId w:val="43"/>
        </w:numPr>
        <w:spacing w:line="360" w:lineRule="auto"/>
        <w:rPr>
          <w:rFonts w:cs="Arial"/>
        </w:rPr>
      </w:pPr>
      <w:r>
        <w:rPr>
          <w:rFonts w:cs="Arial"/>
        </w:rPr>
        <w:t>Jeux de carte</w:t>
      </w:r>
    </w:p>
    <w:p w:rsidR="008D632F" w:rsidRDefault="008D632F" w:rsidP="00107207">
      <w:pPr>
        <w:pStyle w:val="Paragraphedeliste"/>
        <w:numPr>
          <w:ilvl w:val="1"/>
          <w:numId w:val="43"/>
        </w:numPr>
        <w:spacing w:line="360" w:lineRule="auto"/>
        <w:rPr>
          <w:rFonts w:cs="Arial"/>
        </w:rPr>
      </w:pPr>
      <w:r>
        <w:rPr>
          <w:rFonts w:cs="Arial"/>
        </w:rPr>
        <w:t>Jeux de société</w:t>
      </w:r>
    </w:p>
    <w:p w:rsidR="008D632F" w:rsidRDefault="008D632F" w:rsidP="00107207">
      <w:pPr>
        <w:pStyle w:val="Paragraphedeliste"/>
        <w:numPr>
          <w:ilvl w:val="1"/>
          <w:numId w:val="43"/>
        </w:numPr>
        <w:spacing w:line="360" w:lineRule="auto"/>
        <w:rPr>
          <w:rFonts w:cs="Arial"/>
        </w:rPr>
      </w:pPr>
      <w:r>
        <w:rPr>
          <w:rFonts w:cs="Arial"/>
        </w:rPr>
        <w:t>Jeux de stratégie</w:t>
      </w:r>
    </w:p>
    <w:p w:rsidR="008D632F" w:rsidRDefault="00D659B2" w:rsidP="00107207">
      <w:pPr>
        <w:pStyle w:val="Paragraphedeliste"/>
        <w:numPr>
          <w:ilvl w:val="1"/>
          <w:numId w:val="43"/>
        </w:numPr>
        <w:spacing w:line="360" w:lineRule="auto"/>
        <w:rPr>
          <w:rFonts w:cs="Arial"/>
        </w:rPr>
      </w:pPr>
      <w:r>
        <w:rPr>
          <w:rFonts w:cs="Arial"/>
        </w:rPr>
        <w:t>Jeux é</w:t>
      </w:r>
      <w:r w:rsidR="008D632F">
        <w:rPr>
          <w:rFonts w:cs="Arial"/>
        </w:rPr>
        <w:t>lectronique</w:t>
      </w:r>
    </w:p>
    <w:p w:rsidR="008D632F" w:rsidRDefault="00D659B2" w:rsidP="00107207">
      <w:pPr>
        <w:pStyle w:val="Paragraphedeliste"/>
        <w:numPr>
          <w:ilvl w:val="1"/>
          <w:numId w:val="43"/>
        </w:numPr>
        <w:spacing w:line="360" w:lineRule="auto"/>
        <w:rPr>
          <w:rFonts w:cs="Arial"/>
        </w:rPr>
      </w:pPr>
      <w:r>
        <w:rPr>
          <w:rFonts w:cs="Arial"/>
        </w:rPr>
        <w:t>Jeux é</w:t>
      </w:r>
      <w:r w:rsidR="008D632F">
        <w:rPr>
          <w:rFonts w:cs="Arial"/>
        </w:rPr>
        <w:t>ducatif</w:t>
      </w:r>
    </w:p>
    <w:p w:rsidR="00447AE0" w:rsidRDefault="00E6087C" w:rsidP="00107207">
      <w:pPr>
        <w:pStyle w:val="Titre0"/>
        <w:spacing w:line="360" w:lineRule="auto"/>
      </w:pPr>
      <w:r>
        <w:br w:type="page"/>
      </w:r>
    </w:p>
    <w:bookmarkEnd w:id="10"/>
    <w:bookmarkEnd w:id="11"/>
    <w:bookmarkEnd w:id="12"/>
    <w:bookmarkEnd w:id="13"/>
    <w:bookmarkEnd w:id="14"/>
    <w:bookmarkEnd w:id="15"/>
    <w:p w:rsidR="002736FA" w:rsidRDefault="002736FA">
      <w:pPr>
        <w:rPr>
          <w:sz w:val="32"/>
          <w:lang w:val="fr-FR"/>
        </w:rPr>
        <w:sectPr w:rsidR="002736FA" w:rsidSect="005D74B8">
          <w:headerReference w:type="even" r:id="rId12"/>
          <w:headerReference w:type="default" r:id="rId13"/>
          <w:footerReference w:type="default" r:id="rId14"/>
          <w:headerReference w:type="first" r:id="rId15"/>
          <w:footerReference w:type="first" r:id="rId16"/>
          <w:pgSz w:w="12240" w:h="15840" w:code="1"/>
          <w:pgMar w:top="1152" w:right="1440" w:bottom="1296" w:left="1627" w:header="706" w:footer="706" w:gutter="0"/>
          <w:cols w:space="708"/>
          <w:titlePg/>
          <w:docGrid w:linePitch="360"/>
        </w:sectPr>
      </w:pPr>
    </w:p>
    <w:p w:rsidR="005954F3" w:rsidRPr="005954F3" w:rsidRDefault="00BC1199" w:rsidP="005954F3">
      <w:pPr>
        <w:pStyle w:val="Titre0"/>
      </w:pPr>
      <w:r>
        <w:t xml:space="preserve">1. </w:t>
      </w:r>
      <w:r w:rsidR="005954F3" w:rsidRPr="005954F3">
        <w:t>Mobilier</w:t>
      </w:r>
    </w:p>
    <w:p w:rsidR="005954F3" w:rsidRDefault="005954F3">
      <w:pPr>
        <w:rPr>
          <w:sz w:val="32"/>
          <w:lang w:val="en-CA"/>
        </w:rPr>
      </w:pP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809"/>
        <w:gridCol w:w="2835"/>
        <w:gridCol w:w="2954"/>
        <w:gridCol w:w="2268"/>
        <w:gridCol w:w="1418"/>
        <w:gridCol w:w="3118"/>
      </w:tblGrid>
      <w:tr w:rsidR="005954F3" w:rsidRPr="00B31C6E" w:rsidTr="001467FE">
        <w:trPr>
          <w:trHeight w:hRule="exact" w:val="454"/>
        </w:trPr>
        <w:tc>
          <w:tcPr>
            <w:tcW w:w="14402" w:type="dxa"/>
            <w:gridSpan w:val="6"/>
            <w:shd w:val="clear" w:color="auto" w:fill="FFEBD8" w:themeFill="accent2" w:themeFillTint="33"/>
            <w:vAlign w:val="center"/>
          </w:tcPr>
          <w:p w:rsidR="005954F3" w:rsidRPr="001B19C8" w:rsidRDefault="00534890" w:rsidP="00F85538">
            <w:pPr>
              <w:spacing w:before="60" w:after="60"/>
              <w:rPr>
                <w:b/>
              </w:rPr>
            </w:pPr>
            <w:r w:rsidRPr="001B19C8">
              <w:rPr>
                <w:b/>
              </w:rPr>
              <w:t>1.1</w:t>
            </w:r>
            <w:r>
              <w:rPr>
                <w:b/>
              </w:rPr>
              <w:t xml:space="preserve"> </w:t>
            </w:r>
            <w:r w:rsidR="001B19C8" w:rsidRPr="001B19C8">
              <w:rPr>
                <w:b/>
              </w:rPr>
              <w:t>Table</w:t>
            </w:r>
            <w:r w:rsidR="00A51167">
              <w:rPr>
                <w:b/>
              </w:rPr>
              <w:t>s</w:t>
            </w:r>
          </w:p>
        </w:tc>
      </w:tr>
      <w:tr w:rsidR="005954F3" w:rsidRPr="00B31C6E" w:rsidTr="004F4621">
        <w:trPr>
          <w:trHeight w:hRule="exact" w:val="1134"/>
        </w:trPr>
        <w:tc>
          <w:tcPr>
            <w:tcW w:w="1809" w:type="dxa"/>
            <w:shd w:val="clear" w:color="auto" w:fill="FFEBD8" w:themeFill="accent2" w:themeFillTint="33"/>
            <w:vAlign w:val="center"/>
          </w:tcPr>
          <w:p w:rsidR="005954F3" w:rsidRPr="00B31C6E" w:rsidRDefault="0078039D" w:rsidP="000315B1">
            <w:pPr>
              <w:jc w:val="center"/>
              <w:rPr>
                <w:rFonts w:cs="Arial"/>
                <w:b/>
              </w:rPr>
            </w:pPr>
            <w:r>
              <w:rPr>
                <w:rFonts w:cs="Arial"/>
                <w:b/>
              </w:rPr>
              <w:t>Nom du produit</w:t>
            </w:r>
          </w:p>
        </w:tc>
        <w:tc>
          <w:tcPr>
            <w:tcW w:w="2835" w:type="dxa"/>
            <w:shd w:val="clear" w:color="auto" w:fill="FFEBD8" w:themeFill="accent2" w:themeFillTint="33"/>
            <w:vAlign w:val="center"/>
          </w:tcPr>
          <w:p w:rsidR="005954F3" w:rsidRPr="00F85538" w:rsidRDefault="005954F3" w:rsidP="00F85538">
            <w:pPr>
              <w:spacing w:before="60" w:after="60"/>
              <w:jc w:val="center"/>
              <w:rPr>
                <w:b/>
              </w:rPr>
            </w:pPr>
            <w:r w:rsidRPr="00F85538">
              <w:rPr>
                <w:b/>
              </w:rPr>
              <w:t>Image</w:t>
            </w:r>
          </w:p>
        </w:tc>
        <w:tc>
          <w:tcPr>
            <w:tcW w:w="2954" w:type="dxa"/>
            <w:shd w:val="clear" w:color="auto" w:fill="FFEBD8" w:themeFill="accent2" w:themeFillTint="33"/>
            <w:vAlign w:val="center"/>
          </w:tcPr>
          <w:p w:rsidR="005954F3" w:rsidRPr="00F85538" w:rsidRDefault="005954F3" w:rsidP="00F85538">
            <w:pPr>
              <w:spacing w:before="60" w:after="60"/>
              <w:jc w:val="center"/>
              <w:rPr>
                <w:b/>
              </w:rPr>
            </w:pPr>
            <w:r w:rsidRPr="00F85538">
              <w:rPr>
                <w:b/>
              </w:rPr>
              <w:t>Description</w:t>
            </w:r>
          </w:p>
        </w:tc>
        <w:tc>
          <w:tcPr>
            <w:tcW w:w="2268" w:type="dxa"/>
            <w:shd w:val="clear" w:color="auto" w:fill="FFEBD8" w:themeFill="accent2" w:themeFillTint="33"/>
            <w:vAlign w:val="center"/>
          </w:tcPr>
          <w:p w:rsidR="005954F3" w:rsidRPr="00F85538" w:rsidRDefault="005954F3" w:rsidP="00F85538">
            <w:pPr>
              <w:spacing w:before="60" w:after="60"/>
              <w:jc w:val="center"/>
              <w:rPr>
                <w:b/>
              </w:rPr>
            </w:pPr>
            <w:r w:rsidRPr="00F85538">
              <w:rPr>
                <w:b/>
              </w:rPr>
              <w:t>Intérêt</w:t>
            </w:r>
          </w:p>
        </w:tc>
        <w:tc>
          <w:tcPr>
            <w:tcW w:w="1418" w:type="dxa"/>
            <w:shd w:val="clear" w:color="auto" w:fill="FFEBD8" w:themeFill="accent2" w:themeFillTint="33"/>
            <w:vAlign w:val="center"/>
          </w:tcPr>
          <w:p w:rsidR="005954F3" w:rsidRPr="00F85538" w:rsidRDefault="00520998" w:rsidP="00F85538">
            <w:pPr>
              <w:spacing w:before="60" w:after="60"/>
              <w:jc w:val="center"/>
              <w:rPr>
                <w:b/>
              </w:rPr>
            </w:pPr>
            <w:r>
              <w:rPr>
                <w:b/>
              </w:rPr>
              <w:t>Prix (à titre indicatif)</w:t>
            </w:r>
          </w:p>
        </w:tc>
        <w:tc>
          <w:tcPr>
            <w:tcW w:w="3118" w:type="dxa"/>
            <w:shd w:val="clear" w:color="auto" w:fill="FFEBD8" w:themeFill="accent2" w:themeFillTint="33"/>
            <w:vAlign w:val="center"/>
          </w:tcPr>
          <w:p w:rsidR="005954F3" w:rsidRPr="00F85538" w:rsidRDefault="005954F3" w:rsidP="00F85538">
            <w:pPr>
              <w:spacing w:before="60" w:after="60"/>
              <w:jc w:val="center"/>
              <w:rPr>
                <w:b/>
              </w:rPr>
            </w:pPr>
            <w:r w:rsidRPr="00F85538">
              <w:rPr>
                <w:b/>
              </w:rPr>
              <w:t>Détails pour l'achat</w:t>
            </w:r>
          </w:p>
        </w:tc>
      </w:tr>
      <w:tr w:rsidR="005954F3" w:rsidRPr="00501ABD" w:rsidTr="001467FE">
        <w:trPr>
          <w:trHeight w:val="284"/>
        </w:trPr>
        <w:tc>
          <w:tcPr>
            <w:tcW w:w="1809" w:type="dxa"/>
            <w:vMerge w:val="restart"/>
            <w:tcMar>
              <w:top w:w="142" w:type="dxa"/>
              <w:left w:w="142" w:type="dxa"/>
              <w:bottom w:w="142" w:type="dxa"/>
              <w:right w:w="142" w:type="dxa"/>
            </w:tcMar>
          </w:tcPr>
          <w:p w:rsidR="005954F3" w:rsidRPr="00B31C6E" w:rsidRDefault="005954F3" w:rsidP="00AD225E">
            <w:pPr>
              <w:rPr>
                <w:rFonts w:cs="Arial"/>
              </w:rPr>
            </w:pPr>
            <w:r w:rsidRPr="00B31C6E">
              <w:rPr>
                <w:rFonts w:cs="Arial"/>
              </w:rPr>
              <w:t xml:space="preserve">Table ajustable en hauteur </w:t>
            </w:r>
          </w:p>
        </w:tc>
        <w:tc>
          <w:tcPr>
            <w:tcW w:w="2835" w:type="dxa"/>
            <w:tcMar>
              <w:top w:w="142" w:type="dxa"/>
              <w:left w:w="142" w:type="dxa"/>
              <w:bottom w:w="142" w:type="dxa"/>
              <w:right w:w="142" w:type="dxa"/>
            </w:tcMar>
          </w:tcPr>
          <w:p w:rsidR="005954F3" w:rsidRPr="00B31C6E" w:rsidRDefault="005954F3" w:rsidP="005125D1">
            <w:pPr>
              <w:jc w:val="center"/>
              <w:rPr>
                <w:rFonts w:cs="Arial"/>
              </w:rPr>
            </w:pPr>
            <w:r w:rsidRPr="00B31C6E">
              <w:rPr>
                <w:rFonts w:cs="Arial"/>
                <w:noProof/>
              </w:rPr>
              <w:drawing>
                <wp:anchor distT="0" distB="0" distL="114300" distR="114300" simplePos="0" relativeHeight="251750912" behindDoc="0" locked="0" layoutInCell="1" allowOverlap="1">
                  <wp:simplePos x="0" y="0"/>
                  <wp:positionH relativeFrom="column">
                    <wp:posOffset>104140</wp:posOffset>
                  </wp:positionH>
                  <wp:positionV relativeFrom="paragraph">
                    <wp:posOffset>20320</wp:posOffset>
                  </wp:positionV>
                  <wp:extent cx="1418590" cy="1418590"/>
                  <wp:effectExtent l="19050" t="19050" r="10160" b="10160"/>
                  <wp:wrapNone/>
                  <wp:docPr id="16" name="Image 1" descr="Accella™ Height Adjustable Activity Tab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ccella™ Height Adjustable Activity Tables"/>
                          <pic:cNvPicPr>
                            <a:picLocks noChangeAspect="1" noChangeArrowheads="1"/>
                          </pic:cNvPicPr>
                        </pic:nvPicPr>
                        <pic:blipFill>
                          <a:blip r:embed="rId17"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p w:rsidR="005954F3" w:rsidRPr="00B31C6E" w:rsidRDefault="005954F3" w:rsidP="001D2314">
            <w:pPr>
              <w:jc w:val="center"/>
              <w:rPr>
                <w:rFonts w:cs="Arial"/>
              </w:rPr>
            </w:pPr>
          </w:p>
        </w:tc>
        <w:tc>
          <w:tcPr>
            <w:tcW w:w="2954" w:type="dxa"/>
            <w:tcMar>
              <w:top w:w="142" w:type="dxa"/>
              <w:left w:w="142" w:type="dxa"/>
              <w:bottom w:w="142" w:type="dxa"/>
              <w:right w:w="142" w:type="dxa"/>
            </w:tcMar>
          </w:tcPr>
          <w:p w:rsidR="005954F3" w:rsidRPr="00B31C6E" w:rsidRDefault="005954F3" w:rsidP="000315B1">
            <w:pPr>
              <w:rPr>
                <w:rFonts w:cs="Arial"/>
              </w:rPr>
            </w:pPr>
            <w:r w:rsidRPr="00B31C6E">
              <w:rPr>
                <w:rFonts w:cs="Arial"/>
              </w:rPr>
              <w:t>Hauteur de la table ajustable à l’aide d’une manivelle située sur le devant de la table.</w:t>
            </w:r>
          </w:p>
          <w:p w:rsidR="005954F3" w:rsidRPr="002B610D" w:rsidRDefault="005954F3" w:rsidP="000315B1">
            <w:pPr>
              <w:rPr>
                <w:rFonts w:cs="Arial"/>
              </w:rPr>
            </w:pPr>
          </w:p>
          <w:p w:rsidR="005954F3" w:rsidRPr="002B610D" w:rsidRDefault="005954F3" w:rsidP="000315B1">
            <w:pPr>
              <w:rPr>
                <w:rFonts w:cs="Arial"/>
              </w:rPr>
            </w:pPr>
            <w:r w:rsidRPr="002B610D">
              <w:rPr>
                <w:rFonts w:cs="Arial"/>
              </w:rPr>
              <w:t xml:space="preserve">Dimensions : </w:t>
            </w:r>
          </w:p>
          <w:p w:rsidR="005954F3" w:rsidRPr="00B31C6E" w:rsidRDefault="001619E6" w:rsidP="006A6523">
            <w:pPr>
              <w:rPr>
                <w:rFonts w:cs="Arial"/>
              </w:rPr>
            </w:pPr>
            <w:r>
              <w:rPr>
                <w:rFonts w:cs="Arial"/>
              </w:rPr>
              <w:t>12</w:t>
            </w:r>
            <w:r w:rsidR="006A6523">
              <w:rPr>
                <w:rFonts w:cs="Arial"/>
              </w:rPr>
              <w:t>2</w:t>
            </w:r>
            <w:r>
              <w:rPr>
                <w:rFonts w:cs="Arial"/>
              </w:rPr>
              <w:t xml:space="preserve"> cm</w:t>
            </w:r>
            <w:r w:rsidR="005954F3" w:rsidRPr="00B31C6E">
              <w:rPr>
                <w:rFonts w:cs="Arial"/>
              </w:rPr>
              <w:t xml:space="preserve"> de largeur par </w:t>
            </w:r>
            <w:r w:rsidR="006A6523">
              <w:rPr>
                <w:rFonts w:cs="Arial"/>
              </w:rPr>
              <w:t>76</w:t>
            </w:r>
            <w:r>
              <w:rPr>
                <w:rFonts w:cs="Arial"/>
              </w:rPr>
              <w:t xml:space="preserve"> cm</w:t>
            </w:r>
            <w:r w:rsidR="005954F3" w:rsidRPr="00B31C6E">
              <w:rPr>
                <w:rFonts w:cs="Arial"/>
              </w:rPr>
              <w:t xml:space="preserve"> de profondeur</w:t>
            </w:r>
          </w:p>
        </w:tc>
        <w:tc>
          <w:tcPr>
            <w:tcW w:w="2268" w:type="dxa"/>
            <w:tcMar>
              <w:top w:w="142" w:type="dxa"/>
              <w:left w:w="142" w:type="dxa"/>
              <w:bottom w:w="142" w:type="dxa"/>
              <w:right w:w="142" w:type="dxa"/>
            </w:tcMar>
          </w:tcPr>
          <w:p w:rsidR="005954F3" w:rsidRPr="00B31C6E" w:rsidRDefault="005954F3" w:rsidP="000315B1">
            <w:pPr>
              <w:rPr>
                <w:rFonts w:cs="Arial"/>
              </w:rPr>
            </w:pPr>
            <w:r w:rsidRPr="00B31C6E">
              <w:rPr>
                <w:rFonts w:cs="Arial"/>
              </w:rPr>
              <w:t xml:space="preserve">Permettre à toute personne d’avoir un poste de travail adapté à la bonne hauteur. </w:t>
            </w:r>
          </w:p>
          <w:p w:rsidR="005954F3" w:rsidRPr="00B31C6E" w:rsidRDefault="005954F3" w:rsidP="000315B1">
            <w:pPr>
              <w:rPr>
                <w:rFonts w:cs="Arial"/>
              </w:rPr>
            </w:pPr>
          </w:p>
        </w:tc>
        <w:tc>
          <w:tcPr>
            <w:tcW w:w="1418" w:type="dxa"/>
            <w:tcMar>
              <w:top w:w="142" w:type="dxa"/>
              <w:left w:w="142" w:type="dxa"/>
              <w:bottom w:w="142" w:type="dxa"/>
              <w:right w:w="142" w:type="dxa"/>
            </w:tcMar>
          </w:tcPr>
          <w:p w:rsidR="005954F3" w:rsidRPr="00B31C6E" w:rsidRDefault="005954F3" w:rsidP="000315B1">
            <w:pPr>
              <w:rPr>
                <w:rFonts w:cs="Arial"/>
              </w:rPr>
            </w:pPr>
            <w:r w:rsidRPr="00B31C6E">
              <w:rPr>
                <w:rFonts w:cs="Arial"/>
              </w:rPr>
              <w:t>102</w:t>
            </w:r>
            <w:r w:rsidR="001619E6">
              <w:rPr>
                <w:rFonts w:cs="Arial"/>
              </w:rPr>
              <w:t>8</w:t>
            </w:r>
            <w:r w:rsidR="002866B5">
              <w:rPr>
                <w:rFonts w:cs="Arial"/>
              </w:rPr>
              <w:t xml:space="preserve"> </w:t>
            </w:r>
            <w:r w:rsidRPr="00B31C6E">
              <w:rPr>
                <w:rFonts w:cs="Arial"/>
              </w:rPr>
              <w:t>$</w:t>
            </w:r>
          </w:p>
          <w:p w:rsidR="005954F3" w:rsidRPr="00B31C6E" w:rsidRDefault="005954F3" w:rsidP="000315B1">
            <w:pPr>
              <w:rPr>
                <w:rFonts w:cs="Arial"/>
              </w:rPr>
            </w:pPr>
          </w:p>
          <w:p w:rsidR="005954F3" w:rsidRPr="00B31C6E" w:rsidRDefault="005954F3" w:rsidP="000315B1">
            <w:pPr>
              <w:rPr>
                <w:rFonts w:cs="Arial"/>
              </w:rPr>
            </w:pPr>
          </w:p>
          <w:p w:rsidR="005954F3" w:rsidRPr="00B31C6E" w:rsidRDefault="005954F3" w:rsidP="000315B1">
            <w:pPr>
              <w:rPr>
                <w:rFonts w:cs="Arial"/>
              </w:rPr>
            </w:pPr>
          </w:p>
        </w:tc>
        <w:tc>
          <w:tcPr>
            <w:tcW w:w="3118" w:type="dxa"/>
            <w:tcMar>
              <w:top w:w="142" w:type="dxa"/>
              <w:left w:w="142" w:type="dxa"/>
              <w:bottom w:w="142" w:type="dxa"/>
              <w:right w:w="142" w:type="dxa"/>
            </w:tcMar>
          </w:tcPr>
          <w:p w:rsidR="005954F3" w:rsidRPr="00B31C6E" w:rsidRDefault="005954F3" w:rsidP="000315B1">
            <w:pPr>
              <w:rPr>
                <w:rFonts w:cs="Arial"/>
              </w:rPr>
            </w:pPr>
            <w:r w:rsidRPr="00B31C6E">
              <w:rPr>
                <w:rFonts w:cs="Arial"/>
              </w:rPr>
              <w:t>Fournisseur : Global</w:t>
            </w:r>
          </w:p>
          <w:p w:rsidR="005954F3" w:rsidRPr="00B31C6E" w:rsidRDefault="00DE38F2" w:rsidP="000315B1">
            <w:pPr>
              <w:rPr>
                <w:rStyle w:val="productgroupdesc"/>
                <w:rFonts w:cs="Arial"/>
              </w:rPr>
            </w:pPr>
            <w:r>
              <w:rPr>
                <w:rFonts w:cs="Arial"/>
              </w:rPr>
              <w:t>Référence du produit</w:t>
            </w:r>
            <w:r w:rsidR="005954F3" w:rsidRPr="00B31C6E">
              <w:rPr>
                <w:rFonts w:cs="Arial"/>
              </w:rPr>
              <w:t xml:space="preserve"> : </w:t>
            </w:r>
            <w:r w:rsidR="005954F3" w:rsidRPr="00B31C6E">
              <w:rPr>
                <w:rStyle w:val="productgroupdesc"/>
                <w:rFonts w:cs="Arial"/>
              </w:rPr>
              <w:t>WBB235767</w:t>
            </w:r>
          </w:p>
          <w:p w:rsidR="005954F3" w:rsidRPr="00E7011F" w:rsidRDefault="005954F3" w:rsidP="000315B1">
            <w:pPr>
              <w:rPr>
                <w:rStyle w:val="productgroupdesc"/>
                <w:rFonts w:cs="Arial"/>
              </w:rPr>
            </w:pPr>
          </w:p>
          <w:p w:rsidR="005954F3" w:rsidRPr="00E7011F" w:rsidRDefault="005954F3" w:rsidP="00534890">
            <w:pPr>
              <w:rPr>
                <w:rFonts w:cs="Arial"/>
              </w:rPr>
            </w:pPr>
            <w:r w:rsidRPr="00E7011F">
              <w:rPr>
                <w:rStyle w:val="productgroupdesc"/>
                <w:rFonts w:cs="Arial"/>
              </w:rPr>
              <w:t>Site web : globalindustrial.ca</w:t>
            </w:r>
          </w:p>
        </w:tc>
      </w:tr>
      <w:tr w:rsidR="005954F3" w:rsidRPr="006E0282" w:rsidTr="009D236F">
        <w:trPr>
          <w:trHeight w:val="2518"/>
        </w:trPr>
        <w:tc>
          <w:tcPr>
            <w:tcW w:w="1809" w:type="dxa"/>
            <w:vMerge/>
            <w:tcMar>
              <w:top w:w="142" w:type="dxa"/>
              <w:left w:w="142" w:type="dxa"/>
              <w:bottom w:w="142" w:type="dxa"/>
              <w:right w:w="142" w:type="dxa"/>
            </w:tcMar>
          </w:tcPr>
          <w:p w:rsidR="005954F3" w:rsidRPr="00E7011F" w:rsidRDefault="005954F3" w:rsidP="000315B1">
            <w:pPr>
              <w:rPr>
                <w:rFonts w:cs="Arial"/>
              </w:rPr>
            </w:pPr>
          </w:p>
        </w:tc>
        <w:tc>
          <w:tcPr>
            <w:tcW w:w="2835" w:type="dxa"/>
            <w:tcMar>
              <w:top w:w="142" w:type="dxa"/>
              <w:left w:w="142" w:type="dxa"/>
              <w:bottom w:w="142" w:type="dxa"/>
              <w:right w:w="142" w:type="dxa"/>
            </w:tcMar>
          </w:tcPr>
          <w:p w:rsidR="005954F3" w:rsidRPr="00B31C6E" w:rsidRDefault="005954F3" w:rsidP="001D2314">
            <w:pPr>
              <w:jc w:val="center"/>
              <w:rPr>
                <w:rFonts w:cs="Arial"/>
                <w:noProof/>
              </w:rPr>
            </w:pPr>
            <w:r w:rsidRPr="00B31C6E">
              <w:rPr>
                <w:rFonts w:cs="Arial"/>
                <w:noProof/>
              </w:rPr>
              <w:drawing>
                <wp:anchor distT="0" distB="0" distL="114300" distR="114300" simplePos="0" relativeHeight="251751936" behindDoc="0" locked="0" layoutInCell="1" allowOverlap="1">
                  <wp:simplePos x="0" y="0"/>
                  <wp:positionH relativeFrom="column">
                    <wp:posOffset>104140</wp:posOffset>
                  </wp:positionH>
                  <wp:positionV relativeFrom="paragraph">
                    <wp:posOffset>19050</wp:posOffset>
                  </wp:positionV>
                  <wp:extent cx="1418590" cy="1418590"/>
                  <wp:effectExtent l="19050" t="19050" r="10160" b="10160"/>
                  <wp:wrapNone/>
                  <wp:docPr id="17" name="MainPlaceHolder_cphCenterPanel_ctl00_baseView_PrimaryImageImage" descr="https://content.pattersonmedical.com/images/SPRProductImages/Regular/925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925045.jpg"/>
                          <pic:cNvPicPr>
                            <a:picLocks noChangeAspect="1" noChangeArrowheads="1"/>
                          </pic:cNvPicPr>
                        </pic:nvPicPr>
                        <pic:blipFill>
                          <a:blip r:embed="rId18"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Mar>
              <w:top w:w="142" w:type="dxa"/>
              <w:left w:w="142" w:type="dxa"/>
              <w:bottom w:w="142" w:type="dxa"/>
              <w:right w:w="142" w:type="dxa"/>
            </w:tcMar>
          </w:tcPr>
          <w:p w:rsidR="00AD225E" w:rsidRDefault="00AD225E" w:rsidP="000315B1">
            <w:pPr>
              <w:rPr>
                <w:rFonts w:cs="Arial"/>
              </w:rPr>
            </w:pPr>
            <w:r w:rsidRPr="00B31C6E">
              <w:rPr>
                <w:rFonts w:cs="Arial"/>
              </w:rPr>
              <w:t>Hauteur ajustable à l’aide d’une manivelle.</w:t>
            </w:r>
          </w:p>
          <w:p w:rsidR="00AD225E" w:rsidRDefault="00AD225E" w:rsidP="000315B1">
            <w:pPr>
              <w:rPr>
                <w:rFonts w:cs="Arial"/>
              </w:rPr>
            </w:pPr>
          </w:p>
          <w:p w:rsidR="005954F3" w:rsidRPr="002B610D" w:rsidRDefault="005954F3" w:rsidP="000315B1">
            <w:pPr>
              <w:rPr>
                <w:rFonts w:cs="Arial"/>
              </w:rPr>
            </w:pPr>
            <w:r w:rsidRPr="002B610D">
              <w:rPr>
                <w:rFonts w:cs="Arial"/>
              </w:rPr>
              <w:t xml:space="preserve">Dimensions : </w:t>
            </w:r>
          </w:p>
          <w:p w:rsidR="005954F3" w:rsidRPr="00B31C6E" w:rsidRDefault="00534890" w:rsidP="000315B1">
            <w:pPr>
              <w:rPr>
                <w:rFonts w:cs="Arial"/>
              </w:rPr>
            </w:pPr>
            <w:r>
              <w:rPr>
                <w:rFonts w:cs="Arial"/>
              </w:rPr>
              <w:t xml:space="preserve">Hauteur : </w:t>
            </w:r>
            <w:r w:rsidR="006A6523">
              <w:rPr>
                <w:rFonts w:cs="Arial"/>
              </w:rPr>
              <w:t>61</w:t>
            </w:r>
            <w:r>
              <w:rPr>
                <w:rFonts w:cs="Arial"/>
              </w:rPr>
              <w:t xml:space="preserve">à </w:t>
            </w:r>
            <w:r w:rsidR="006A6523">
              <w:rPr>
                <w:rFonts w:cs="Arial"/>
              </w:rPr>
              <w:t>97</w:t>
            </w:r>
            <w:r w:rsidR="001619E6">
              <w:rPr>
                <w:rFonts w:cs="Arial"/>
              </w:rPr>
              <w:t xml:space="preserve"> cm</w:t>
            </w:r>
          </w:p>
          <w:p w:rsidR="005954F3" w:rsidRPr="00B31C6E" w:rsidRDefault="00BC1199" w:rsidP="000315B1">
            <w:pPr>
              <w:rPr>
                <w:rFonts w:cs="Arial"/>
              </w:rPr>
            </w:pPr>
            <w:r>
              <w:rPr>
                <w:rFonts w:cs="Arial"/>
              </w:rPr>
              <w:t xml:space="preserve">Largeur : </w:t>
            </w:r>
            <w:r w:rsidR="006A6523">
              <w:rPr>
                <w:rFonts w:cs="Arial"/>
              </w:rPr>
              <w:t>76</w:t>
            </w:r>
            <w:r w:rsidR="001619E6">
              <w:rPr>
                <w:rFonts w:cs="Arial"/>
              </w:rPr>
              <w:t xml:space="preserve"> cm</w:t>
            </w:r>
          </w:p>
          <w:p w:rsidR="005954F3" w:rsidRPr="00B31C6E" w:rsidRDefault="005954F3" w:rsidP="000315B1">
            <w:pPr>
              <w:rPr>
                <w:rFonts w:cs="Arial"/>
              </w:rPr>
            </w:pPr>
            <w:r>
              <w:rPr>
                <w:rFonts w:cs="Arial"/>
              </w:rPr>
              <w:t>Longueur</w:t>
            </w:r>
            <w:r w:rsidR="00BC1199">
              <w:rPr>
                <w:rFonts w:cs="Arial"/>
              </w:rPr>
              <w:t xml:space="preserve"> : </w:t>
            </w:r>
            <w:r w:rsidR="006A6523">
              <w:rPr>
                <w:rFonts w:cs="Arial"/>
              </w:rPr>
              <w:t>122</w:t>
            </w:r>
            <w:r w:rsidR="001619E6">
              <w:rPr>
                <w:rFonts w:cs="Arial"/>
              </w:rPr>
              <w:t xml:space="preserve"> cm</w:t>
            </w:r>
            <w:r w:rsidRPr="00B31C6E">
              <w:rPr>
                <w:rFonts w:cs="Arial"/>
              </w:rPr>
              <w:t xml:space="preserve"> </w:t>
            </w:r>
          </w:p>
          <w:p w:rsidR="005954F3" w:rsidRPr="00B31C6E" w:rsidRDefault="005954F3" w:rsidP="000315B1">
            <w:pPr>
              <w:rPr>
                <w:rFonts w:cs="Arial"/>
                <w:noProof/>
              </w:rPr>
            </w:pPr>
          </w:p>
        </w:tc>
        <w:tc>
          <w:tcPr>
            <w:tcW w:w="2268" w:type="dxa"/>
            <w:tcMar>
              <w:top w:w="142" w:type="dxa"/>
              <w:left w:w="142" w:type="dxa"/>
              <w:bottom w:w="142" w:type="dxa"/>
              <w:right w:w="142" w:type="dxa"/>
            </w:tcMar>
          </w:tcPr>
          <w:p w:rsidR="005954F3" w:rsidRPr="00B31C6E" w:rsidRDefault="005954F3" w:rsidP="000315B1">
            <w:pPr>
              <w:rPr>
                <w:rFonts w:cs="Arial"/>
              </w:rPr>
            </w:pPr>
            <w:r w:rsidRPr="00B31C6E">
              <w:rPr>
                <w:rFonts w:cs="Arial"/>
              </w:rPr>
              <w:t xml:space="preserve">Permettre à toute personne d’avoir un poste de travail adapté à la bonne hauteur. </w:t>
            </w:r>
          </w:p>
          <w:p w:rsidR="005954F3" w:rsidRPr="00B31C6E" w:rsidRDefault="005954F3" w:rsidP="000315B1">
            <w:pPr>
              <w:rPr>
                <w:rFonts w:cs="Arial"/>
              </w:rPr>
            </w:pPr>
          </w:p>
        </w:tc>
        <w:tc>
          <w:tcPr>
            <w:tcW w:w="1418" w:type="dxa"/>
            <w:tcMar>
              <w:top w:w="142" w:type="dxa"/>
              <w:left w:w="142" w:type="dxa"/>
              <w:bottom w:w="142" w:type="dxa"/>
              <w:right w:w="142" w:type="dxa"/>
            </w:tcMar>
          </w:tcPr>
          <w:p w:rsidR="005954F3" w:rsidRPr="00B31C6E" w:rsidRDefault="005954F3" w:rsidP="009D236F">
            <w:pPr>
              <w:rPr>
                <w:rFonts w:cs="Arial"/>
              </w:rPr>
            </w:pPr>
            <w:r w:rsidRPr="00B31C6E">
              <w:rPr>
                <w:rFonts w:cs="Arial"/>
              </w:rPr>
              <w:t xml:space="preserve">Prix disponible </w:t>
            </w:r>
            <w:r w:rsidR="009D236F">
              <w:rPr>
                <w:rFonts w:cs="Arial"/>
              </w:rPr>
              <w:t>sur</w:t>
            </w:r>
            <w:r w:rsidRPr="00B31C6E">
              <w:rPr>
                <w:rFonts w:cs="Arial"/>
              </w:rPr>
              <w:t xml:space="preserve"> appel</w:t>
            </w:r>
          </w:p>
        </w:tc>
        <w:tc>
          <w:tcPr>
            <w:tcW w:w="3118" w:type="dxa"/>
            <w:tcMar>
              <w:top w:w="142" w:type="dxa"/>
              <w:left w:w="142" w:type="dxa"/>
              <w:bottom w:w="142" w:type="dxa"/>
              <w:right w:w="142" w:type="dxa"/>
            </w:tcMar>
          </w:tcPr>
          <w:p w:rsidR="005954F3" w:rsidRPr="004F4621" w:rsidRDefault="00534890" w:rsidP="00534890">
            <w:pPr>
              <w:rPr>
                <w:rFonts w:eastAsiaTheme="minorHAnsi"/>
                <w:b/>
              </w:rPr>
            </w:pPr>
            <w:r w:rsidRPr="004F4621">
              <w:rPr>
                <w:rFonts w:cs="Arial"/>
              </w:rPr>
              <w:t xml:space="preserve">Fournisseur : </w:t>
            </w:r>
            <w:r w:rsidR="005954F3" w:rsidRPr="004F4621">
              <w:t xml:space="preserve">Patterson </w:t>
            </w:r>
            <w:proofErr w:type="spellStart"/>
            <w:r w:rsidR="005954F3" w:rsidRPr="004F4621">
              <w:t>Medical</w:t>
            </w:r>
            <w:proofErr w:type="spellEnd"/>
          </w:p>
          <w:p w:rsidR="005954F3" w:rsidRPr="004F4621" w:rsidRDefault="00DE38F2" w:rsidP="00534890">
            <w:pPr>
              <w:rPr>
                <w:rFonts w:eastAsiaTheme="minorHAnsi"/>
                <w:b/>
              </w:rPr>
            </w:pPr>
            <w:r w:rsidRPr="004F4621">
              <w:rPr>
                <w:rFonts w:cs="Arial"/>
              </w:rPr>
              <w:t>Référence du produit</w:t>
            </w:r>
            <w:r w:rsidR="005954F3" w:rsidRPr="004F4621">
              <w:t> :</w:t>
            </w:r>
            <w:r w:rsidR="005954F3" w:rsidRPr="004F4621">
              <w:rPr>
                <w:rFonts w:eastAsiaTheme="minorHAnsi"/>
              </w:rPr>
              <w:t xml:space="preserve"> </w:t>
            </w:r>
            <w:r w:rsidR="005954F3" w:rsidRPr="004F4621">
              <w:t>081511906</w:t>
            </w:r>
          </w:p>
          <w:p w:rsidR="005954F3" w:rsidRPr="004F4621" w:rsidRDefault="005954F3" w:rsidP="00534890"/>
          <w:p w:rsidR="005954F3" w:rsidRPr="00DC21D9" w:rsidRDefault="005954F3" w:rsidP="00534890">
            <w:pPr>
              <w:rPr>
                <w:lang w:val="en-CA"/>
              </w:rPr>
            </w:pPr>
            <w:r w:rsidRPr="00DC21D9">
              <w:rPr>
                <w:lang w:val="en-CA"/>
              </w:rPr>
              <w:t xml:space="preserve">Site web : </w:t>
            </w:r>
            <w:r w:rsidR="00534890" w:rsidRPr="00DC21D9">
              <w:rPr>
                <w:lang w:val="en-CA"/>
              </w:rPr>
              <w:t>pattersonmedical.ca</w:t>
            </w:r>
          </w:p>
          <w:p w:rsidR="005954F3" w:rsidRPr="00B2097C" w:rsidRDefault="005954F3" w:rsidP="000315B1">
            <w:pPr>
              <w:rPr>
                <w:rFonts w:cs="Arial"/>
                <w:noProof/>
                <w:lang w:val="en-CA"/>
              </w:rPr>
            </w:pPr>
          </w:p>
          <w:p w:rsidR="005954F3" w:rsidRPr="00B2097C" w:rsidRDefault="005954F3" w:rsidP="000315B1">
            <w:pPr>
              <w:rPr>
                <w:rFonts w:cs="Arial"/>
                <w:noProof/>
                <w:lang w:val="en-CA"/>
              </w:rPr>
            </w:pPr>
          </w:p>
          <w:p w:rsidR="005954F3" w:rsidRPr="00B2097C" w:rsidRDefault="005954F3" w:rsidP="000315B1">
            <w:pPr>
              <w:rPr>
                <w:rFonts w:cs="Arial"/>
                <w:noProof/>
                <w:lang w:val="en-CA"/>
              </w:rPr>
            </w:pPr>
          </w:p>
        </w:tc>
      </w:tr>
    </w:tbl>
    <w:p w:rsidR="00DA4BEB" w:rsidRPr="00DC21D9" w:rsidRDefault="00DA4BEB">
      <w:pPr>
        <w:rPr>
          <w:lang w:val="en-CA"/>
        </w:rPr>
      </w:pPr>
      <w:r w:rsidRPr="00DC21D9">
        <w:rPr>
          <w:lang w:val="en-CA"/>
        </w:rP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3"/>
        <w:gridCol w:w="2835"/>
        <w:gridCol w:w="2954"/>
        <w:gridCol w:w="2268"/>
        <w:gridCol w:w="1418"/>
        <w:gridCol w:w="3118"/>
      </w:tblGrid>
      <w:tr w:rsidR="00016C3E" w:rsidRPr="00501ABD" w:rsidTr="00E8410E">
        <w:trPr>
          <w:trHeight w:hRule="exact" w:val="454"/>
        </w:trPr>
        <w:tc>
          <w:tcPr>
            <w:tcW w:w="14402" w:type="dxa"/>
            <w:gridSpan w:val="7"/>
            <w:shd w:val="clear" w:color="auto" w:fill="FFEBD8" w:themeFill="accent2" w:themeFillTint="33"/>
          </w:tcPr>
          <w:p w:rsidR="00016C3E" w:rsidRPr="00A51167" w:rsidRDefault="00016C3E" w:rsidP="000315B1">
            <w:pPr>
              <w:spacing w:before="60" w:after="60"/>
            </w:pPr>
            <w:r w:rsidRPr="00DC21D9">
              <w:rPr>
                <w:lang w:val="en-CA"/>
              </w:rPr>
              <w:br w:type="page"/>
            </w:r>
            <w:r w:rsidRPr="00A51167">
              <w:t>1.1 Table</w:t>
            </w:r>
            <w:r w:rsidR="00A51167">
              <w:t>s</w:t>
            </w:r>
            <w:r w:rsidRPr="00A51167">
              <w:t xml:space="preserve"> </w:t>
            </w:r>
            <w:r w:rsidR="000315B1" w:rsidRPr="00A51167">
              <w:t>(suite)</w:t>
            </w:r>
          </w:p>
        </w:tc>
      </w:tr>
      <w:tr w:rsidR="00016C3E" w:rsidRPr="00501ABD" w:rsidTr="004F4621">
        <w:trPr>
          <w:trHeight w:hRule="exact" w:val="1148"/>
        </w:trPr>
        <w:tc>
          <w:tcPr>
            <w:tcW w:w="1809" w:type="dxa"/>
            <w:gridSpan w:val="2"/>
            <w:tcBorders>
              <w:bottom w:val="single" w:sz="4" w:space="0" w:color="A6A1A6" w:themeColor="background2" w:themeShade="BF"/>
            </w:tcBorders>
            <w:shd w:val="clear" w:color="auto" w:fill="FFEBD8" w:themeFill="accent2" w:themeFillTint="33"/>
          </w:tcPr>
          <w:p w:rsidR="00016C3E"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016C3E" w:rsidRPr="00016C3E" w:rsidRDefault="00016C3E" w:rsidP="00A02D9F">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016C3E" w:rsidRPr="00016C3E" w:rsidRDefault="00016C3E" w:rsidP="00A02D9F">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016C3E" w:rsidRPr="00016C3E" w:rsidRDefault="00016C3E" w:rsidP="00A02D9F">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016C3E" w:rsidRPr="00016C3E" w:rsidRDefault="00520998" w:rsidP="00A02D9F">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016C3E" w:rsidRPr="00016C3E" w:rsidRDefault="00016C3E" w:rsidP="00A02D9F">
            <w:pPr>
              <w:spacing w:before="60" w:after="60"/>
              <w:jc w:val="center"/>
              <w:rPr>
                <w:b/>
              </w:rPr>
            </w:pPr>
            <w:r w:rsidRPr="00016C3E">
              <w:rPr>
                <w:b/>
              </w:rPr>
              <w:t>Détails pour l'achat</w:t>
            </w:r>
          </w:p>
        </w:tc>
      </w:tr>
      <w:tr w:rsidR="00016C3E" w:rsidRPr="00501ABD" w:rsidTr="00E8410E">
        <w:trPr>
          <w:trHeight w:val="2476"/>
        </w:trPr>
        <w:tc>
          <w:tcPr>
            <w:tcW w:w="1809" w:type="dxa"/>
            <w:gridSpan w:val="2"/>
            <w:shd w:val="pct10" w:color="auto" w:fill="FFFFFF" w:themeFill="background1"/>
          </w:tcPr>
          <w:p w:rsidR="00016C3E" w:rsidRPr="00B31C6E" w:rsidRDefault="00016C3E" w:rsidP="00A02D9F">
            <w:r w:rsidRPr="00B31C6E">
              <w:t>Table de travail de groupe ajustable (électrique)</w:t>
            </w:r>
          </w:p>
        </w:tc>
        <w:tc>
          <w:tcPr>
            <w:tcW w:w="2835" w:type="dxa"/>
            <w:shd w:val="pct10" w:color="auto" w:fill="FFFFFF" w:themeFill="background1"/>
          </w:tcPr>
          <w:p w:rsidR="00016C3E" w:rsidRPr="00B31C6E" w:rsidRDefault="00A02D9F" w:rsidP="001D2314">
            <w:pPr>
              <w:jc w:val="center"/>
            </w:pPr>
            <w:r w:rsidRPr="00A02D9F">
              <w:rPr>
                <w:noProof/>
              </w:rPr>
              <w:drawing>
                <wp:anchor distT="0" distB="0" distL="144145" distR="144145" simplePos="0" relativeHeight="251685376" behindDoc="0" locked="0" layoutInCell="1" allowOverlap="1">
                  <wp:simplePos x="0" y="0"/>
                  <wp:positionH relativeFrom="column">
                    <wp:posOffset>105410</wp:posOffset>
                  </wp:positionH>
                  <wp:positionV relativeFrom="paragraph">
                    <wp:posOffset>42545</wp:posOffset>
                  </wp:positionV>
                  <wp:extent cx="1407795" cy="1407795"/>
                  <wp:effectExtent l="19050" t="19050" r="20955" b="20955"/>
                  <wp:wrapSquare wrapText="bothSides"/>
                  <wp:docPr id="627" name="MainPlaceHolder_cphCenterPanel_ctl00_baseView_PrimaryImageImage" descr="https://content.pattersonmedical.com/images/SPRProductImages/Regular/081511922_M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081511922_MD.jpg"/>
                          <pic:cNvPicPr>
                            <a:picLocks noChangeAspect="1" noChangeArrowheads="1"/>
                          </pic:cNvPicPr>
                        </pic:nvPicPr>
                        <pic:blipFill>
                          <a:blip r:embed="rId19" cstate="print"/>
                          <a:srcRect/>
                          <a:stretch>
                            <a:fillRect/>
                          </a:stretch>
                        </pic:blipFill>
                        <pic:spPr bwMode="auto">
                          <a:xfrm>
                            <a:off x="0" y="0"/>
                            <a:ext cx="1407795" cy="140779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shd w:val="pct10" w:color="auto" w:fill="FFFFFF" w:themeFill="background1"/>
          </w:tcPr>
          <w:p w:rsidR="00016C3E" w:rsidRPr="00B31C6E" w:rsidRDefault="00016C3E" w:rsidP="00A02D9F">
            <w:r w:rsidRPr="00B31C6E">
              <w:t>Permet</w:t>
            </w:r>
            <w:r>
              <w:t xml:space="preserve">tre </w:t>
            </w:r>
            <w:r w:rsidRPr="00B31C6E">
              <w:t xml:space="preserve">d’asseoir de 4 à 8 personnes dépendamment de leur taille. </w:t>
            </w:r>
          </w:p>
          <w:p w:rsidR="00016C3E" w:rsidRDefault="00016C3E" w:rsidP="00A02D9F">
            <w:r w:rsidRPr="00B31C6E">
              <w:t>Ajustement de</w:t>
            </w:r>
            <w:r w:rsidR="00AD225E">
              <w:t xml:space="preserve"> la hauteur de façon électrique.</w:t>
            </w:r>
          </w:p>
          <w:p w:rsidR="00AD225E" w:rsidRDefault="00AD225E" w:rsidP="00A02D9F"/>
          <w:p w:rsidR="00AD225E" w:rsidRPr="002B610D" w:rsidRDefault="00AD225E" w:rsidP="00AD225E">
            <w:r w:rsidRPr="002B610D">
              <w:t>Dimensions :</w:t>
            </w:r>
          </w:p>
          <w:p w:rsidR="00AD225E" w:rsidRPr="00B31C6E" w:rsidRDefault="00AD225E" w:rsidP="00AD225E">
            <w:r w:rsidRPr="00B31C6E">
              <w:t xml:space="preserve">Hauteur : </w:t>
            </w:r>
            <w:r w:rsidR="009B7B56">
              <w:t>6</w:t>
            </w:r>
            <w:r w:rsidR="009A7CED">
              <w:t>9</w:t>
            </w:r>
            <w:r w:rsidRPr="00B31C6E">
              <w:t xml:space="preserve"> à </w:t>
            </w:r>
            <w:r w:rsidR="009B7B56">
              <w:t>9</w:t>
            </w:r>
            <w:r w:rsidR="009A7CED">
              <w:t>9</w:t>
            </w:r>
            <w:r w:rsidRPr="00B31C6E">
              <w:t xml:space="preserve"> </w:t>
            </w:r>
            <w:r w:rsidR="009B7B56">
              <w:t>cm</w:t>
            </w:r>
          </w:p>
          <w:p w:rsidR="00AD225E" w:rsidRPr="00B31C6E" w:rsidRDefault="00AD225E" w:rsidP="00AD225E">
            <w:r>
              <w:t>Longueur</w:t>
            </w:r>
            <w:r w:rsidRPr="00B31C6E">
              <w:t xml:space="preserve"> : </w:t>
            </w:r>
            <w:r w:rsidR="009B7B56">
              <w:t>1</w:t>
            </w:r>
            <w:r w:rsidR="009A7CED">
              <w:t xml:space="preserve">22 </w:t>
            </w:r>
            <w:r w:rsidR="009B7B56">
              <w:t>cm</w:t>
            </w:r>
            <w:r w:rsidRPr="00B31C6E">
              <w:t xml:space="preserve"> </w:t>
            </w:r>
          </w:p>
          <w:p w:rsidR="00AD225E" w:rsidRPr="00B31C6E" w:rsidRDefault="00AD225E" w:rsidP="009B7B56">
            <w:r w:rsidRPr="00B31C6E">
              <w:t xml:space="preserve">Largeur : </w:t>
            </w:r>
            <w:r w:rsidR="009B7B56">
              <w:t>9</w:t>
            </w:r>
            <w:r w:rsidR="009A7CED">
              <w:t>1</w:t>
            </w:r>
            <w:r w:rsidR="009B7B56">
              <w:t xml:space="preserve"> cm</w:t>
            </w:r>
          </w:p>
        </w:tc>
        <w:tc>
          <w:tcPr>
            <w:tcW w:w="2268" w:type="dxa"/>
            <w:shd w:val="pct10" w:color="auto" w:fill="FFFFFF" w:themeFill="background1"/>
          </w:tcPr>
          <w:p w:rsidR="00016C3E" w:rsidRPr="00B31C6E" w:rsidRDefault="00016C3E" w:rsidP="00A02D9F">
            <w:r w:rsidRPr="00B31C6E">
              <w:t xml:space="preserve">Permettre à des personnes présentant des limitations physiques d’avoir une table de travail de groupe ajustable en hauteur. </w:t>
            </w:r>
          </w:p>
        </w:tc>
        <w:tc>
          <w:tcPr>
            <w:tcW w:w="1418" w:type="dxa"/>
            <w:shd w:val="pct10" w:color="auto" w:fill="FFFFFF" w:themeFill="background1"/>
          </w:tcPr>
          <w:p w:rsidR="00016C3E" w:rsidRPr="00B31C6E" w:rsidRDefault="00016C3E" w:rsidP="00BC1199">
            <w:r w:rsidRPr="00B31C6E">
              <w:t xml:space="preserve">Prix disponible </w:t>
            </w:r>
            <w:r w:rsidR="00BC1199">
              <w:t>sur</w:t>
            </w:r>
            <w:r w:rsidRPr="00B31C6E">
              <w:t xml:space="preserve"> appel </w:t>
            </w:r>
          </w:p>
        </w:tc>
        <w:tc>
          <w:tcPr>
            <w:tcW w:w="3118" w:type="dxa"/>
            <w:shd w:val="pct10" w:color="auto" w:fill="FFFFFF" w:themeFill="background1"/>
          </w:tcPr>
          <w:p w:rsidR="00016C3E" w:rsidRPr="004F4621" w:rsidRDefault="00016C3E" w:rsidP="00A02D9F">
            <w:r w:rsidRPr="004F4621">
              <w:t xml:space="preserve">Fournisseur : Patterson </w:t>
            </w:r>
            <w:proofErr w:type="spellStart"/>
            <w:r w:rsidRPr="004F4621">
              <w:t>Medical</w:t>
            </w:r>
            <w:proofErr w:type="spellEnd"/>
          </w:p>
          <w:p w:rsidR="00016C3E" w:rsidRPr="004F4621" w:rsidRDefault="00DE38F2" w:rsidP="00A02D9F">
            <w:r w:rsidRPr="004F4621">
              <w:t>Référence du produit</w:t>
            </w:r>
            <w:r w:rsidR="00016C3E" w:rsidRPr="004F4621">
              <w:t> : 081511906</w:t>
            </w:r>
          </w:p>
          <w:p w:rsidR="00016C3E" w:rsidRPr="004F4621" w:rsidRDefault="00016C3E" w:rsidP="00A02D9F"/>
          <w:p w:rsidR="00016C3E" w:rsidRPr="004F4621" w:rsidRDefault="00BE61E7" w:rsidP="00A02D9F">
            <w:r w:rsidRPr="004F4621">
              <w:t>Site web: pattersonmedical.ca</w:t>
            </w:r>
          </w:p>
          <w:p w:rsidR="00016C3E" w:rsidRPr="00B31C6E" w:rsidRDefault="008E6D9D" w:rsidP="008E6D9D">
            <w:r>
              <w:t xml:space="preserve">Plusieurs </w:t>
            </w:r>
            <w:r w:rsidR="00DA5198">
              <w:t>modèles</w:t>
            </w:r>
            <w:r>
              <w:t xml:space="preserve"> </w:t>
            </w:r>
            <w:r w:rsidR="00016C3E" w:rsidRPr="00B31C6E">
              <w:t>disponibles.</w:t>
            </w:r>
          </w:p>
        </w:tc>
      </w:tr>
      <w:tr w:rsidR="00016C3E" w:rsidRPr="00501ABD" w:rsidTr="00E8410E">
        <w:trPr>
          <w:trHeight w:val="2476"/>
        </w:trPr>
        <w:tc>
          <w:tcPr>
            <w:tcW w:w="1809" w:type="dxa"/>
            <w:gridSpan w:val="2"/>
            <w:tcBorders>
              <w:bottom w:val="single" w:sz="4" w:space="0" w:color="A6A1A6" w:themeColor="background2" w:themeShade="BF"/>
            </w:tcBorders>
          </w:tcPr>
          <w:p w:rsidR="00016C3E" w:rsidRPr="00B31C6E" w:rsidRDefault="00BC1199" w:rsidP="00A02D9F">
            <w:r>
              <w:t xml:space="preserve">Table de travail individuelle </w:t>
            </w:r>
            <w:r w:rsidR="00016C3E" w:rsidRPr="00B31C6E">
              <w:t xml:space="preserve">ajustable en hauteur (électrique) </w:t>
            </w:r>
          </w:p>
        </w:tc>
        <w:tc>
          <w:tcPr>
            <w:tcW w:w="2835" w:type="dxa"/>
            <w:tcBorders>
              <w:bottom w:val="single" w:sz="4" w:space="0" w:color="A6A1A6" w:themeColor="background2" w:themeShade="BF"/>
            </w:tcBorders>
          </w:tcPr>
          <w:p w:rsidR="00016C3E" w:rsidRPr="00B31C6E" w:rsidRDefault="00016C3E" w:rsidP="001D2314">
            <w:pPr>
              <w:jc w:val="center"/>
            </w:pPr>
            <w:r w:rsidRPr="00B31C6E">
              <w:rPr>
                <w:noProof/>
              </w:rPr>
              <w:drawing>
                <wp:anchor distT="0" distB="0" distL="114300" distR="114300" simplePos="0" relativeHeight="251691520" behindDoc="0" locked="0" layoutInCell="1" allowOverlap="1">
                  <wp:simplePos x="0" y="0"/>
                  <wp:positionH relativeFrom="column">
                    <wp:posOffset>146401</wp:posOffset>
                  </wp:positionH>
                  <wp:positionV relativeFrom="paragraph">
                    <wp:posOffset>47701</wp:posOffset>
                  </wp:positionV>
                  <wp:extent cx="1416182" cy="1416183"/>
                  <wp:effectExtent l="19050" t="19050" r="12568" b="12567"/>
                  <wp:wrapNone/>
                  <wp:docPr id="565" name="MainPlaceHolder_cphCenterPanel_ctl00_baseView_PrimaryImageImage" descr="https://content.pattersonmedical.com/images/SPRProductImages/Regular/5539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553982.jpg"/>
                          <pic:cNvPicPr>
                            <a:picLocks noChangeAspect="1" noChangeArrowheads="1"/>
                          </pic:cNvPicPr>
                        </pic:nvPicPr>
                        <pic:blipFill>
                          <a:blip r:embed="rId20" cstate="print"/>
                          <a:srcRect/>
                          <a:stretch>
                            <a:fillRect/>
                          </a:stretch>
                        </pic:blipFill>
                        <pic:spPr bwMode="auto">
                          <a:xfrm>
                            <a:off x="0" y="0"/>
                            <a:ext cx="1416182" cy="141618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Borders>
              <w:bottom w:val="single" w:sz="4" w:space="0" w:color="A6A1A6" w:themeColor="background2" w:themeShade="BF"/>
            </w:tcBorders>
          </w:tcPr>
          <w:p w:rsidR="00016C3E" w:rsidRDefault="00016C3E" w:rsidP="00A02D9F">
            <w:r>
              <w:t xml:space="preserve">Permettre </w:t>
            </w:r>
            <w:r w:rsidRPr="00B31C6E">
              <w:t xml:space="preserve">d’accommoder 4 personnes ambulantes ou deux fauteuils roulants. </w:t>
            </w:r>
          </w:p>
          <w:p w:rsidR="00BE61E7" w:rsidRDefault="00BE61E7" w:rsidP="00A02D9F"/>
          <w:p w:rsidR="00BE61E7" w:rsidRPr="002B610D" w:rsidRDefault="00BE61E7" w:rsidP="00BE61E7">
            <w:r w:rsidRPr="002B610D">
              <w:t xml:space="preserve">Dimensions : </w:t>
            </w:r>
          </w:p>
          <w:p w:rsidR="00BE61E7" w:rsidRPr="00B31C6E" w:rsidRDefault="00BE61E7" w:rsidP="00BE61E7">
            <w:r w:rsidRPr="00B31C6E">
              <w:t xml:space="preserve">Largeur : </w:t>
            </w:r>
            <w:r w:rsidR="000A614F">
              <w:t>9</w:t>
            </w:r>
            <w:r w:rsidR="009A7CED">
              <w:t>1</w:t>
            </w:r>
            <w:r w:rsidR="000A614F">
              <w:t xml:space="preserve"> cm</w:t>
            </w:r>
          </w:p>
          <w:p w:rsidR="00BE61E7" w:rsidRPr="00B31C6E" w:rsidRDefault="00BE61E7" w:rsidP="00BE61E7">
            <w:r>
              <w:t>Longueur</w:t>
            </w:r>
            <w:r w:rsidRPr="00B31C6E">
              <w:t xml:space="preserve"> : </w:t>
            </w:r>
            <w:r w:rsidR="000A614F">
              <w:t>1</w:t>
            </w:r>
            <w:r w:rsidR="009A7CED">
              <w:t>52</w:t>
            </w:r>
            <w:r w:rsidR="000A614F">
              <w:t xml:space="preserve"> cm</w:t>
            </w:r>
            <w:r w:rsidRPr="00B31C6E">
              <w:t xml:space="preserve"> </w:t>
            </w:r>
          </w:p>
          <w:p w:rsidR="00BE61E7" w:rsidRPr="00B31C6E" w:rsidRDefault="00BE61E7" w:rsidP="009A7CED">
            <w:r>
              <w:t xml:space="preserve">Hauteur : </w:t>
            </w:r>
            <w:r w:rsidR="000A614F">
              <w:t>6</w:t>
            </w:r>
            <w:r w:rsidR="009A7CED">
              <w:t>9</w:t>
            </w:r>
            <w:r w:rsidR="000A614F">
              <w:t xml:space="preserve"> cm</w:t>
            </w:r>
            <w:r>
              <w:t xml:space="preserve"> à </w:t>
            </w:r>
            <w:r w:rsidR="000A614F">
              <w:t>1</w:t>
            </w:r>
            <w:r w:rsidR="009A7CED">
              <w:t>09</w:t>
            </w:r>
            <w:r w:rsidR="000A614F">
              <w:t xml:space="preserve"> cm</w:t>
            </w:r>
          </w:p>
        </w:tc>
        <w:tc>
          <w:tcPr>
            <w:tcW w:w="2268" w:type="dxa"/>
            <w:tcBorders>
              <w:bottom w:val="single" w:sz="4" w:space="0" w:color="A6A1A6" w:themeColor="background2" w:themeShade="BF"/>
            </w:tcBorders>
          </w:tcPr>
          <w:p w:rsidR="00016C3E" w:rsidRPr="00B31C6E" w:rsidRDefault="00016C3E" w:rsidP="00A02D9F">
            <w:r w:rsidRPr="00B31C6E">
              <w:t>Permettre à toute personne d’avoir un poste de travail adapté à la bonne hauteur.</w:t>
            </w:r>
          </w:p>
        </w:tc>
        <w:tc>
          <w:tcPr>
            <w:tcW w:w="1418" w:type="dxa"/>
            <w:tcBorders>
              <w:bottom w:val="single" w:sz="4" w:space="0" w:color="A6A1A6" w:themeColor="background2" w:themeShade="BF"/>
            </w:tcBorders>
          </w:tcPr>
          <w:p w:rsidR="00016C3E" w:rsidRPr="00B31C6E" w:rsidRDefault="00016C3E" w:rsidP="00BC1199">
            <w:r w:rsidRPr="00B31C6E">
              <w:t xml:space="preserve">Prix disponible </w:t>
            </w:r>
            <w:r w:rsidR="00BC1199">
              <w:t>sur</w:t>
            </w:r>
            <w:r w:rsidRPr="00B31C6E">
              <w:t xml:space="preserve"> appel </w:t>
            </w:r>
          </w:p>
        </w:tc>
        <w:tc>
          <w:tcPr>
            <w:tcW w:w="3118" w:type="dxa"/>
            <w:tcBorders>
              <w:bottom w:val="single" w:sz="4" w:space="0" w:color="A6A1A6" w:themeColor="background2" w:themeShade="BF"/>
            </w:tcBorders>
          </w:tcPr>
          <w:p w:rsidR="00016C3E" w:rsidRPr="004F4621" w:rsidRDefault="00016C3E" w:rsidP="00A02D9F">
            <w:r w:rsidRPr="004F4621">
              <w:t xml:space="preserve">Fournisseur : Patterson </w:t>
            </w:r>
            <w:proofErr w:type="spellStart"/>
            <w:r w:rsidRPr="004F4621">
              <w:t>Medical</w:t>
            </w:r>
            <w:proofErr w:type="spellEnd"/>
          </w:p>
          <w:p w:rsidR="00016C3E" w:rsidRPr="004F4621" w:rsidRDefault="00DE38F2" w:rsidP="00A02D9F">
            <w:r w:rsidRPr="004F4621">
              <w:t>Référence du produit</w:t>
            </w:r>
            <w:r w:rsidR="00016C3E" w:rsidRPr="004F4621">
              <w:t> : 553982</w:t>
            </w:r>
          </w:p>
          <w:p w:rsidR="000A12C1" w:rsidRPr="004F4621" w:rsidRDefault="000A12C1" w:rsidP="00A02D9F"/>
          <w:p w:rsidR="00016C3E" w:rsidRPr="004F4621" w:rsidRDefault="00016C3E" w:rsidP="00A02D9F">
            <w:r w:rsidRPr="004F4621">
              <w:t>Site web:</w:t>
            </w:r>
            <w:r w:rsidR="000A12C1" w:rsidRPr="004F4621">
              <w:t xml:space="preserve"> </w:t>
            </w:r>
            <w:r w:rsidR="00BE61E7" w:rsidRPr="004F4621">
              <w:t>pattersonmedical.ca</w:t>
            </w:r>
          </w:p>
          <w:p w:rsidR="00016C3E" w:rsidRPr="00B31C6E" w:rsidRDefault="00016C3E" w:rsidP="008E6D9D">
            <w:r w:rsidRPr="00B31C6E">
              <w:t xml:space="preserve">Plusieurs </w:t>
            </w:r>
            <w:r w:rsidR="00DA5198">
              <w:t>modèles</w:t>
            </w:r>
            <w:r w:rsidR="008E6D9D">
              <w:t xml:space="preserve"> </w:t>
            </w:r>
            <w:r w:rsidR="008E6D9D" w:rsidRPr="00B31C6E">
              <w:t>disponibles</w:t>
            </w:r>
            <w:r w:rsidRPr="00B31C6E">
              <w:t>.</w:t>
            </w:r>
          </w:p>
        </w:tc>
      </w:tr>
      <w:tr w:rsidR="00016C3E" w:rsidRPr="001619E6" w:rsidTr="00E8410E">
        <w:tc>
          <w:tcPr>
            <w:tcW w:w="1809" w:type="dxa"/>
            <w:gridSpan w:val="2"/>
            <w:shd w:val="pct10" w:color="auto" w:fill="FFFFFF" w:themeFill="background1"/>
          </w:tcPr>
          <w:p w:rsidR="00016C3E" w:rsidRPr="000A12C1" w:rsidRDefault="00016C3E" w:rsidP="000315B1">
            <w:r w:rsidRPr="000A12C1">
              <w:t>Poste de travail informatique ajustable</w:t>
            </w:r>
          </w:p>
        </w:tc>
        <w:tc>
          <w:tcPr>
            <w:tcW w:w="2835" w:type="dxa"/>
            <w:shd w:val="pct10" w:color="auto" w:fill="FFFFFF" w:themeFill="background1"/>
          </w:tcPr>
          <w:p w:rsidR="00016C3E" w:rsidRPr="000A12C1" w:rsidRDefault="00016C3E" w:rsidP="00716E6B">
            <w:pPr>
              <w:jc w:val="center"/>
            </w:pPr>
            <w:r w:rsidRPr="000A12C1">
              <w:rPr>
                <w:noProof/>
              </w:rPr>
              <w:drawing>
                <wp:anchor distT="0" distB="0" distL="114300" distR="114300" simplePos="0" relativeHeight="251686400" behindDoc="0" locked="0" layoutInCell="1" allowOverlap="1">
                  <wp:simplePos x="0" y="0"/>
                  <wp:positionH relativeFrom="column">
                    <wp:posOffset>146050</wp:posOffset>
                  </wp:positionH>
                  <wp:positionV relativeFrom="paragraph">
                    <wp:posOffset>61595</wp:posOffset>
                  </wp:positionV>
                  <wp:extent cx="1398905" cy="1401445"/>
                  <wp:effectExtent l="19050" t="19050" r="10795" b="27305"/>
                  <wp:wrapSquare wrapText="bothSides"/>
                  <wp:docPr id="566" name="enlargedImage" descr="Equity™ Height Adjustable Bi-Level Computer Workstation - M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largedImage" descr="Equity™ Height Adjustable Bi-Level Computer Workstation - Maple"/>
                          <pic:cNvPicPr>
                            <a:picLocks noChangeAspect="1" noChangeArrowheads="1"/>
                          </pic:cNvPicPr>
                        </pic:nvPicPr>
                        <pic:blipFill>
                          <a:blip r:embed="rId21" cstate="print"/>
                          <a:srcRect/>
                          <a:stretch>
                            <a:fillRect/>
                          </a:stretch>
                        </pic:blipFill>
                        <pic:spPr bwMode="auto">
                          <a:xfrm>
                            <a:off x="0" y="0"/>
                            <a:ext cx="1398905" cy="140144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shd w:val="pct10" w:color="auto" w:fill="FFFFFF" w:themeFill="background1"/>
          </w:tcPr>
          <w:p w:rsidR="00016C3E" w:rsidRPr="000A12C1" w:rsidRDefault="00016C3E" w:rsidP="000315B1">
            <w:r w:rsidRPr="000A12C1">
              <w:t xml:space="preserve">Table à deux sections (section pour le clavier et la souris et section pour l’écran) ajustables en hauteur à l’aide de manivelles. </w:t>
            </w:r>
          </w:p>
          <w:p w:rsidR="00016C3E" w:rsidRPr="000A12C1" w:rsidRDefault="00016C3E" w:rsidP="000315B1"/>
          <w:p w:rsidR="00016C3E" w:rsidRPr="002B610D" w:rsidRDefault="00016C3E" w:rsidP="000315B1">
            <w:r w:rsidRPr="002B610D">
              <w:t xml:space="preserve">Dimensions : </w:t>
            </w:r>
          </w:p>
          <w:p w:rsidR="00BC1199" w:rsidRDefault="00BC1199" w:rsidP="000315B1">
            <w:r>
              <w:t>L</w:t>
            </w:r>
            <w:r w:rsidRPr="000A12C1">
              <w:t xml:space="preserve">argeur </w:t>
            </w:r>
            <w:r>
              <w:t xml:space="preserve">: </w:t>
            </w:r>
            <w:r w:rsidR="000A614F">
              <w:t>1</w:t>
            </w:r>
            <w:r w:rsidR="009A7CED">
              <w:t>22</w:t>
            </w:r>
            <w:r w:rsidR="000A614F">
              <w:t xml:space="preserve"> cm</w:t>
            </w:r>
          </w:p>
          <w:p w:rsidR="00016C3E" w:rsidRPr="000A12C1" w:rsidRDefault="00BC1199" w:rsidP="000315B1">
            <w:r>
              <w:t>P</w:t>
            </w:r>
            <w:r w:rsidRPr="000A12C1">
              <w:t xml:space="preserve">rofondeur </w:t>
            </w:r>
            <w:r>
              <w:t xml:space="preserve">: </w:t>
            </w:r>
            <w:r w:rsidR="000A614F">
              <w:t>7</w:t>
            </w:r>
            <w:r w:rsidR="009A7CED">
              <w:t xml:space="preserve">6 </w:t>
            </w:r>
            <w:r w:rsidR="000A614F">
              <w:t>cm</w:t>
            </w:r>
            <w:r>
              <w:t xml:space="preserve"> </w:t>
            </w:r>
          </w:p>
          <w:p w:rsidR="00A32883" w:rsidRDefault="00016C3E" w:rsidP="002F4C03">
            <w:r w:rsidRPr="000A12C1">
              <w:t xml:space="preserve">Hauteur: </w:t>
            </w:r>
            <w:r w:rsidR="000A614F">
              <w:t>6</w:t>
            </w:r>
            <w:r w:rsidR="00A32883">
              <w:t>1 cm</w:t>
            </w:r>
          </w:p>
          <w:p w:rsidR="00016C3E" w:rsidRPr="000A12C1" w:rsidRDefault="002F4C03" w:rsidP="002F4C03">
            <w:r>
              <w:t xml:space="preserve"> cm</w:t>
            </w:r>
            <w:r w:rsidR="00016C3E" w:rsidRPr="000A12C1">
              <w:t xml:space="preserve"> à </w:t>
            </w:r>
            <w:r>
              <w:t>9</w:t>
            </w:r>
            <w:r w:rsidR="00A32883">
              <w:t>7</w:t>
            </w:r>
            <w:r>
              <w:t xml:space="preserve"> cm</w:t>
            </w:r>
            <w:r w:rsidR="00016C3E" w:rsidRPr="000A12C1">
              <w:t xml:space="preserve"> </w:t>
            </w:r>
          </w:p>
        </w:tc>
        <w:tc>
          <w:tcPr>
            <w:tcW w:w="2268" w:type="dxa"/>
            <w:shd w:val="pct10" w:color="auto" w:fill="FFFFFF" w:themeFill="background1"/>
          </w:tcPr>
          <w:p w:rsidR="00016C3E" w:rsidRPr="000A12C1" w:rsidRDefault="00016C3E" w:rsidP="000315B1">
            <w:r w:rsidRPr="000A12C1">
              <w:t xml:space="preserve">Permettre à toute personne d’avoir un poste de travail informatique adapté. </w:t>
            </w:r>
          </w:p>
        </w:tc>
        <w:tc>
          <w:tcPr>
            <w:tcW w:w="1418" w:type="dxa"/>
            <w:shd w:val="pct10" w:color="auto" w:fill="FFFFFF" w:themeFill="background1"/>
          </w:tcPr>
          <w:p w:rsidR="00016C3E" w:rsidRPr="000A12C1" w:rsidRDefault="00016C3E" w:rsidP="000315B1">
            <w:r w:rsidRPr="000A12C1">
              <w:t>1070</w:t>
            </w:r>
            <w:r w:rsidR="002866B5">
              <w:t xml:space="preserve"> </w:t>
            </w:r>
            <w:r w:rsidRPr="000A12C1">
              <w:t>$</w:t>
            </w:r>
          </w:p>
          <w:p w:rsidR="00016C3E" w:rsidRPr="000A12C1" w:rsidRDefault="00016C3E" w:rsidP="000315B1"/>
          <w:p w:rsidR="00016C3E" w:rsidRPr="000A12C1" w:rsidRDefault="00016C3E" w:rsidP="000315B1"/>
          <w:p w:rsidR="00016C3E" w:rsidRPr="000A12C1" w:rsidRDefault="00016C3E" w:rsidP="000315B1"/>
          <w:p w:rsidR="00016C3E" w:rsidRPr="000A12C1" w:rsidRDefault="00016C3E" w:rsidP="000315B1"/>
          <w:p w:rsidR="00016C3E" w:rsidRPr="000A12C1" w:rsidRDefault="00016C3E" w:rsidP="000315B1"/>
          <w:p w:rsidR="00016C3E" w:rsidRPr="000A12C1" w:rsidRDefault="00016C3E" w:rsidP="000315B1"/>
          <w:p w:rsidR="00016C3E" w:rsidRPr="000A12C1" w:rsidRDefault="00016C3E" w:rsidP="000315B1"/>
        </w:tc>
        <w:tc>
          <w:tcPr>
            <w:tcW w:w="3118" w:type="dxa"/>
            <w:shd w:val="pct10" w:color="auto" w:fill="FFFFFF" w:themeFill="background1"/>
          </w:tcPr>
          <w:p w:rsidR="00016C3E" w:rsidRPr="000A12C1" w:rsidRDefault="00016C3E" w:rsidP="000315B1">
            <w:r w:rsidRPr="000A12C1">
              <w:t>Fournisseur : Global</w:t>
            </w:r>
          </w:p>
          <w:p w:rsidR="00016C3E" w:rsidRPr="000A12C1" w:rsidRDefault="00DE38F2" w:rsidP="000315B1">
            <w:r>
              <w:t>Référence du produit</w:t>
            </w:r>
            <w:r w:rsidR="00016C3E" w:rsidRPr="000A12C1">
              <w:t> : WBB235834</w:t>
            </w:r>
          </w:p>
          <w:p w:rsidR="00BE61E7" w:rsidRDefault="00BE61E7" w:rsidP="000315B1"/>
          <w:p w:rsidR="00BE61E7" w:rsidRDefault="00016C3E" w:rsidP="000315B1">
            <w:r w:rsidRPr="000A12C1">
              <w:t xml:space="preserve">Site web : </w:t>
            </w:r>
          </w:p>
          <w:p w:rsidR="00016C3E" w:rsidRPr="00D01045" w:rsidRDefault="00016C3E" w:rsidP="000315B1">
            <w:r w:rsidRPr="00D01045">
              <w:t>globalindustrial.ca</w:t>
            </w:r>
          </w:p>
          <w:p w:rsidR="00016C3E" w:rsidRPr="00D01045" w:rsidRDefault="00016C3E" w:rsidP="000315B1"/>
          <w:p w:rsidR="00016C3E" w:rsidRPr="00D01045" w:rsidRDefault="00016C3E" w:rsidP="000315B1">
            <w:r w:rsidRPr="00D01045">
              <w:t xml:space="preserve">Fournisseur : Patterson </w:t>
            </w:r>
            <w:proofErr w:type="spellStart"/>
            <w:r w:rsidRPr="00D01045">
              <w:t>Medical</w:t>
            </w:r>
            <w:proofErr w:type="spellEnd"/>
          </w:p>
          <w:p w:rsidR="00016C3E" w:rsidRPr="00D01045" w:rsidRDefault="00DE38F2" w:rsidP="000315B1">
            <w:r>
              <w:t>Référence du produit</w:t>
            </w:r>
            <w:r w:rsidR="00016C3E" w:rsidRPr="00D01045">
              <w:t xml:space="preserve"> : 5044</w:t>
            </w:r>
          </w:p>
          <w:p w:rsidR="00016C3E" w:rsidRPr="00DE38F2" w:rsidRDefault="00016C3E" w:rsidP="00BE61E7">
            <w:r w:rsidRPr="00DE38F2">
              <w:t>Site web : pattersonmedical.ca</w:t>
            </w:r>
          </w:p>
        </w:tc>
      </w:tr>
      <w:tr w:rsidR="002165FB" w:rsidRPr="00F85538" w:rsidTr="00FD5740">
        <w:trPr>
          <w:trHeight w:hRule="exact" w:val="454"/>
        </w:trPr>
        <w:tc>
          <w:tcPr>
            <w:tcW w:w="14402" w:type="dxa"/>
            <w:gridSpan w:val="7"/>
            <w:shd w:val="clear" w:color="auto" w:fill="FFEBD8" w:themeFill="accent2" w:themeFillTint="33"/>
          </w:tcPr>
          <w:p w:rsidR="002165FB" w:rsidRPr="00F85538" w:rsidRDefault="002165FB" w:rsidP="002165FB">
            <w:pPr>
              <w:spacing w:before="60" w:after="60"/>
              <w:rPr>
                <w:b/>
              </w:rPr>
            </w:pPr>
            <w:r>
              <w:rPr>
                <w:b/>
              </w:rPr>
              <w:t>1.2</w:t>
            </w:r>
            <w:r w:rsidRPr="00F85538">
              <w:rPr>
                <w:b/>
              </w:rPr>
              <w:t xml:space="preserve"> </w:t>
            </w:r>
            <w:r>
              <w:rPr>
                <w:b/>
              </w:rPr>
              <w:t>Chaises</w:t>
            </w:r>
            <w:r w:rsidRPr="00F85538">
              <w:rPr>
                <w:b/>
              </w:rPr>
              <w:t xml:space="preserve"> </w:t>
            </w:r>
          </w:p>
        </w:tc>
      </w:tr>
      <w:tr w:rsidR="002165FB" w:rsidRPr="00016C3E" w:rsidTr="004F4621">
        <w:trPr>
          <w:trHeight w:hRule="exact" w:val="1046"/>
        </w:trPr>
        <w:tc>
          <w:tcPr>
            <w:tcW w:w="1786" w:type="dxa"/>
            <w:tcBorders>
              <w:bottom w:val="single" w:sz="4" w:space="0" w:color="A6A1A6" w:themeColor="background2" w:themeShade="BF"/>
            </w:tcBorders>
            <w:shd w:val="clear" w:color="auto" w:fill="FFEBD8" w:themeFill="accent2" w:themeFillTint="33"/>
          </w:tcPr>
          <w:p w:rsidR="002165FB" w:rsidRPr="00016C3E" w:rsidRDefault="0078039D" w:rsidP="004F4621">
            <w:pPr>
              <w:spacing w:before="60" w:after="60"/>
              <w:jc w:val="center"/>
              <w:rPr>
                <w:b/>
              </w:rPr>
            </w:pPr>
            <w:r>
              <w:rPr>
                <w:rFonts w:cs="Arial"/>
                <w:b/>
              </w:rPr>
              <w:t>Nom du produit</w:t>
            </w:r>
            <w:r>
              <w:rPr>
                <w:b/>
              </w:rPr>
              <w:t xml:space="preserve"> </w:t>
            </w:r>
          </w:p>
        </w:tc>
        <w:tc>
          <w:tcPr>
            <w:tcW w:w="2858" w:type="dxa"/>
            <w:gridSpan w:val="2"/>
            <w:tcBorders>
              <w:bottom w:val="single" w:sz="4" w:space="0" w:color="A6A1A6" w:themeColor="background2" w:themeShade="BF"/>
            </w:tcBorders>
            <w:shd w:val="clear" w:color="auto" w:fill="FFEBD8" w:themeFill="accent2" w:themeFillTint="33"/>
          </w:tcPr>
          <w:p w:rsidR="002165FB" w:rsidRPr="00016C3E" w:rsidRDefault="002165FB" w:rsidP="00FD5740">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2165FB" w:rsidRPr="00016C3E" w:rsidRDefault="002165FB" w:rsidP="00FD5740">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2165FB" w:rsidRPr="00016C3E" w:rsidRDefault="002165FB" w:rsidP="00FD5740">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2165FB" w:rsidRPr="00016C3E" w:rsidRDefault="00520998" w:rsidP="00FD5740">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2165FB" w:rsidRPr="00016C3E" w:rsidRDefault="002165FB" w:rsidP="00FD5740">
            <w:pPr>
              <w:spacing w:before="60" w:after="60"/>
              <w:jc w:val="center"/>
              <w:rPr>
                <w:b/>
              </w:rPr>
            </w:pPr>
            <w:r w:rsidRPr="00016C3E">
              <w:rPr>
                <w:b/>
              </w:rPr>
              <w:t>Détails pour l'achat</w:t>
            </w:r>
          </w:p>
        </w:tc>
      </w:tr>
      <w:tr w:rsidR="00016C3E" w:rsidRPr="00501ABD" w:rsidTr="005125D1">
        <w:trPr>
          <w:trHeight w:val="2809"/>
        </w:trPr>
        <w:tc>
          <w:tcPr>
            <w:tcW w:w="1786" w:type="dxa"/>
            <w:tcBorders>
              <w:bottom w:val="single" w:sz="4" w:space="0" w:color="A6A1A6" w:themeColor="background2" w:themeShade="BF"/>
            </w:tcBorders>
          </w:tcPr>
          <w:p w:rsidR="00016C3E" w:rsidRPr="00B31C6E" w:rsidRDefault="00016C3E" w:rsidP="000315B1">
            <w:pPr>
              <w:pStyle w:val="Titre1"/>
              <w:spacing w:before="0"/>
              <w:rPr>
                <w:rFonts w:cs="Arial"/>
                <w:b w:val="0"/>
                <w:szCs w:val="24"/>
              </w:rPr>
            </w:pPr>
            <w:r w:rsidRPr="00B31C6E">
              <w:rPr>
                <w:rFonts w:cs="Arial"/>
                <w:b w:val="0"/>
                <w:szCs w:val="24"/>
              </w:rPr>
              <w:t xml:space="preserve">Chaise d’ordinateur sur roulettes </w:t>
            </w:r>
          </w:p>
        </w:tc>
        <w:tc>
          <w:tcPr>
            <w:tcW w:w="2858" w:type="dxa"/>
            <w:gridSpan w:val="2"/>
            <w:tcBorders>
              <w:bottom w:val="single" w:sz="4" w:space="0" w:color="A6A1A6" w:themeColor="background2" w:themeShade="BF"/>
            </w:tcBorders>
          </w:tcPr>
          <w:p w:rsidR="00016C3E" w:rsidRPr="00B31C6E" w:rsidRDefault="00016C3E" w:rsidP="001D2314">
            <w:pPr>
              <w:jc w:val="center"/>
              <w:rPr>
                <w:rFonts w:cs="Arial"/>
                <w:noProof/>
              </w:rPr>
            </w:pPr>
            <w:r w:rsidRPr="00B31C6E">
              <w:rPr>
                <w:rFonts w:cs="Arial"/>
                <w:noProof/>
              </w:rPr>
              <w:drawing>
                <wp:anchor distT="0" distB="0" distL="114300" distR="114300" simplePos="0" relativeHeight="251687424" behindDoc="0" locked="0" layoutInCell="1" allowOverlap="1">
                  <wp:simplePos x="0" y="0"/>
                  <wp:positionH relativeFrom="column">
                    <wp:posOffset>123247</wp:posOffset>
                  </wp:positionH>
                  <wp:positionV relativeFrom="paragraph">
                    <wp:posOffset>53501</wp:posOffset>
                  </wp:positionV>
                  <wp:extent cx="1400905" cy="1630064"/>
                  <wp:effectExtent l="38100" t="19050" r="27845" b="27286"/>
                  <wp:wrapNone/>
                  <wp:docPr id="567" name="largeProductImage" descr="Staples® - Chaise fonctionnelle multifonctions, noi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rgeProductImage" descr="Staples® - Chaise fonctionnelle multifonctions, noire"/>
                          <pic:cNvPicPr>
                            <a:picLocks noChangeAspect="1" noChangeArrowheads="1"/>
                          </pic:cNvPicPr>
                        </pic:nvPicPr>
                        <pic:blipFill>
                          <a:blip r:embed="rId22" cstate="print"/>
                          <a:srcRect l="11195"/>
                          <a:stretch>
                            <a:fillRect/>
                          </a:stretch>
                        </pic:blipFill>
                        <pic:spPr bwMode="auto">
                          <a:xfrm>
                            <a:off x="0" y="0"/>
                            <a:ext cx="1400905" cy="1630064"/>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Borders>
              <w:bottom w:val="single" w:sz="4" w:space="0" w:color="A6A1A6" w:themeColor="background2" w:themeShade="BF"/>
            </w:tcBorders>
          </w:tcPr>
          <w:p w:rsidR="00016C3E" w:rsidRPr="00B31C6E" w:rsidRDefault="00BC1199" w:rsidP="000315B1">
            <w:pPr>
              <w:rPr>
                <w:rFonts w:cs="Arial"/>
              </w:rPr>
            </w:pPr>
            <w:r>
              <w:rPr>
                <w:rFonts w:cs="Arial"/>
              </w:rPr>
              <w:t>C</w:t>
            </w:r>
            <w:r w:rsidR="00016C3E" w:rsidRPr="00B31C6E">
              <w:rPr>
                <w:rFonts w:cs="Arial"/>
              </w:rPr>
              <w:t xml:space="preserve">haise ajustable (appuie-bras, dossier, assise), avec des poignées d’ajustement accessibles et chaise à roulettes munies d’un dispositif de blocage. </w:t>
            </w:r>
          </w:p>
        </w:tc>
        <w:tc>
          <w:tcPr>
            <w:tcW w:w="2268" w:type="dxa"/>
            <w:tcBorders>
              <w:bottom w:val="single" w:sz="4" w:space="0" w:color="A6A1A6" w:themeColor="background2" w:themeShade="BF"/>
            </w:tcBorders>
            <w:shd w:val="clear" w:color="auto" w:fill="auto"/>
          </w:tcPr>
          <w:p w:rsidR="00016C3E" w:rsidRPr="00B31C6E" w:rsidRDefault="00016C3E" w:rsidP="000315B1">
            <w:pPr>
              <w:rPr>
                <w:rFonts w:cs="Arial"/>
              </w:rPr>
            </w:pPr>
            <w:r w:rsidRPr="00B31C6E">
              <w:rPr>
                <w:rFonts w:cs="Arial"/>
              </w:rPr>
              <w:t xml:space="preserve">Permettre à toute personne d’avoir une chaise répondant le mieux possible à ses besoins. </w:t>
            </w:r>
          </w:p>
        </w:tc>
        <w:tc>
          <w:tcPr>
            <w:tcW w:w="1418" w:type="dxa"/>
            <w:tcBorders>
              <w:bottom w:val="single" w:sz="4" w:space="0" w:color="A6A1A6" w:themeColor="background2" w:themeShade="BF"/>
            </w:tcBorders>
          </w:tcPr>
          <w:p w:rsidR="00016C3E" w:rsidRPr="002165FB" w:rsidRDefault="00016C3E" w:rsidP="002165FB">
            <w:r w:rsidRPr="002165FB">
              <w:t>Prix variant</w:t>
            </w:r>
          </w:p>
        </w:tc>
        <w:tc>
          <w:tcPr>
            <w:tcW w:w="3118" w:type="dxa"/>
            <w:tcBorders>
              <w:bottom w:val="single" w:sz="4" w:space="0" w:color="A6A1A6" w:themeColor="background2" w:themeShade="BF"/>
            </w:tcBorders>
          </w:tcPr>
          <w:p w:rsidR="00016C3E" w:rsidRPr="002165FB" w:rsidRDefault="00016C3E" w:rsidP="00464AE3">
            <w:r w:rsidRPr="00B31C6E">
              <w:t xml:space="preserve">Disponible dans plusieurs endroits : Magasins d’équipement de bureau (ex. </w:t>
            </w:r>
            <w:r>
              <w:t>Bureau en gros</w:t>
            </w:r>
            <w:r w:rsidRPr="00B31C6E">
              <w:t>), magasin grande surface, magasin de mobilier, etc.</w:t>
            </w:r>
          </w:p>
        </w:tc>
      </w:tr>
    </w:tbl>
    <w:p w:rsidR="004F4621" w:rsidRDefault="004F4621">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016C3E" w:rsidRPr="00501ABD" w:rsidTr="00FD5740">
        <w:tc>
          <w:tcPr>
            <w:tcW w:w="1786" w:type="dxa"/>
            <w:shd w:val="pct10" w:color="auto" w:fill="auto"/>
          </w:tcPr>
          <w:p w:rsidR="00016C3E" w:rsidRPr="009D5387" w:rsidRDefault="00016C3E" w:rsidP="000315B1">
            <w:pPr>
              <w:rPr>
                <w:rFonts w:cs="Arial"/>
              </w:rPr>
            </w:pPr>
            <w:r w:rsidRPr="009D5387">
              <w:rPr>
                <w:rFonts w:cs="Arial"/>
              </w:rPr>
              <w:t>Chaise berçante</w:t>
            </w:r>
          </w:p>
          <w:p w:rsidR="00016C3E" w:rsidRPr="009D5387" w:rsidRDefault="00016C3E" w:rsidP="000315B1">
            <w:pPr>
              <w:rPr>
                <w:rFonts w:cs="Arial"/>
              </w:rPr>
            </w:pPr>
          </w:p>
        </w:tc>
        <w:tc>
          <w:tcPr>
            <w:tcW w:w="2858" w:type="dxa"/>
            <w:shd w:val="pct10" w:color="auto" w:fill="auto"/>
          </w:tcPr>
          <w:p w:rsidR="00016C3E" w:rsidRPr="00B31C6E" w:rsidRDefault="00016C3E" w:rsidP="001D2314">
            <w:pPr>
              <w:jc w:val="center"/>
              <w:rPr>
                <w:rFonts w:cs="Arial"/>
              </w:rPr>
            </w:pPr>
            <w:r w:rsidRPr="00B31C6E">
              <w:rPr>
                <w:rFonts w:cs="Arial"/>
                <w:noProof/>
              </w:rPr>
              <w:drawing>
                <wp:anchor distT="0" distB="0" distL="114300" distR="114300" simplePos="0" relativeHeight="251688448" behindDoc="0" locked="0" layoutInCell="1" allowOverlap="1">
                  <wp:simplePos x="0" y="0"/>
                  <wp:positionH relativeFrom="column">
                    <wp:posOffset>324779</wp:posOffset>
                  </wp:positionH>
                  <wp:positionV relativeFrom="paragraph">
                    <wp:posOffset>14425</wp:posOffset>
                  </wp:positionV>
                  <wp:extent cx="1073719" cy="1073719"/>
                  <wp:effectExtent l="19050" t="19050" r="12131" b="12131"/>
                  <wp:wrapNone/>
                  <wp:docPr id="56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rmdo-rocking-chair__0132591_PE287426_S4.JPG"/>
                          <pic:cNvPicPr/>
                        </pic:nvPicPr>
                        <pic:blipFill>
                          <a:blip r:embed="rId2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73719" cy="1073719"/>
                          </a:xfrm>
                          <a:prstGeom prst="rect">
                            <a:avLst/>
                          </a:prstGeom>
                          <a:ln w="3175" cap="sq">
                            <a:solidFill>
                              <a:schemeClr val="tx1">
                                <a:lumMod val="50000"/>
                                <a:lumOff val="50000"/>
                              </a:schemeClr>
                            </a:solidFill>
                            <a:prstDash val="solid"/>
                            <a:miter lim="800000"/>
                          </a:ln>
                          <a:effectLst/>
                        </pic:spPr>
                      </pic:pic>
                    </a:graphicData>
                  </a:graphic>
                </wp:anchor>
              </w:drawing>
            </w:r>
          </w:p>
          <w:p w:rsidR="00016C3E" w:rsidRPr="00B31C6E" w:rsidRDefault="00016C3E" w:rsidP="001D2314">
            <w:pPr>
              <w:jc w:val="center"/>
              <w:rPr>
                <w:rFonts w:cs="Arial"/>
              </w:rPr>
            </w:pPr>
          </w:p>
          <w:p w:rsidR="00016C3E" w:rsidRPr="00B31C6E" w:rsidRDefault="004F4621" w:rsidP="001D2314">
            <w:pPr>
              <w:jc w:val="center"/>
              <w:rPr>
                <w:rFonts w:cs="Arial"/>
              </w:rPr>
            </w:pPr>
            <w:r>
              <w:rPr>
                <w:rFonts w:cs="Arial"/>
                <w:noProof/>
              </w:rPr>
              <w:drawing>
                <wp:anchor distT="0" distB="0" distL="114300" distR="114300" simplePos="0" relativeHeight="251689472" behindDoc="0" locked="0" layoutInCell="1" allowOverlap="1">
                  <wp:simplePos x="0" y="0"/>
                  <wp:positionH relativeFrom="column">
                    <wp:posOffset>323215</wp:posOffset>
                  </wp:positionH>
                  <wp:positionV relativeFrom="paragraph">
                    <wp:posOffset>975360</wp:posOffset>
                  </wp:positionV>
                  <wp:extent cx="1069975" cy="1069975"/>
                  <wp:effectExtent l="19050" t="19050" r="15875" b="15875"/>
                  <wp:wrapNone/>
                  <wp:docPr id="56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ndvik-childrens-rocking-chair.JPG"/>
                          <pic:cNvPicPr/>
                        </pic:nvPicPr>
                        <pic:blipFill>
                          <a:blip r:embed="rId2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69975" cy="106997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shd w:val="pct10" w:color="auto" w:fill="auto"/>
          </w:tcPr>
          <w:p w:rsidR="00016C3E" w:rsidRPr="00B31C6E" w:rsidRDefault="00016C3E" w:rsidP="000315B1">
            <w:pPr>
              <w:rPr>
                <w:rFonts w:cs="Arial"/>
              </w:rPr>
            </w:pPr>
            <w:r w:rsidRPr="00B31C6E">
              <w:rPr>
                <w:rFonts w:cs="Arial"/>
              </w:rPr>
              <w:t>Chaise berçante format enfant ou adulte.</w:t>
            </w:r>
          </w:p>
        </w:tc>
        <w:tc>
          <w:tcPr>
            <w:tcW w:w="2268" w:type="dxa"/>
            <w:shd w:val="pct10" w:color="auto" w:fill="auto"/>
          </w:tcPr>
          <w:p w:rsidR="00016C3E" w:rsidRDefault="00016C3E" w:rsidP="000315B1">
            <w:pPr>
              <w:rPr>
                <w:rFonts w:cs="Arial"/>
              </w:rPr>
            </w:pPr>
            <w:r w:rsidRPr="00B31C6E">
              <w:rPr>
                <w:rFonts w:cs="Arial"/>
              </w:rPr>
              <w:t xml:space="preserve">Les enfants </w:t>
            </w:r>
            <w:r>
              <w:rPr>
                <w:rFonts w:cs="Arial"/>
              </w:rPr>
              <w:t xml:space="preserve">ayant </w:t>
            </w:r>
            <w:r w:rsidRPr="00B31C6E">
              <w:rPr>
                <w:rFonts w:cs="Arial"/>
              </w:rPr>
              <w:t xml:space="preserve">un trouble du spectre de l'autisme peuvent avoir des difficultés de modulation sensorielle. </w:t>
            </w:r>
            <w:r w:rsidR="00464AE3">
              <w:rPr>
                <w:rFonts w:cs="Arial"/>
              </w:rPr>
              <w:br/>
            </w:r>
            <w:r w:rsidRPr="00B31C6E">
              <w:rPr>
                <w:rFonts w:cs="Arial"/>
              </w:rPr>
              <w:t>Le mouvement linéaire du bercement peut aider à normaliser le système nerveux de l'enfant.</w:t>
            </w:r>
          </w:p>
          <w:p w:rsidR="001D2314" w:rsidRPr="00B31C6E" w:rsidRDefault="001D2314" w:rsidP="000315B1">
            <w:pPr>
              <w:rPr>
                <w:rFonts w:cs="Arial"/>
              </w:rPr>
            </w:pPr>
          </w:p>
        </w:tc>
        <w:tc>
          <w:tcPr>
            <w:tcW w:w="1418" w:type="dxa"/>
            <w:shd w:val="pct10" w:color="auto" w:fill="auto"/>
          </w:tcPr>
          <w:p w:rsidR="00016C3E" w:rsidRPr="002165FB" w:rsidRDefault="00016C3E" w:rsidP="000315B1">
            <w:r w:rsidRPr="002165FB">
              <w:t>39.99</w:t>
            </w:r>
            <w:r w:rsidR="002866B5">
              <w:t xml:space="preserve"> </w:t>
            </w:r>
            <w:r w:rsidRPr="002165FB">
              <w:t>$ à 149.99</w:t>
            </w:r>
            <w:r w:rsidR="002866B5">
              <w:t xml:space="preserve"> </w:t>
            </w:r>
            <w:r w:rsidRPr="002165FB">
              <w:t>$</w:t>
            </w:r>
          </w:p>
        </w:tc>
        <w:tc>
          <w:tcPr>
            <w:tcW w:w="3118" w:type="dxa"/>
            <w:shd w:val="pct10" w:color="auto" w:fill="auto"/>
          </w:tcPr>
          <w:p w:rsidR="00016C3E" w:rsidRPr="002165FB" w:rsidRDefault="00016C3E" w:rsidP="00464AE3">
            <w:r w:rsidRPr="002165FB">
              <w:t>Fournisseur : Ikea</w:t>
            </w:r>
          </w:p>
          <w:p w:rsidR="00016C3E" w:rsidRPr="002165FB" w:rsidRDefault="00DE38F2" w:rsidP="00464AE3">
            <w:r>
              <w:t>Référence du produit</w:t>
            </w:r>
            <w:r w:rsidR="00016C3E" w:rsidRPr="002165FB">
              <w:t> : 201.906.88 et  802.017.40</w:t>
            </w:r>
          </w:p>
          <w:p w:rsidR="00016C3E" w:rsidRPr="002165FB" w:rsidRDefault="00016C3E" w:rsidP="00464AE3"/>
          <w:p w:rsidR="00016C3E" w:rsidRPr="002165FB" w:rsidRDefault="00016C3E" w:rsidP="00464AE3">
            <w:r w:rsidRPr="002165FB">
              <w:t xml:space="preserve">Commande en ligne (ikea.com/ca) ou en magasin </w:t>
            </w:r>
          </w:p>
        </w:tc>
      </w:tr>
    </w:tbl>
    <w:p w:rsidR="00DA4BEB" w:rsidRDefault="00DA4BEB">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1C0E13" w:rsidRPr="00F85538" w:rsidTr="005125D1">
        <w:trPr>
          <w:trHeight w:hRule="exact" w:val="454"/>
        </w:trPr>
        <w:tc>
          <w:tcPr>
            <w:tcW w:w="14402" w:type="dxa"/>
            <w:gridSpan w:val="6"/>
            <w:shd w:val="clear" w:color="auto" w:fill="FFEBD8" w:themeFill="accent2" w:themeFillTint="33"/>
          </w:tcPr>
          <w:p w:rsidR="001C0E13" w:rsidRPr="00A51167" w:rsidRDefault="001C0E13" w:rsidP="005125D1">
            <w:pPr>
              <w:spacing w:before="60" w:after="60"/>
            </w:pPr>
            <w:r w:rsidRPr="00A51167">
              <w:t>1.2 Chaises (suite)</w:t>
            </w:r>
          </w:p>
        </w:tc>
      </w:tr>
      <w:tr w:rsidR="001C0E13"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1C0E13"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1C0E13"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Détails pour l'achat</w:t>
            </w:r>
          </w:p>
        </w:tc>
      </w:tr>
      <w:tr w:rsidR="00016C3E" w:rsidRPr="00501ABD" w:rsidTr="00FD5740">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Chaise ballon moderne</w:t>
            </w:r>
          </w:p>
          <w:p w:rsidR="00016C3E" w:rsidRPr="00B31C6E" w:rsidRDefault="00016C3E" w:rsidP="000315B1">
            <w:pPr>
              <w:rPr>
                <w:rFonts w:cs="Arial"/>
              </w:rPr>
            </w:pPr>
          </w:p>
        </w:tc>
        <w:tc>
          <w:tcPr>
            <w:tcW w:w="2858" w:type="dxa"/>
            <w:tcBorders>
              <w:bottom w:val="single" w:sz="4" w:space="0" w:color="A6A1A6" w:themeColor="background2" w:themeShade="BF"/>
            </w:tcBorders>
          </w:tcPr>
          <w:p w:rsidR="00016C3E" w:rsidRPr="00B31C6E" w:rsidRDefault="00016C3E" w:rsidP="001D2314">
            <w:pPr>
              <w:jc w:val="center"/>
              <w:rPr>
                <w:rFonts w:cs="Arial"/>
                <w:noProof/>
              </w:rPr>
            </w:pPr>
            <w:r w:rsidRPr="00B31C6E">
              <w:rPr>
                <w:rFonts w:cs="Arial"/>
                <w:noProof/>
              </w:rPr>
              <w:drawing>
                <wp:inline distT="0" distB="0" distL="0" distR="0">
                  <wp:extent cx="1418400" cy="1159319"/>
                  <wp:effectExtent l="19050" t="19050" r="10350" b="21781"/>
                  <wp:docPr id="570" name="lightboxImage" descr="http://www.fdmt.ca/catalogue/images/FDMT_01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fdmt.ca/catalogue/images/FDMT_01632.jpg"/>
                          <pic:cNvPicPr>
                            <a:picLocks noChangeAspect="1" noChangeArrowheads="1"/>
                          </pic:cNvPicPr>
                        </pic:nvPicPr>
                        <pic:blipFill>
                          <a:blip r:embed="rId25" cstate="print"/>
                          <a:srcRect/>
                          <a:stretch>
                            <a:fillRect/>
                          </a:stretch>
                        </pic:blipFill>
                        <pic:spPr bwMode="auto">
                          <a:xfrm>
                            <a:off x="0" y="0"/>
                            <a:ext cx="1418400" cy="1159319"/>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Borders>
              <w:bottom w:val="single" w:sz="4" w:space="0" w:color="A6A1A6" w:themeColor="background2" w:themeShade="BF"/>
            </w:tcBorders>
          </w:tcPr>
          <w:p w:rsidR="00016C3E" w:rsidRPr="002B610D" w:rsidRDefault="00016C3E" w:rsidP="000315B1">
            <w:pPr>
              <w:rPr>
                <w:rFonts w:cs="Arial"/>
              </w:rPr>
            </w:pPr>
            <w:r w:rsidRPr="002B610D">
              <w:rPr>
                <w:rFonts w:cs="Arial"/>
              </w:rPr>
              <w:t xml:space="preserve">Version pour enfant (3 ans et +): </w:t>
            </w:r>
          </w:p>
          <w:p w:rsidR="00016C3E" w:rsidRPr="00B31C6E" w:rsidRDefault="00016C3E" w:rsidP="000315B1">
            <w:pPr>
              <w:rPr>
                <w:rFonts w:cs="Arial"/>
              </w:rPr>
            </w:pPr>
            <w:r w:rsidRPr="00B31C6E">
              <w:rPr>
                <w:rFonts w:cs="Arial"/>
              </w:rPr>
              <w:t>Poids maximum : 100 kg</w:t>
            </w:r>
          </w:p>
          <w:p w:rsidR="00016C3E" w:rsidRPr="002F4C03" w:rsidRDefault="00016C3E" w:rsidP="000315B1">
            <w:pPr>
              <w:rPr>
                <w:rFonts w:cs="Arial"/>
              </w:rPr>
            </w:pPr>
            <w:r w:rsidRPr="00B31C6E">
              <w:rPr>
                <w:rFonts w:cs="Arial"/>
              </w:rPr>
              <w:t xml:space="preserve">Fauteuil : </w:t>
            </w:r>
            <w:r w:rsidR="002F4C03" w:rsidRPr="002F4C03">
              <w:rPr>
                <w:rFonts w:cs="Arial"/>
              </w:rPr>
              <w:t xml:space="preserve">50 cm x 47 cm </w:t>
            </w:r>
            <w:r w:rsidR="00D01045">
              <w:rPr>
                <w:rFonts w:cs="Arial"/>
              </w:rPr>
              <w:t>x</w:t>
            </w:r>
            <w:r w:rsidR="002F4C03" w:rsidRPr="002F4C03">
              <w:rPr>
                <w:rFonts w:cs="Arial"/>
              </w:rPr>
              <w:t xml:space="preserve"> 59 cm </w:t>
            </w:r>
          </w:p>
          <w:p w:rsidR="002F4C03" w:rsidRPr="00B31C6E" w:rsidRDefault="002F4C03" w:rsidP="000315B1">
            <w:pPr>
              <w:rPr>
                <w:rFonts w:cs="Arial"/>
              </w:rPr>
            </w:pPr>
          </w:p>
          <w:p w:rsidR="00016C3E" w:rsidRPr="002B610D" w:rsidRDefault="00016C3E" w:rsidP="000315B1">
            <w:pPr>
              <w:rPr>
                <w:rFonts w:cs="Arial"/>
              </w:rPr>
            </w:pPr>
            <w:r w:rsidRPr="002B610D">
              <w:rPr>
                <w:rFonts w:cs="Arial"/>
              </w:rPr>
              <w:t xml:space="preserve">Version pour adulte : </w:t>
            </w:r>
          </w:p>
          <w:p w:rsidR="00016C3E" w:rsidRPr="00B31C6E" w:rsidRDefault="00016C3E" w:rsidP="000315B1">
            <w:pPr>
              <w:rPr>
                <w:rFonts w:cs="Arial"/>
              </w:rPr>
            </w:pPr>
            <w:r w:rsidRPr="00B31C6E">
              <w:rPr>
                <w:rFonts w:cs="Arial"/>
              </w:rPr>
              <w:t>Poids max : 135 kg</w:t>
            </w:r>
          </w:p>
          <w:p w:rsidR="00016C3E" w:rsidRPr="00B31C6E" w:rsidRDefault="00016C3E" w:rsidP="00D01045">
            <w:pPr>
              <w:rPr>
                <w:rFonts w:cs="Arial"/>
              </w:rPr>
            </w:pPr>
            <w:r w:rsidRPr="00B31C6E">
              <w:rPr>
                <w:rFonts w:cs="Arial"/>
              </w:rPr>
              <w:t xml:space="preserve">Fauteuil : </w:t>
            </w:r>
            <w:r w:rsidR="002F4C03" w:rsidRPr="002F4C03">
              <w:rPr>
                <w:rFonts w:cs="Arial"/>
              </w:rPr>
              <w:t xml:space="preserve">50 cm </w:t>
            </w:r>
            <w:r w:rsidR="00D01045">
              <w:rPr>
                <w:rFonts w:cs="Arial"/>
              </w:rPr>
              <w:t>x</w:t>
            </w:r>
            <w:r w:rsidR="002F4C03" w:rsidRPr="002F4C03">
              <w:rPr>
                <w:rFonts w:cs="Arial"/>
              </w:rPr>
              <w:t xml:space="preserve"> 60 cm </w:t>
            </w:r>
            <w:r w:rsidR="00D01045">
              <w:rPr>
                <w:rFonts w:cs="Arial"/>
              </w:rPr>
              <w:t>x</w:t>
            </w:r>
            <w:r w:rsidR="002F4C03" w:rsidRPr="002F4C03">
              <w:rPr>
                <w:rFonts w:cs="Arial"/>
              </w:rPr>
              <w:t xml:space="preserve"> 79 cm</w:t>
            </w:r>
          </w:p>
        </w:tc>
        <w:tc>
          <w:tcPr>
            <w:tcW w:w="2268" w:type="dxa"/>
            <w:tcBorders>
              <w:bottom w:val="single" w:sz="4" w:space="0" w:color="A6A1A6" w:themeColor="background2" w:themeShade="BF"/>
            </w:tcBorders>
            <w:shd w:val="clear" w:color="auto" w:fill="auto"/>
          </w:tcPr>
          <w:p w:rsidR="00016C3E" w:rsidRPr="00B31C6E" w:rsidRDefault="004677F3" w:rsidP="000315B1">
            <w:pPr>
              <w:rPr>
                <w:rFonts w:cs="Arial"/>
              </w:rPr>
            </w:pPr>
            <w:r>
              <w:rPr>
                <w:rFonts w:cs="Arial"/>
              </w:rPr>
              <w:t>Aide à améliorer l’équilibre,</w:t>
            </w:r>
            <w:r w:rsidR="00016C3E" w:rsidRPr="00B31C6E">
              <w:rPr>
                <w:rFonts w:cs="Arial"/>
              </w:rPr>
              <w:t xml:space="preserve"> la posture et </w:t>
            </w:r>
            <w:r w:rsidR="00BC1199">
              <w:rPr>
                <w:rFonts w:cs="Arial"/>
              </w:rPr>
              <w:t xml:space="preserve">à </w:t>
            </w:r>
            <w:r w:rsidR="00016C3E" w:rsidRPr="00B31C6E">
              <w:rPr>
                <w:rFonts w:cs="Arial"/>
              </w:rPr>
              <w:t>stimuler la circulation sanguine des jambes.</w:t>
            </w:r>
          </w:p>
        </w:tc>
        <w:tc>
          <w:tcPr>
            <w:tcW w:w="1418" w:type="dxa"/>
            <w:tcBorders>
              <w:bottom w:val="single" w:sz="4" w:space="0" w:color="A6A1A6" w:themeColor="background2" w:themeShade="BF"/>
            </w:tcBorders>
          </w:tcPr>
          <w:p w:rsidR="00016C3E" w:rsidRPr="002165FB" w:rsidRDefault="00016C3E" w:rsidP="000315B1">
            <w:r w:rsidRPr="002165FB">
              <w:t>Enfants : 125</w:t>
            </w:r>
            <w:r w:rsidR="002866B5">
              <w:t xml:space="preserve"> </w:t>
            </w:r>
            <w:r w:rsidRPr="002165FB">
              <w:t>$</w:t>
            </w:r>
          </w:p>
          <w:p w:rsidR="00016C3E" w:rsidRPr="002165FB" w:rsidRDefault="00016C3E" w:rsidP="000315B1"/>
          <w:p w:rsidR="00016C3E" w:rsidRPr="002165FB" w:rsidRDefault="00016C3E" w:rsidP="000315B1">
            <w:r w:rsidRPr="002165FB">
              <w:t>Adulte : 165</w:t>
            </w:r>
            <w:r w:rsidR="002866B5">
              <w:t xml:space="preserve"> </w:t>
            </w:r>
            <w:r w:rsidRPr="002165FB">
              <w:t>$</w:t>
            </w:r>
          </w:p>
        </w:tc>
        <w:tc>
          <w:tcPr>
            <w:tcW w:w="3118" w:type="dxa"/>
            <w:tcBorders>
              <w:bottom w:val="single" w:sz="4" w:space="0" w:color="A6A1A6" w:themeColor="background2" w:themeShade="BF"/>
            </w:tcBorders>
          </w:tcPr>
          <w:p w:rsidR="00016C3E" w:rsidRPr="002165FB" w:rsidRDefault="00016C3E" w:rsidP="00464AE3">
            <w:r w:rsidRPr="002165FB">
              <w:t>Fournisseur : FDMT</w:t>
            </w:r>
          </w:p>
          <w:p w:rsidR="00464AE3" w:rsidRDefault="00DE38F2" w:rsidP="00464AE3">
            <w:r>
              <w:t>Référence du produit</w:t>
            </w:r>
            <w:r w:rsidR="00D01045">
              <w:t xml:space="preserve"> </w:t>
            </w:r>
            <w:r w:rsidR="00D01045" w:rsidRPr="002165FB">
              <w:t>:</w:t>
            </w:r>
          </w:p>
          <w:p w:rsidR="00016C3E" w:rsidRPr="00464AE3" w:rsidRDefault="00016C3E" w:rsidP="00464AE3">
            <w:r w:rsidRPr="002165FB">
              <w:t>Enfant : FDMT_01632-1</w:t>
            </w:r>
            <w:r w:rsidRPr="002165FB">
              <w:br/>
              <w:t>Adulte: FDMT_01632-2</w:t>
            </w:r>
          </w:p>
          <w:p w:rsidR="00016C3E" w:rsidRPr="002165FB" w:rsidRDefault="00016C3E" w:rsidP="00464AE3"/>
          <w:p w:rsidR="00016C3E" w:rsidRPr="002165FB" w:rsidRDefault="00016C3E" w:rsidP="00464AE3">
            <w:r w:rsidRPr="002165FB">
              <w:t>Commande en ligne (fdmt.ca), par téléphone (450-321-5500), par télécopieur (450-321-5503) ou par la poste (2199, de la Métropole, Longueuil, QC, J4G 1S5)</w:t>
            </w:r>
          </w:p>
        </w:tc>
      </w:tr>
      <w:tr w:rsidR="00016C3E" w:rsidRPr="00520998" w:rsidTr="00FD5740">
        <w:tc>
          <w:tcPr>
            <w:tcW w:w="1786" w:type="dxa"/>
            <w:shd w:val="pct10" w:color="auto" w:fill="auto"/>
          </w:tcPr>
          <w:p w:rsidR="00016C3E" w:rsidRPr="00B31C6E" w:rsidRDefault="00016C3E" w:rsidP="000315B1">
            <w:pPr>
              <w:rPr>
                <w:rFonts w:cs="Arial"/>
              </w:rPr>
            </w:pPr>
            <w:r w:rsidRPr="00B31C6E">
              <w:rPr>
                <w:rFonts w:cs="Arial"/>
              </w:rPr>
              <w:t>Chaise en demi-lune</w:t>
            </w:r>
          </w:p>
        </w:tc>
        <w:tc>
          <w:tcPr>
            <w:tcW w:w="2858" w:type="dxa"/>
            <w:shd w:val="pct10" w:color="auto" w:fill="auto"/>
          </w:tcPr>
          <w:p w:rsidR="00016C3E" w:rsidRPr="00B31C6E" w:rsidRDefault="00016C3E" w:rsidP="001D2314">
            <w:pPr>
              <w:jc w:val="center"/>
              <w:rPr>
                <w:rFonts w:cs="Arial"/>
              </w:rPr>
            </w:pPr>
            <w:r w:rsidRPr="00B31C6E">
              <w:rPr>
                <w:rFonts w:cs="Arial"/>
                <w:noProof/>
              </w:rPr>
              <w:drawing>
                <wp:inline distT="0" distB="0" distL="0" distR="0">
                  <wp:extent cx="1418400" cy="1117554"/>
                  <wp:effectExtent l="19050" t="19050" r="10350" b="25446"/>
                  <wp:docPr id="571" name="Image 10" descr="http://www.rehabmart.com/images_html2/therapy-ch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rehabmart.com/images_html2/therapy-chair.jpg"/>
                          <pic:cNvPicPr>
                            <a:picLocks noChangeAspect="1" noChangeArrowheads="1"/>
                          </pic:cNvPicPr>
                        </pic:nvPicPr>
                        <pic:blipFill>
                          <a:blip r:embed="rId26" cstate="print"/>
                          <a:srcRect l="10917" t="13043" r="8922" b="17391"/>
                          <a:stretch>
                            <a:fillRect/>
                          </a:stretch>
                        </pic:blipFill>
                        <pic:spPr bwMode="auto">
                          <a:xfrm>
                            <a:off x="0" y="0"/>
                            <a:ext cx="1418400" cy="1117554"/>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Recouvert</w:t>
            </w:r>
            <w:r w:rsidR="00BC1199">
              <w:rPr>
                <w:rFonts w:ascii="Arial" w:hAnsi="Arial" w:cs="Arial"/>
              </w:rPr>
              <w:t>e</w:t>
            </w:r>
            <w:r w:rsidRPr="00B31C6E">
              <w:rPr>
                <w:rFonts w:ascii="Arial" w:hAnsi="Arial" w:cs="Arial"/>
              </w:rPr>
              <w:t xml:space="preserve"> de </w:t>
            </w:r>
            <w:r>
              <w:rPr>
                <w:rFonts w:ascii="Arial" w:hAnsi="Arial" w:cs="Arial"/>
              </w:rPr>
              <w:t>vinyle</w:t>
            </w:r>
            <w:r w:rsidRPr="00B31C6E">
              <w:rPr>
                <w:rFonts w:ascii="Arial" w:hAnsi="Arial" w:cs="Arial"/>
              </w:rPr>
              <w:t xml:space="preserve">. </w:t>
            </w:r>
          </w:p>
          <w:p w:rsidR="00016C3E" w:rsidRPr="00B31C6E" w:rsidRDefault="00016C3E" w:rsidP="000315B1">
            <w:pPr>
              <w:pStyle w:val="NormalWeb"/>
              <w:spacing w:before="0" w:beforeAutospacing="0" w:after="0" w:afterAutospacing="0"/>
              <w:rPr>
                <w:rFonts w:ascii="Arial" w:hAnsi="Arial" w:cs="Arial"/>
              </w:rPr>
            </w:pPr>
          </w:p>
          <w:p w:rsidR="00016C3E" w:rsidRPr="002B610D" w:rsidRDefault="00016C3E" w:rsidP="000315B1">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7C1493" w:rsidP="000315B1">
            <w:pPr>
              <w:rPr>
                <w:rFonts w:cs="Arial"/>
              </w:rPr>
            </w:pPr>
            <w:r>
              <w:rPr>
                <w:rFonts w:cs="Arial"/>
              </w:rPr>
              <w:t>86</w:t>
            </w:r>
            <w:r w:rsidR="00810CEC">
              <w:rPr>
                <w:rFonts w:cs="Arial"/>
              </w:rPr>
              <w:t xml:space="preserve"> cm x </w:t>
            </w:r>
            <w:r>
              <w:rPr>
                <w:rFonts w:cs="Arial"/>
              </w:rPr>
              <w:t>145</w:t>
            </w:r>
            <w:r w:rsidR="00810CEC">
              <w:rPr>
                <w:rFonts w:cs="Arial"/>
              </w:rPr>
              <w:t xml:space="preserve"> cm</w:t>
            </w:r>
            <w:r w:rsidR="00016C3E" w:rsidRPr="00B31C6E">
              <w:rPr>
                <w:rFonts w:cs="Arial"/>
              </w:rPr>
              <w:t xml:space="preserve"> x </w:t>
            </w:r>
            <w:r w:rsidR="00810CEC">
              <w:rPr>
                <w:rFonts w:cs="Arial"/>
              </w:rPr>
              <w:t>81cm</w:t>
            </w:r>
            <w:r w:rsidR="00016C3E" w:rsidRPr="00B31C6E">
              <w:rPr>
                <w:rFonts w:cs="Arial"/>
              </w:rPr>
              <w:t xml:space="preserve">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Disponible en </w:t>
            </w:r>
            <w:r w:rsidR="00DE38F2">
              <w:rPr>
                <w:rFonts w:cs="Arial"/>
              </w:rPr>
              <w:t>Référence du produit</w:t>
            </w:r>
            <w:r w:rsidRPr="00B31C6E">
              <w:rPr>
                <w:rFonts w:cs="Arial"/>
              </w:rPr>
              <w:t xml:space="preserve"> pour enfant et pour adulte. </w:t>
            </w:r>
          </w:p>
        </w:tc>
        <w:tc>
          <w:tcPr>
            <w:tcW w:w="2268" w:type="dxa"/>
            <w:shd w:val="pct10" w:color="auto" w:fill="auto"/>
          </w:tcPr>
          <w:p w:rsidR="00016C3E" w:rsidRPr="00B31C6E" w:rsidRDefault="00016C3E" w:rsidP="000315B1">
            <w:pPr>
              <w:rPr>
                <w:rFonts w:cs="Arial"/>
              </w:rPr>
            </w:pPr>
            <w:r w:rsidRPr="00B31C6E">
              <w:rPr>
                <w:rFonts w:cs="Arial"/>
              </w:rPr>
              <w:t xml:space="preserve">Permettre à une personne d’être assise confortablement pour se détendre ou lire un livre en ayant la possibilité de se bercer. </w:t>
            </w:r>
          </w:p>
        </w:tc>
        <w:tc>
          <w:tcPr>
            <w:tcW w:w="1418" w:type="dxa"/>
            <w:shd w:val="pct10" w:color="auto" w:fill="auto"/>
          </w:tcPr>
          <w:p w:rsidR="00016C3E" w:rsidRPr="002165FB" w:rsidRDefault="00016C3E" w:rsidP="000315B1">
            <w:r w:rsidRPr="002165FB">
              <w:t xml:space="preserve">750 à </w:t>
            </w:r>
            <w:r w:rsidR="002866B5">
              <w:br/>
            </w:r>
            <w:r w:rsidRPr="002165FB">
              <w:t>1100</w:t>
            </w:r>
            <w:r w:rsidR="002866B5">
              <w:t xml:space="preserve"> </w:t>
            </w:r>
            <w:r w:rsidRPr="002165FB">
              <w:t>$</w:t>
            </w:r>
          </w:p>
        </w:tc>
        <w:tc>
          <w:tcPr>
            <w:tcW w:w="3118" w:type="dxa"/>
            <w:shd w:val="pct10" w:color="auto" w:fill="auto"/>
          </w:tcPr>
          <w:p w:rsidR="00016C3E" w:rsidRPr="002165FB" w:rsidRDefault="00016C3E" w:rsidP="00795E54">
            <w:r w:rsidRPr="002165FB">
              <w:t xml:space="preserve">Fournisseur : </w:t>
            </w:r>
            <w:proofErr w:type="spellStart"/>
            <w:r w:rsidRPr="002165FB">
              <w:t>RehabMart</w:t>
            </w:r>
            <w:proofErr w:type="spellEnd"/>
          </w:p>
          <w:p w:rsidR="00016C3E" w:rsidRPr="002165FB" w:rsidRDefault="00016C3E" w:rsidP="00795E54">
            <w:r w:rsidRPr="002165FB">
              <w:t>(compagnie américaine)</w:t>
            </w:r>
          </w:p>
          <w:p w:rsidR="00795E54" w:rsidRDefault="00016C3E" w:rsidP="00795E54">
            <w:pPr>
              <w:rPr>
                <w:bCs/>
                <w:caps/>
              </w:rPr>
            </w:pPr>
            <w:r w:rsidRPr="002165FB">
              <w:rPr>
                <w:bCs/>
                <w:caps/>
              </w:rPr>
              <w:t xml:space="preserve"># </w:t>
            </w:r>
            <w:r w:rsidRPr="00795E54">
              <w:t>de recherche :</w:t>
            </w:r>
            <w:r w:rsidRPr="002165FB">
              <w:rPr>
                <w:bCs/>
                <w:caps/>
              </w:rPr>
              <w:t xml:space="preserve"> 17817</w:t>
            </w:r>
          </w:p>
          <w:p w:rsidR="00016C3E" w:rsidRPr="00DE38F2" w:rsidRDefault="00DE38F2" w:rsidP="00795E54">
            <w:r w:rsidRPr="00DE38F2">
              <w:t>Référence du produit</w:t>
            </w:r>
            <w:r w:rsidR="00321A6F" w:rsidRPr="00DE38F2">
              <w:t> :</w:t>
            </w:r>
            <w:r w:rsidR="00016C3E" w:rsidRPr="00DE38F2">
              <w:t xml:space="preserve"> TFH-8ROTCJ</w:t>
            </w:r>
          </w:p>
          <w:p w:rsidR="00016C3E" w:rsidRPr="00DE38F2" w:rsidRDefault="00016C3E" w:rsidP="00795E54"/>
          <w:p w:rsidR="00016C3E" w:rsidRPr="004F4621" w:rsidRDefault="00016C3E" w:rsidP="00795E54">
            <w:r w:rsidRPr="004F4621">
              <w:t xml:space="preserve">Site web : </w:t>
            </w:r>
          </w:p>
          <w:p w:rsidR="00016C3E" w:rsidRPr="00520998" w:rsidRDefault="00D061A7" w:rsidP="00795E54">
            <w:pPr>
              <w:rPr>
                <w:lang w:val="en-CA"/>
              </w:rPr>
            </w:pPr>
            <w:r w:rsidRPr="00520998">
              <w:rPr>
                <w:lang w:val="en-CA"/>
              </w:rPr>
              <w:t>rehabmart.com</w:t>
            </w:r>
          </w:p>
        </w:tc>
      </w:tr>
    </w:tbl>
    <w:p w:rsidR="00DA4BEB" w:rsidRPr="00520998" w:rsidRDefault="00DA4BEB">
      <w:pPr>
        <w:rPr>
          <w:lang w:val="en-CA"/>
        </w:rPr>
      </w:pPr>
      <w:r w:rsidRPr="00520998">
        <w:rPr>
          <w:lang w:val="en-CA"/>
        </w:rP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D061A7" w:rsidRPr="00F85538" w:rsidTr="005125D1">
        <w:trPr>
          <w:trHeight w:hRule="exact" w:val="454"/>
        </w:trPr>
        <w:tc>
          <w:tcPr>
            <w:tcW w:w="14402" w:type="dxa"/>
            <w:gridSpan w:val="6"/>
            <w:shd w:val="clear" w:color="auto" w:fill="FFEBD8" w:themeFill="accent2" w:themeFillTint="33"/>
          </w:tcPr>
          <w:p w:rsidR="00D061A7" w:rsidRPr="00F85538" w:rsidRDefault="00D061A7" w:rsidP="00D061A7">
            <w:pPr>
              <w:spacing w:before="60" w:after="60"/>
              <w:rPr>
                <w:b/>
              </w:rPr>
            </w:pPr>
            <w:r>
              <w:rPr>
                <w:b/>
              </w:rPr>
              <w:t>1.3</w:t>
            </w:r>
            <w:r w:rsidRPr="00F85538">
              <w:rPr>
                <w:b/>
              </w:rPr>
              <w:t xml:space="preserve"> </w:t>
            </w:r>
            <w:r>
              <w:rPr>
                <w:b/>
              </w:rPr>
              <w:t>Coussin</w:t>
            </w:r>
            <w:r w:rsidR="00A51167">
              <w:rPr>
                <w:b/>
              </w:rPr>
              <w:t>s</w:t>
            </w:r>
          </w:p>
        </w:tc>
      </w:tr>
      <w:tr w:rsidR="001C0E13"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1C0E13" w:rsidRPr="00016C3E" w:rsidRDefault="0078039D" w:rsidP="004F4621">
            <w:pPr>
              <w:spacing w:before="60" w:after="60"/>
              <w:jc w:val="center"/>
              <w:rPr>
                <w:b/>
              </w:rPr>
            </w:pPr>
            <w:r>
              <w:rPr>
                <w:rFonts w:cs="Arial"/>
                <w:b/>
              </w:rPr>
              <w:t>Nom du produit</w:t>
            </w:r>
            <w:r w:rsidR="00DE38F2">
              <w:rPr>
                <w:b/>
              </w:rPr>
              <w:t xml:space="preserve"> </w:t>
            </w:r>
          </w:p>
        </w:tc>
        <w:tc>
          <w:tcPr>
            <w:tcW w:w="285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1C0E13"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Détails pour l'achat</w:t>
            </w:r>
          </w:p>
        </w:tc>
      </w:tr>
      <w:tr w:rsidR="00016C3E" w:rsidRPr="00D01045"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Coussin avec billes (« </w:t>
            </w:r>
            <w:proofErr w:type="spellStart"/>
            <w:r w:rsidRPr="00B31C6E">
              <w:rPr>
                <w:rFonts w:cs="Arial"/>
              </w:rPr>
              <w:t>bean</w:t>
            </w:r>
            <w:proofErr w:type="spellEnd"/>
            <w:r w:rsidRPr="00B31C6E">
              <w:rPr>
                <w:rFonts w:cs="Arial"/>
              </w:rPr>
              <w:t xml:space="preserve"> bag ») </w:t>
            </w:r>
          </w:p>
          <w:p w:rsidR="00016C3E" w:rsidRPr="00B31C6E" w:rsidRDefault="00016C3E" w:rsidP="000315B1">
            <w:pPr>
              <w:rPr>
                <w:rFonts w:cs="Arial"/>
              </w:rPr>
            </w:pPr>
          </w:p>
        </w:tc>
        <w:tc>
          <w:tcPr>
            <w:tcW w:w="2858" w:type="dxa"/>
            <w:tcBorders>
              <w:bottom w:val="single" w:sz="4" w:space="0" w:color="A6A1A6" w:themeColor="background2" w:themeShade="BF"/>
            </w:tcBorders>
          </w:tcPr>
          <w:p w:rsidR="00016C3E" w:rsidRPr="00B31C6E" w:rsidRDefault="00016C3E" w:rsidP="001D2314">
            <w:pPr>
              <w:jc w:val="center"/>
              <w:rPr>
                <w:rFonts w:cs="Arial"/>
                <w:noProof/>
              </w:rPr>
            </w:pPr>
            <w:r w:rsidRPr="00B31C6E">
              <w:rPr>
                <w:rFonts w:cs="Arial"/>
                <w:noProof/>
              </w:rPr>
              <w:drawing>
                <wp:inline distT="0" distB="0" distL="0" distR="0">
                  <wp:extent cx="1418400" cy="1394314"/>
                  <wp:effectExtent l="19050" t="19050" r="10350" b="15386"/>
                  <wp:docPr id="572" name="Image 16" descr="Bean B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Bean Bag"/>
                          <pic:cNvPicPr>
                            <a:picLocks noChangeAspect="1" noChangeArrowheads="1"/>
                          </pic:cNvPicPr>
                        </pic:nvPicPr>
                        <pic:blipFill>
                          <a:blip r:embed="rId27" cstate="print"/>
                          <a:srcRect l="7998" t="5110" r="6540" b="6569"/>
                          <a:stretch>
                            <a:fillRect/>
                          </a:stretch>
                        </pic:blipFill>
                        <pic:spPr bwMode="auto">
                          <a:xfrm>
                            <a:off x="0" y="0"/>
                            <a:ext cx="1418400" cy="1394314"/>
                          </a:xfrm>
                          <a:prstGeom prst="rect">
                            <a:avLst/>
                          </a:prstGeom>
                          <a:ln w="3175" cap="sq">
                            <a:solidFill>
                              <a:schemeClr val="tx1">
                                <a:lumMod val="50000"/>
                                <a:lumOff val="50000"/>
                              </a:schemeClr>
                            </a:solidFill>
                            <a:prstDash val="solid"/>
                            <a:miter lim="800000"/>
                          </a:ln>
                          <a:effectLst/>
                        </pic:spPr>
                      </pic:pic>
                    </a:graphicData>
                  </a:graphic>
                </wp:inline>
              </w:drawing>
            </w:r>
          </w:p>
          <w:p w:rsidR="00016C3E" w:rsidRPr="00B31C6E" w:rsidRDefault="00016C3E" w:rsidP="001D2314">
            <w:pPr>
              <w:jc w:val="center"/>
              <w:rPr>
                <w:rFonts w:cs="Arial"/>
                <w:noProof/>
              </w:rPr>
            </w:pPr>
          </w:p>
          <w:p w:rsidR="00016C3E" w:rsidRPr="00B31C6E" w:rsidRDefault="00016C3E" w:rsidP="001D2314">
            <w:pPr>
              <w:jc w:val="center"/>
              <w:rPr>
                <w:rFonts w:cs="Arial"/>
                <w:noProof/>
              </w:rPr>
            </w:pPr>
          </w:p>
          <w:p w:rsidR="00016C3E" w:rsidRPr="00B31C6E" w:rsidRDefault="00016C3E" w:rsidP="001D2314">
            <w:pPr>
              <w:jc w:val="center"/>
              <w:rPr>
                <w:rFonts w:cs="Arial"/>
                <w:noProof/>
              </w:rPr>
            </w:pPr>
          </w:p>
        </w:tc>
        <w:tc>
          <w:tcPr>
            <w:tcW w:w="2954" w:type="dxa"/>
            <w:tcBorders>
              <w:bottom w:val="single" w:sz="4" w:space="0" w:color="A6A1A6" w:themeColor="background2" w:themeShade="BF"/>
            </w:tcBorders>
          </w:tcPr>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Recouvert de </w:t>
            </w:r>
            <w:r>
              <w:rPr>
                <w:rFonts w:ascii="Arial" w:hAnsi="Arial" w:cs="Arial"/>
              </w:rPr>
              <w:t>vinyle</w:t>
            </w:r>
            <w:r w:rsidRPr="00B31C6E">
              <w:rPr>
                <w:rFonts w:ascii="Arial" w:hAnsi="Arial" w:cs="Arial"/>
              </w:rPr>
              <w:t xml:space="preserve"> </w:t>
            </w:r>
          </w:p>
          <w:p w:rsidR="00016C3E" w:rsidRPr="00B31C6E" w:rsidRDefault="00016C3E" w:rsidP="000315B1">
            <w:pPr>
              <w:pStyle w:val="NormalWeb"/>
              <w:spacing w:before="0" w:beforeAutospacing="0" w:after="0" w:afterAutospacing="0"/>
              <w:rPr>
                <w:rFonts w:ascii="Arial" w:hAnsi="Arial" w:cs="Arial"/>
              </w:rPr>
            </w:pPr>
          </w:p>
          <w:p w:rsidR="00016C3E" w:rsidRPr="002B610D" w:rsidRDefault="00016C3E" w:rsidP="000315B1">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Petit : 6 pieds cube, </w:t>
            </w:r>
            <w:r w:rsidR="00141E26">
              <w:rPr>
                <w:rFonts w:ascii="Arial" w:hAnsi="Arial" w:cs="Arial"/>
              </w:rPr>
              <w:t>66 cm</w:t>
            </w:r>
            <w:r w:rsidRPr="00B31C6E">
              <w:rPr>
                <w:rFonts w:ascii="Arial" w:hAnsi="Arial" w:cs="Arial"/>
              </w:rPr>
              <w:t xml:space="preserve"> de hauteur </w:t>
            </w:r>
          </w:p>
          <w:p w:rsidR="00016C3E" w:rsidRPr="00B31C6E" w:rsidRDefault="00016C3E" w:rsidP="000315B1">
            <w:pPr>
              <w:pStyle w:val="NormalWeb"/>
              <w:spacing w:before="0" w:beforeAutospacing="0" w:after="0" w:afterAutospacing="0"/>
              <w:rPr>
                <w:rFonts w:ascii="Arial" w:hAnsi="Arial" w:cs="Arial"/>
              </w:rPr>
            </w:pPr>
          </w:p>
          <w:p w:rsidR="00016C3E" w:rsidRPr="00251CB1" w:rsidRDefault="00016C3E" w:rsidP="00FB4721">
            <w:pPr>
              <w:pStyle w:val="NormalWeb"/>
              <w:spacing w:before="0" w:beforeAutospacing="0" w:after="0" w:afterAutospacing="0"/>
              <w:rPr>
                <w:rFonts w:ascii="Arial" w:hAnsi="Arial" w:cs="Arial"/>
              </w:rPr>
            </w:pPr>
            <w:r w:rsidRPr="00B31C6E">
              <w:rPr>
                <w:rFonts w:ascii="Arial" w:hAnsi="Arial" w:cs="Arial"/>
              </w:rPr>
              <w:t xml:space="preserve">Grand : 10 pieds cube, </w:t>
            </w:r>
            <w:r w:rsidR="00FB4721">
              <w:rPr>
                <w:rFonts w:ascii="Arial" w:hAnsi="Arial" w:cs="Arial"/>
              </w:rPr>
              <w:t>8</w:t>
            </w:r>
            <w:r w:rsidR="00141E26">
              <w:rPr>
                <w:rFonts w:ascii="Arial" w:hAnsi="Arial" w:cs="Arial"/>
              </w:rPr>
              <w:t>1</w:t>
            </w:r>
            <w:r w:rsidR="00FB4721">
              <w:rPr>
                <w:rFonts w:ascii="Arial" w:hAnsi="Arial" w:cs="Arial"/>
              </w:rPr>
              <w:t xml:space="preserve"> cm </w:t>
            </w:r>
            <w:r w:rsidRPr="00B31C6E">
              <w:rPr>
                <w:rFonts w:ascii="Arial" w:hAnsi="Arial" w:cs="Arial"/>
              </w:rPr>
              <w:t xml:space="preserve">de hauteur, </w:t>
            </w:r>
            <w:r w:rsidR="00141E26">
              <w:rPr>
                <w:rFonts w:ascii="Arial" w:hAnsi="Arial" w:cs="Arial"/>
              </w:rPr>
              <w:t xml:space="preserve">231 </w:t>
            </w:r>
            <w:r w:rsidR="00FB4721">
              <w:rPr>
                <w:rFonts w:ascii="Arial" w:hAnsi="Arial" w:cs="Arial"/>
              </w:rPr>
              <w:t>cm</w:t>
            </w:r>
            <w:r w:rsidRPr="00B31C6E">
              <w:rPr>
                <w:rFonts w:ascii="Arial" w:hAnsi="Arial" w:cs="Arial"/>
              </w:rPr>
              <w:t xml:space="preserve"> de circonférence, fermeture éclair de </w:t>
            </w:r>
            <w:r w:rsidR="00FB4721">
              <w:rPr>
                <w:rFonts w:ascii="Arial" w:hAnsi="Arial" w:cs="Arial"/>
              </w:rPr>
              <w:t>4</w:t>
            </w:r>
            <w:r w:rsidR="00141E26">
              <w:rPr>
                <w:rFonts w:ascii="Arial" w:hAnsi="Arial" w:cs="Arial"/>
              </w:rPr>
              <w:t>3</w:t>
            </w:r>
            <w:r w:rsidR="00FB4721">
              <w:rPr>
                <w:rFonts w:ascii="Arial" w:hAnsi="Arial" w:cs="Arial"/>
              </w:rPr>
              <w:t xml:space="preserve"> cm</w:t>
            </w:r>
            <w:r w:rsidRPr="00B31C6E">
              <w:rPr>
                <w:rFonts w:ascii="Arial" w:hAnsi="Arial" w:cs="Arial"/>
              </w:rPr>
              <w:t xml:space="preserve">. </w:t>
            </w:r>
            <w:r w:rsidRPr="00251CB1">
              <w:rPr>
                <w:rFonts w:ascii="Arial" w:hAnsi="Arial" w:cs="Arial"/>
              </w:rPr>
              <w:t xml:space="preserve"> </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Permettre à un</w:t>
            </w:r>
            <w:r>
              <w:rPr>
                <w:rFonts w:cs="Arial"/>
              </w:rPr>
              <w:t>e personne</w:t>
            </w:r>
            <w:r w:rsidRPr="00B31C6E">
              <w:rPr>
                <w:rFonts w:cs="Arial"/>
              </w:rPr>
              <w:t xml:space="preserve"> de s’asseoir pendant une activité. De plus, </w:t>
            </w:r>
            <w:r>
              <w:rPr>
                <w:rFonts w:cs="Arial"/>
              </w:rPr>
              <w:t>puisqu’il est</w:t>
            </w:r>
            <w:r w:rsidRPr="00B31C6E">
              <w:rPr>
                <w:rFonts w:cs="Arial"/>
              </w:rPr>
              <w:t xml:space="preserve"> facile </w:t>
            </w:r>
            <w:r>
              <w:rPr>
                <w:rFonts w:cs="Arial"/>
              </w:rPr>
              <w:t>à</w:t>
            </w:r>
            <w:r w:rsidRPr="00B31C6E">
              <w:rPr>
                <w:rFonts w:cs="Arial"/>
              </w:rPr>
              <w:t xml:space="preserve"> placer dans une position désirée, il peut faciliter le confort de personnes ayant des problématiques physiques.  </w:t>
            </w:r>
          </w:p>
        </w:tc>
        <w:tc>
          <w:tcPr>
            <w:tcW w:w="1418" w:type="dxa"/>
            <w:tcBorders>
              <w:bottom w:val="single" w:sz="4" w:space="0" w:color="A6A1A6" w:themeColor="background2" w:themeShade="BF"/>
            </w:tcBorders>
          </w:tcPr>
          <w:p w:rsidR="00016C3E" w:rsidRPr="002165FB" w:rsidRDefault="00016C3E" w:rsidP="000315B1">
            <w:r w:rsidRPr="002165FB">
              <w:t>80 à 100</w:t>
            </w:r>
            <w:r w:rsidR="002866B5">
              <w:t xml:space="preserve"> </w:t>
            </w:r>
            <w:r w:rsidRPr="002165FB">
              <w:t>$</w:t>
            </w:r>
          </w:p>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tc>
        <w:tc>
          <w:tcPr>
            <w:tcW w:w="3118" w:type="dxa"/>
            <w:tcBorders>
              <w:bottom w:val="single" w:sz="4" w:space="0" w:color="A6A1A6" w:themeColor="background2" w:themeShade="BF"/>
            </w:tcBorders>
          </w:tcPr>
          <w:p w:rsidR="00016C3E" w:rsidRPr="002165FB" w:rsidRDefault="00016C3E" w:rsidP="00795E54">
            <w:r w:rsidRPr="002165FB">
              <w:t xml:space="preserve">Fournisseur : </w:t>
            </w:r>
            <w:proofErr w:type="spellStart"/>
            <w:r w:rsidRPr="002165FB">
              <w:t>RehabMart</w:t>
            </w:r>
            <w:proofErr w:type="spellEnd"/>
          </w:p>
          <w:p w:rsidR="00016C3E" w:rsidRPr="002165FB" w:rsidRDefault="00016C3E" w:rsidP="00795E54">
            <w:r w:rsidRPr="002165FB">
              <w:t>(compagnie américaine)</w:t>
            </w:r>
          </w:p>
          <w:p w:rsidR="00016C3E" w:rsidRPr="002165FB" w:rsidRDefault="00016C3E" w:rsidP="00795E54">
            <w:pPr>
              <w:rPr>
                <w:bCs/>
                <w:caps/>
              </w:rPr>
            </w:pPr>
            <w:r w:rsidRPr="00795E54">
              <w:t># de recherche</w:t>
            </w:r>
            <w:r w:rsidRPr="002165FB">
              <w:rPr>
                <w:bCs/>
                <w:caps/>
              </w:rPr>
              <w:t> : 17864</w:t>
            </w:r>
          </w:p>
          <w:p w:rsidR="00016C3E" w:rsidRPr="00DE38F2" w:rsidRDefault="00DE38F2" w:rsidP="00795E54">
            <w:r w:rsidRPr="00DE38F2">
              <w:t>Référence du produit</w:t>
            </w:r>
            <w:r w:rsidR="00D061A7" w:rsidRPr="00DE38F2">
              <w:t xml:space="preserve"> </w:t>
            </w:r>
            <w:r w:rsidR="00016C3E" w:rsidRPr="00DE38F2">
              <w:t>: TFH-8bb6f</w:t>
            </w:r>
          </w:p>
          <w:p w:rsidR="00016C3E" w:rsidRPr="00DE38F2" w:rsidRDefault="00016C3E" w:rsidP="00795E54"/>
          <w:p w:rsidR="00016C3E" w:rsidRPr="004F4621" w:rsidRDefault="00016C3E" w:rsidP="00795E54">
            <w:r w:rsidRPr="004F4621">
              <w:t xml:space="preserve">Site web : </w:t>
            </w:r>
          </w:p>
          <w:p w:rsidR="00016C3E" w:rsidRPr="00D01045" w:rsidRDefault="00016C3E" w:rsidP="00795E54">
            <w:pPr>
              <w:rPr>
                <w:lang w:val="en-CA"/>
              </w:rPr>
            </w:pPr>
            <w:r w:rsidRPr="00D01045">
              <w:rPr>
                <w:lang w:val="en-CA"/>
              </w:rPr>
              <w:t>rehabmart.com</w:t>
            </w:r>
          </w:p>
          <w:p w:rsidR="00016C3E" w:rsidRPr="00D01045" w:rsidRDefault="00016C3E" w:rsidP="000315B1">
            <w:pPr>
              <w:rPr>
                <w:lang w:val="en-CA"/>
              </w:rPr>
            </w:pPr>
          </w:p>
        </w:tc>
      </w:tr>
      <w:tr w:rsidR="00016C3E" w:rsidRPr="006E0282" w:rsidTr="004F4621">
        <w:tc>
          <w:tcPr>
            <w:tcW w:w="1786" w:type="dxa"/>
            <w:shd w:val="pct10" w:color="auto" w:fill="auto"/>
          </w:tcPr>
          <w:p w:rsidR="00016C3E" w:rsidRPr="00B31C6E" w:rsidRDefault="00016C3E" w:rsidP="000315B1">
            <w:pPr>
              <w:rPr>
                <w:rFonts w:cs="Arial"/>
              </w:rPr>
            </w:pPr>
            <w:r>
              <w:rPr>
                <w:rFonts w:cs="Arial"/>
              </w:rPr>
              <w:t>Coussin avec billes (« </w:t>
            </w:r>
            <w:proofErr w:type="spellStart"/>
            <w:r>
              <w:rPr>
                <w:rFonts w:cs="Arial"/>
              </w:rPr>
              <w:t>bean</w:t>
            </w:r>
            <w:proofErr w:type="spellEnd"/>
            <w:r>
              <w:rPr>
                <w:rFonts w:cs="Arial"/>
              </w:rPr>
              <w:t xml:space="preserve"> bag ») en forme de L</w:t>
            </w:r>
          </w:p>
        </w:tc>
        <w:tc>
          <w:tcPr>
            <w:tcW w:w="2858" w:type="dxa"/>
            <w:shd w:val="pct10" w:color="auto" w:fill="auto"/>
          </w:tcPr>
          <w:p w:rsidR="00016C3E" w:rsidRPr="00B31C6E" w:rsidRDefault="00016C3E" w:rsidP="005125D1">
            <w:pPr>
              <w:jc w:val="center"/>
              <w:rPr>
                <w:rFonts w:cs="Arial"/>
              </w:rPr>
            </w:pPr>
            <w:r w:rsidRPr="00B31C6E">
              <w:rPr>
                <w:rFonts w:cs="Arial"/>
                <w:noProof/>
              </w:rPr>
              <w:drawing>
                <wp:inline distT="0" distB="0" distL="0" distR="0">
                  <wp:extent cx="1418400" cy="1771258"/>
                  <wp:effectExtent l="19050" t="19050" r="10350" b="19442"/>
                  <wp:docPr id="573" name="Image 19" descr="Lounger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ounger Chair"/>
                          <pic:cNvPicPr>
                            <a:picLocks noChangeAspect="1" noChangeArrowheads="1"/>
                          </pic:cNvPicPr>
                        </pic:nvPicPr>
                        <pic:blipFill>
                          <a:blip r:embed="rId28" cstate="print"/>
                          <a:srcRect/>
                          <a:stretch>
                            <a:fillRect/>
                          </a:stretch>
                        </pic:blipFill>
                        <pic:spPr bwMode="auto">
                          <a:xfrm>
                            <a:off x="0" y="0"/>
                            <a:ext cx="1418400" cy="1771258"/>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D061A7" w:rsidRDefault="00D061A7" w:rsidP="000315B1">
            <w:pPr>
              <w:pStyle w:val="NormalWeb"/>
              <w:spacing w:before="0" w:beforeAutospacing="0" w:after="0" w:afterAutospacing="0"/>
              <w:rPr>
                <w:rFonts w:ascii="Arial" w:hAnsi="Arial" w:cs="Arial"/>
              </w:rPr>
            </w:pPr>
            <w:r w:rsidRPr="00B31C6E">
              <w:rPr>
                <w:rFonts w:ascii="Arial" w:hAnsi="Arial" w:cs="Arial"/>
              </w:rPr>
              <w:t xml:space="preserve">Fait en polyester et </w:t>
            </w:r>
            <w:r>
              <w:rPr>
                <w:rFonts w:ascii="Arial" w:hAnsi="Arial" w:cs="Arial"/>
              </w:rPr>
              <w:t>vinyle</w:t>
            </w:r>
            <w:r w:rsidRPr="00B31C6E">
              <w:rPr>
                <w:rFonts w:ascii="Arial" w:hAnsi="Arial" w:cs="Arial"/>
              </w:rPr>
              <w:t xml:space="preserve"> avec un centre en lycra pour plus de confort. </w:t>
            </w:r>
            <w:r w:rsidRPr="00C73770">
              <w:rPr>
                <w:rFonts w:ascii="Arial" w:hAnsi="Arial" w:cs="Arial"/>
              </w:rPr>
              <w:t>Facile à nettoyer.</w:t>
            </w:r>
          </w:p>
          <w:p w:rsidR="00D061A7" w:rsidRDefault="00D061A7" w:rsidP="000315B1">
            <w:pPr>
              <w:pStyle w:val="NormalWeb"/>
              <w:spacing w:before="0" w:beforeAutospacing="0" w:after="0" w:afterAutospacing="0"/>
              <w:rPr>
                <w:rFonts w:ascii="Arial" w:hAnsi="Arial" w:cs="Arial"/>
              </w:rPr>
            </w:pPr>
          </w:p>
          <w:p w:rsidR="00016C3E" w:rsidRPr="002B610D" w:rsidRDefault="00016C3E" w:rsidP="000315B1">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5A2EB5" w:rsidP="000315B1">
            <w:pPr>
              <w:pStyle w:val="NormalWeb"/>
              <w:spacing w:before="0" w:beforeAutospacing="0" w:after="0" w:afterAutospacing="0"/>
              <w:rPr>
                <w:rFonts w:ascii="Arial" w:hAnsi="Arial" w:cs="Arial"/>
              </w:rPr>
            </w:pPr>
            <w:r>
              <w:rPr>
                <w:rFonts w:ascii="Arial" w:hAnsi="Arial" w:cs="Arial"/>
              </w:rPr>
              <w:t>5</w:t>
            </w:r>
            <w:r w:rsidR="00141E26">
              <w:rPr>
                <w:rFonts w:ascii="Arial" w:hAnsi="Arial" w:cs="Arial"/>
              </w:rPr>
              <w:t>8</w:t>
            </w:r>
            <w:r>
              <w:rPr>
                <w:rFonts w:ascii="Arial" w:hAnsi="Arial" w:cs="Arial"/>
              </w:rPr>
              <w:t xml:space="preserve"> cm</w:t>
            </w:r>
            <w:r w:rsidR="00016C3E" w:rsidRPr="00B31C6E">
              <w:rPr>
                <w:rFonts w:ascii="Arial" w:hAnsi="Arial" w:cs="Arial"/>
              </w:rPr>
              <w:t xml:space="preserve"> x </w:t>
            </w:r>
            <w:r>
              <w:rPr>
                <w:rFonts w:ascii="Arial" w:hAnsi="Arial" w:cs="Arial"/>
              </w:rPr>
              <w:t>91</w:t>
            </w:r>
            <w:r w:rsidR="00141E26">
              <w:rPr>
                <w:rFonts w:ascii="Arial" w:hAnsi="Arial" w:cs="Arial"/>
              </w:rPr>
              <w:t xml:space="preserve"> </w:t>
            </w:r>
            <w:r>
              <w:rPr>
                <w:rFonts w:ascii="Arial" w:hAnsi="Arial" w:cs="Arial"/>
              </w:rPr>
              <w:t>cm</w:t>
            </w:r>
            <w:r w:rsidR="00016C3E" w:rsidRPr="00B31C6E">
              <w:rPr>
                <w:rFonts w:ascii="Arial" w:hAnsi="Arial" w:cs="Arial"/>
              </w:rPr>
              <w:t xml:space="preserve"> x </w:t>
            </w:r>
            <w:r>
              <w:rPr>
                <w:rFonts w:ascii="Arial" w:hAnsi="Arial" w:cs="Arial"/>
              </w:rPr>
              <w:t>9 cm</w:t>
            </w:r>
          </w:p>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Poids : 5 </w:t>
            </w:r>
            <w:proofErr w:type="spellStart"/>
            <w:r w:rsidRPr="00B31C6E">
              <w:rPr>
                <w:rFonts w:ascii="Arial" w:hAnsi="Arial" w:cs="Arial"/>
              </w:rPr>
              <w:t>lbs</w:t>
            </w:r>
            <w:proofErr w:type="spellEnd"/>
            <w:r w:rsidRPr="00B31C6E">
              <w:rPr>
                <w:rFonts w:ascii="Arial" w:hAnsi="Arial" w:cs="Arial"/>
              </w:rPr>
              <w:t xml:space="preserve"> </w:t>
            </w:r>
          </w:p>
          <w:p w:rsidR="00016C3E" w:rsidRPr="00B31C6E" w:rsidRDefault="00016C3E" w:rsidP="000315B1">
            <w:pPr>
              <w:pStyle w:val="NormalWeb"/>
              <w:spacing w:before="0" w:beforeAutospacing="0" w:after="0" w:afterAutospacing="0"/>
              <w:rPr>
                <w:rFonts w:ascii="Arial" w:hAnsi="Arial" w:cs="Arial"/>
              </w:rPr>
            </w:pPr>
          </w:p>
          <w:p w:rsidR="00016C3E" w:rsidRPr="00B31C6E" w:rsidRDefault="00016C3E" w:rsidP="000315B1">
            <w:pPr>
              <w:pStyle w:val="NormalWeb"/>
              <w:spacing w:before="0" w:beforeAutospacing="0" w:after="0" w:afterAutospacing="0"/>
              <w:rPr>
                <w:rFonts w:ascii="Arial" w:hAnsi="Arial" w:cs="Arial"/>
              </w:rPr>
            </w:pPr>
          </w:p>
        </w:tc>
        <w:tc>
          <w:tcPr>
            <w:tcW w:w="2268" w:type="dxa"/>
            <w:shd w:val="pct10" w:color="auto" w:fill="auto"/>
          </w:tcPr>
          <w:p w:rsidR="00016C3E" w:rsidRPr="00B31C6E" w:rsidRDefault="00016C3E" w:rsidP="000315B1">
            <w:pPr>
              <w:rPr>
                <w:rFonts w:cs="Arial"/>
              </w:rPr>
            </w:pPr>
            <w:r w:rsidRPr="00B31C6E">
              <w:rPr>
                <w:rFonts w:cs="Arial"/>
              </w:rPr>
              <w:t>Permettre à un</w:t>
            </w:r>
            <w:r>
              <w:rPr>
                <w:rFonts w:cs="Arial"/>
              </w:rPr>
              <w:t>e personne</w:t>
            </w:r>
            <w:r w:rsidRPr="00B31C6E">
              <w:rPr>
                <w:rFonts w:cs="Arial"/>
              </w:rPr>
              <w:t xml:space="preserve"> de s’asseoir pendant une activité.</w:t>
            </w:r>
            <w:r>
              <w:rPr>
                <w:rFonts w:cs="Arial"/>
              </w:rPr>
              <w:t xml:space="preserve"> La forme en L permet un support du dos et un maintien de la position assise. </w:t>
            </w:r>
          </w:p>
        </w:tc>
        <w:tc>
          <w:tcPr>
            <w:tcW w:w="1418" w:type="dxa"/>
            <w:shd w:val="pct10" w:color="auto" w:fill="auto"/>
          </w:tcPr>
          <w:p w:rsidR="00016C3E" w:rsidRPr="00FD5740" w:rsidRDefault="00016C3E" w:rsidP="000315B1">
            <w:pPr>
              <w:rPr>
                <w:rFonts w:cs="Arial"/>
              </w:rPr>
            </w:pPr>
            <w:r w:rsidRPr="00FD5740">
              <w:rPr>
                <w:rFonts w:cs="Arial"/>
              </w:rPr>
              <w:t>130</w:t>
            </w:r>
            <w:r w:rsidR="002866B5">
              <w:rPr>
                <w:rFonts w:cs="Arial"/>
              </w:rPr>
              <w:t xml:space="preserve"> </w:t>
            </w:r>
            <w:r w:rsidRPr="00FD5740">
              <w:rPr>
                <w:rFonts w:cs="Arial"/>
              </w:rPr>
              <w:t>$</w:t>
            </w:r>
          </w:p>
        </w:tc>
        <w:tc>
          <w:tcPr>
            <w:tcW w:w="3118" w:type="dxa"/>
            <w:shd w:val="pct10" w:color="auto" w:fill="auto"/>
          </w:tcPr>
          <w:p w:rsidR="00016C3E" w:rsidRPr="00FD5740" w:rsidRDefault="00016C3E" w:rsidP="000315B1">
            <w:pPr>
              <w:rPr>
                <w:rFonts w:cs="Arial"/>
              </w:rPr>
            </w:pPr>
            <w:r w:rsidRPr="00FD5740">
              <w:rPr>
                <w:rFonts w:cs="Arial"/>
              </w:rPr>
              <w:t xml:space="preserve">Fournisseur : </w:t>
            </w:r>
            <w:proofErr w:type="spellStart"/>
            <w:r w:rsidRPr="00FD5740">
              <w:rPr>
                <w:rFonts w:cs="Arial"/>
              </w:rPr>
              <w:t>RehabMart</w:t>
            </w:r>
            <w:proofErr w:type="spellEnd"/>
          </w:p>
          <w:p w:rsidR="00016C3E" w:rsidRPr="00FD5740" w:rsidRDefault="00016C3E" w:rsidP="000315B1">
            <w:pPr>
              <w:rPr>
                <w:rFonts w:cs="Arial"/>
              </w:rPr>
            </w:pPr>
            <w:r w:rsidRPr="00FD5740">
              <w:rPr>
                <w:rFonts w:cs="Arial"/>
              </w:rPr>
              <w:t>(compagnie américaine)</w:t>
            </w:r>
          </w:p>
          <w:p w:rsidR="00016C3E" w:rsidRPr="00FD5740" w:rsidRDefault="00016C3E" w:rsidP="000315B1">
            <w:pPr>
              <w:rPr>
                <w:rFonts w:cs="Arial"/>
              </w:rPr>
            </w:pPr>
            <w:r w:rsidRPr="00FD5740">
              <w:rPr>
                <w:rFonts w:cs="Arial"/>
              </w:rPr>
              <w:t># de recherche : 38924</w:t>
            </w:r>
          </w:p>
          <w:p w:rsidR="00016C3E" w:rsidRPr="004F4621" w:rsidRDefault="00DE38F2" w:rsidP="000315B1">
            <w:pPr>
              <w:rPr>
                <w:rFonts w:cs="Arial"/>
              </w:rPr>
            </w:pPr>
            <w:r w:rsidRPr="004F4621">
              <w:t>Référence du produit</w:t>
            </w:r>
            <w:r w:rsidR="00D061A7" w:rsidRPr="004F4621">
              <w:t xml:space="preserve"> :</w:t>
            </w:r>
            <w:r w:rsidR="00016C3E" w:rsidRPr="004F4621">
              <w:rPr>
                <w:rFonts w:cs="Arial"/>
              </w:rPr>
              <w:t xml:space="preserve"> END-1029</w:t>
            </w:r>
          </w:p>
          <w:p w:rsidR="00016C3E" w:rsidRPr="004F4621" w:rsidRDefault="00016C3E" w:rsidP="000315B1">
            <w:pPr>
              <w:rPr>
                <w:rFonts w:cs="Arial"/>
              </w:rPr>
            </w:pPr>
          </w:p>
          <w:p w:rsidR="00016C3E" w:rsidRPr="004F4621" w:rsidRDefault="00016C3E" w:rsidP="000315B1">
            <w:pPr>
              <w:rPr>
                <w:rFonts w:cs="Arial"/>
              </w:rPr>
            </w:pPr>
            <w:r w:rsidRPr="004F4621">
              <w:rPr>
                <w:rFonts w:cs="Arial"/>
              </w:rPr>
              <w:t xml:space="preserve">Site web : </w:t>
            </w:r>
          </w:p>
          <w:p w:rsidR="00016C3E" w:rsidRPr="00DC21D9" w:rsidRDefault="00D061A7" w:rsidP="000315B1">
            <w:pPr>
              <w:rPr>
                <w:rFonts w:cs="Arial"/>
                <w:lang w:val="en-CA"/>
              </w:rPr>
            </w:pPr>
            <w:r w:rsidRPr="00DC21D9">
              <w:rPr>
                <w:rFonts w:cs="Arial"/>
                <w:lang w:val="en-CA"/>
              </w:rPr>
              <w:t>rehabmart.com</w:t>
            </w:r>
          </w:p>
          <w:p w:rsidR="00016C3E" w:rsidRPr="00DC21D9" w:rsidRDefault="00016C3E" w:rsidP="000315B1">
            <w:pPr>
              <w:rPr>
                <w:rFonts w:cs="Arial"/>
                <w:lang w:val="en-CA"/>
              </w:rPr>
            </w:pPr>
          </w:p>
        </w:tc>
      </w:tr>
    </w:tbl>
    <w:p w:rsidR="00DA4BEB" w:rsidRPr="00DC21D9" w:rsidRDefault="00DA4BEB">
      <w:pPr>
        <w:rPr>
          <w:lang w:val="en-CA"/>
        </w:rPr>
      </w:pPr>
      <w:r w:rsidRPr="00DC21D9">
        <w:rPr>
          <w:lang w:val="en-CA"/>
        </w:rP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1C0E13" w:rsidRPr="00F85538" w:rsidTr="005125D1">
        <w:trPr>
          <w:trHeight w:hRule="exact" w:val="454"/>
        </w:trPr>
        <w:tc>
          <w:tcPr>
            <w:tcW w:w="14402" w:type="dxa"/>
            <w:gridSpan w:val="6"/>
            <w:shd w:val="clear" w:color="auto" w:fill="FFEBD8" w:themeFill="accent2" w:themeFillTint="33"/>
          </w:tcPr>
          <w:p w:rsidR="001C0E13" w:rsidRPr="00A51167" w:rsidRDefault="001C0E13" w:rsidP="005125D1">
            <w:pPr>
              <w:spacing w:before="60" w:after="60"/>
            </w:pPr>
            <w:r w:rsidRPr="00A51167">
              <w:t>1.3 Coussin</w:t>
            </w:r>
            <w:r w:rsidR="00A51167">
              <w:t>s</w:t>
            </w:r>
            <w:r w:rsidRPr="00A51167">
              <w:t xml:space="preserve"> (suite)</w:t>
            </w:r>
          </w:p>
        </w:tc>
      </w:tr>
      <w:tr w:rsidR="001C0E13"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1C0E13"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1C0E13"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1C0E13" w:rsidRPr="00016C3E" w:rsidRDefault="001C0E13" w:rsidP="005125D1">
            <w:pPr>
              <w:spacing w:before="60" w:after="60"/>
              <w:jc w:val="center"/>
              <w:rPr>
                <w:b/>
              </w:rPr>
            </w:pPr>
            <w:r w:rsidRPr="00016C3E">
              <w:rPr>
                <w:b/>
              </w:rPr>
              <w:t>Détails pour l'achat</w:t>
            </w:r>
          </w:p>
        </w:tc>
      </w:tr>
      <w:tr w:rsidR="00016C3E" w:rsidRPr="00501ABD" w:rsidTr="004F4621">
        <w:tc>
          <w:tcPr>
            <w:tcW w:w="1786" w:type="dxa"/>
            <w:tcBorders>
              <w:bottom w:val="single" w:sz="4" w:space="0" w:color="A6A1A6" w:themeColor="background2" w:themeShade="BF"/>
            </w:tcBorders>
          </w:tcPr>
          <w:p w:rsidR="00016C3E" w:rsidRPr="00B2097C" w:rsidRDefault="00016C3E" w:rsidP="000315B1">
            <w:pPr>
              <w:rPr>
                <w:rFonts w:cs="Arial"/>
                <w:lang w:val="en-CA"/>
              </w:rPr>
            </w:pPr>
            <w:proofErr w:type="spellStart"/>
            <w:r w:rsidRPr="00B2097C">
              <w:rPr>
                <w:rFonts w:cs="Arial"/>
                <w:lang w:val="en-CA"/>
              </w:rPr>
              <w:t>Fatboy</w:t>
            </w:r>
            <w:proofErr w:type="spellEnd"/>
            <w:r w:rsidRPr="00B2097C">
              <w:rPr>
                <w:rFonts w:cs="Arial"/>
                <w:lang w:val="en-CA"/>
              </w:rPr>
              <w:t xml:space="preserve"> junior </w:t>
            </w:r>
            <w:proofErr w:type="spellStart"/>
            <w:r w:rsidRPr="00B2097C">
              <w:rPr>
                <w:rFonts w:cs="Arial"/>
                <w:lang w:val="en-CA"/>
              </w:rPr>
              <w:t>ou</w:t>
            </w:r>
            <w:proofErr w:type="spellEnd"/>
            <w:r w:rsidRPr="00B2097C">
              <w:rPr>
                <w:rFonts w:cs="Arial"/>
                <w:lang w:val="en-CA"/>
              </w:rPr>
              <w:t xml:space="preserve"> </w:t>
            </w:r>
          </w:p>
          <w:p w:rsidR="00016C3E" w:rsidRPr="00B2097C" w:rsidRDefault="00016C3E" w:rsidP="000315B1">
            <w:pPr>
              <w:rPr>
                <w:rFonts w:cs="Arial"/>
                <w:lang w:val="en-CA"/>
              </w:rPr>
            </w:pPr>
            <w:proofErr w:type="spellStart"/>
            <w:r w:rsidRPr="00B2097C">
              <w:rPr>
                <w:rFonts w:cs="Arial"/>
                <w:lang w:val="en-CA"/>
              </w:rPr>
              <w:t>Fatboy</w:t>
            </w:r>
            <w:proofErr w:type="spellEnd"/>
            <w:r w:rsidRPr="00B2097C">
              <w:rPr>
                <w:rFonts w:cs="Arial"/>
                <w:lang w:val="en-CA"/>
              </w:rPr>
              <w:t xml:space="preserve"> original (</w:t>
            </w:r>
            <w:proofErr w:type="spellStart"/>
            <w:r w:rsidRPr="00B2097C">
              <w:rPr>
                <w:rFonts w:cs="Arial"/>
                <w:lang w:val="en-CA"/>
              </w:rPr>
              <w:t>coussin</w:t>
            </w:r>
            <w:proofErr w:type="spellEnd"/>
            <w:r w:rsidRPr="00B2097C">
              <w:rPr>
                <w:rFonts w:cs="Arial"/>
                <w:lang w:val="en-CA"/>
              </w:rPr>
              <w:t xml:space="preserve"> bean-bag)</w:t>
            </w:r>
          </w:p>
        </w:tc>
        <w:tc>
          <w:tcPr>
            <w:tcW w:w="2858" w:type="dxa"/>
            <w:tcBorders>
              <w:bottom w:val="single" w:sz="4" w:space="0" w:color="A6A1A6" w:themeColor="background2" w:themeShade="BF"/>
            </w:tcBorders>
          </w:tcPr>
          <w:p w:rsidR="00016C3E" w:rsidRPr="00B31C6E" w:rsidRDefault="00016C3E" w:rsidP="00334867">
            <w:pPr>
              <w:jc w:val="center"/>
              <w:rPr>
                <w:rFonts w:cs="Arial"/>
                <w:noProof/>
              </w:rPr>
            </w:pPr>
            <w:r w:rsidRPr="00B31C6E">
              <w:rPr>
                <w:rFonts w:cs="Arial"/>
                <w:noProof/>
              </w:rPr>
              <w:drawing>
                <wp:inline distT="0" distB="0" distL="0" distR="0">
                  <wp:extent cx="1418400" cy="1165727"/>
                  <wp:effectExtent l="19050" t="19050" r="10350" b="15373"/>
                  <wp:docPr id="574" name="lightboxImage" descr="http://www.fdmt.ca/catalogue/images/FDMT_01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fdmt.ca/catalogue/images/FDMT_01138.jpg"/>
                          <pic:cNvPicPr>
                            <a:picLocks noChangeAspect="1" noChangeArrowheads="1"/>
                          </pic:cNvPicPr>
                        </pic:nvPicPr>
                        <pic:blipFill>
                          <a:blip r:embed="rId29" cstate="print"/>
                          <a:srcRect/>
                          <a:stretch>
                            <a:fillRect/>
                          </a:stretch>
                        </pic:blipFill>
                        <pic:spPr bwMode="auto">
                          <a:xfrm>
                            <a:off x="0" y="0"/>
                            <a:ext cx="1418400" cy="1165727"/>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Borders>
              <w:bottom w:val="single" w:sz="4" w:space="0" w:color="A6A1A6" w:themeColor="background2" w:themeShade="BF"/>
            </w:tcBorders>
          </w:tcPr>
          <w:p w:rsidR="00016C3E" w:rsidRPr="00B31C6E" w:rsidRDefault="00016C3E" w:rsidP="004F4621">
            <w:pPr>
              <w:pStyle w:val="Titre2"/>
            </w:pPr>
            <w:r w:rsidRPr="00B31C6E">
              <w:t xml:space="preserve">Fait en nylon  facile à nettoyer et traité pour résister à l'eau et aux taches. </w:t>
            </w:r>
          </w:p>
          <w:p w:rsidR="00016C3E" w:rsidRPr="00B31C6E" w:rsidRDefault="00016C3E" w:rsidP="000315B1">
            <w:pPr>
              <w:rPr>
                <w:rFonts w:cs="Arial"/>
              </w:rPr>
            </w:pPr>
          </w:p>
          <w:p w:rsidR="00016C3E" w:rsidRPr="002B610D" w:rsidRDefault="00016C3E" w:rsidP="004F4621">
            <w:pPr>
              <w:pStyle w:val="Titre2"/>
            </w:pPr>
            <w:r w:rsidRPr="002B610D">
              <w:t xml:space="preserve">Dimensions : </w:t>
            </w:r>
          </w:p>
          <w:p w:rsidR="00016C3E" w:rsidRPr="00B31C6E" w:rsidRDefault="00016C3E" w:rsidP="004F4621">
            <w:pPr>
              <w:pStyle w:val="Titre2"/>
            </w:pPr>
            <w:r w:rsidRPr="00B31C6E">
              <w:t xml:space="preserve">Original : 140 cm x 180 cm </w:t>
            </w:r>
          </w:p>
          <w:p w:rsidR="00016C3E" w:rsidRPr="00B31C6E" w:rsidRDefault="00016C3E" w:rsidP="009A0B3A">
            <w:pPr>
              <w:rPr>
                <w:rFonts w:cs="Arial"/>
              </w:rPr>
            </w:pPr>
            <w:r w:rsidRPr="00B31C6E">
              <w:rPr>
                <w:rFonts w:cs="Arial"/>
              </w:rPr>
              <w:t xml:space="preserve">Junior : 130 x 100 cm </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Permettre à toute personne de s’asseoir, se coucher ou se détendre.</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Offre également certaines caractéristiques qui le prédisposent à la décontraction du corps et de l’esprit. </w:t>
            </w:r>
          </w:p>
          <w:p w:rsidR="00016C3E" w:rsidRPr="00B31C6E" w:rsidRDefault="00016C3E" w:rsidP="000315B1">
            <w:pPr>
              <w:rPr>
                <w:rFonts w:cs="Arial"/>
              </w:rPr>
            </w:pPr>
            <w:r w:rsidRPr="00B31C6E">
              <w:rPr>
                <w:rFonts w:cs="Arial"/>
              </w:rPr>
              <w:t xml:space="preserve"> </w:t>
            </w:r>
          </w:p>
          <w:p w:rsidR="00016C3E" w:rsidRPr="00B31C6E" w:rsidRDefault="00016C3E" w:rsidP="000315B1">
            <w:pPr>
              <w:rPr>
                <w:rFonts w:cs="Arial"/>
              </w:rPr>
            </w:pPr>
            <w:r w:rsidRPr="00B31C6E">
              <w:rPr>
                <w:rFonts w:cs="Arial"/>
              </w:rPr>
              <w:t xml:space="preserve">Permettre un positionnement de la personne. </w:t>
            </w:r>
          </w:p>
        </w:tc>
        <w:tc>
          <w:tcPr>
            <w:tcW w:w="1418" w:type="dxa"/>
            <w:tcBorders>
              <w:bottom w:val="single" w:sz="4" w:space="0" w:color="A6A1A6" w:themeColor="background2" w:themeShade="BF"/>
            </w:tcBorders>
          </w:tcPr>
          <w:p w:rsidR="00016C3E" w:rsidRPr="002165FB" w:rsidRDefault="00016C3E" w:rsidP="00467A1F">
            <w:r w:rsidRPr="002165FB">
              <w:t>260</w:t>
            </w:r>
            <w:r w:rsidR="002866B5">
              <w:t xml:space="preserve"> </w:t>
            </w:r>
            <w:r w:rsidRPr="002165FB">
              <w:t>$</w:t>
            </w:r>
          </w:p>
          <w:p w:rsidR="00016C3E" w:rsidRPr="002165FB" w:rsidRDefault="00016C3E" w:rsidP="00467A1F">
            <w:r w:rsidRPr="002165FB">
              <w:t>(original)</w:t>
            </w:r>
          </w:p>
          <w:p w:rsidR="00016C3E" w:rsidRPr="002165FB" w:rsidRDefault="00016C3E" w:rsidP="00467A1F"/>
          <w:p w:rsidR="00016C3E" w:rsidRPr="002165FB" w:rsidRDefault="00016C3E" w:rsidP="00467A1F">
            <w:r w:rsidRPr="002165FB">
              <w:t>179</w:t>
            </w:r>
            <w:r w:rsidR="002866B5">
              <w:t xml:space="preserve"> </w:t>
            </w:r>
            <w:r w:rsidRPr="002165FB">
              <w:t xml:space="preserve">$ </w:t>
            </w:r>
          </w:p>
          <w:p w:rsidR="00016C3E" w:rsidRPr="002165FB" w:rsidRDefault="00016C3E" w:rsidP="00467A1F">
            <w:r w:rsidRPr="002165FB">
              <w:t>(junior)</w:t>
            </w:r>
          </w:p>
        </w:tc>
        <w:tc>
          <w:tcPr>
            <w:tcW w:w="3118" w:type="dxa"/>
            <w:tcBorders>
              <w:bottom w:val="single" w:sz="4" w:space="0" w:color="A6A1A6" w:themeColor="background2" w:themeShade="BF"/>
            </w:tcBorders>
          </w:tcPr>
          <w:p w:rsidR="00016C3E" w:rsidRPr="002165FB" w:rsidRDefault="00016C3E" w:rsidP="00467A1F">
            <w:r w:rsidRPr="002165FB">
              <w:t>Fournisseur : FDMT</w:t>
            </w:r>
          </w:p>
          <w:p w:rsidR="00016C3E" w:rsidRPr="002165FB" w:rsidRDefault="00DE38F2" w:rsidP="00467A1F">
            <w:r>
              <w:t>Référence du produit</w:t>
            </w:r>
            <w:r w:rsidR="00016C3E" w:rsidRPr="002165FB">
              <w:t xml:space="preserve">: </w:t>
            </w:r>
          </w:p>
          <w:p w:rsidR="00016C3E" w:rsidRPr="002165FB" w:rsidRDefault="00016C3E" w:rsidP="00467A1F">
            <w:r w:rsidRPr="002165FB">
              <w:t>Original: FDMT_01138</w:t>
            </w:r>
          </w:p>
          <w:p w:rsidR="00016C3E" w:rsidRPr="002165FB" w:rsidRDefault="00016C3E" w:rsidP="00467A1F">
            <w:r w:rsidRPr="002165FB">
              <w:t>Junior : FDMT_01139-01</w:t>
            </w:r>
          </w:p>
          <w:p w:rsidR="00016C3E" w:rsidRPr="002165FB" w:rsidRDefault="00016C3E" w:rsidP="00467A1F"/>
          <w:p w:rsidR="00016C3E" w:rsidRPr="002165FB" w:rsidRDefault="00016C3E" w:rsidP="00467A1F">
            <w:r w:rsidRPr="002165FB">
              <w:t>Commande en ligne (fdmt.ca), par téléphone (450-321-5500), par télécopieur (450-321-5503) ou par la poste (2199, de la Métropole, Longueuil, QC, J4G 1S5)</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 xml:space="preserve">Coussin en forme de fer à cheval </w:t>
            </w:r>
          </w:p>
        </w:tc>
        <w:tc>
          <w:tcPr>
            <w:tcW w:w="2858" w:type="dxa"/>
            <w:shd w:val="pct10" w:color="auto" w:fill="auto"/>
          </w:tcPr>
          <w:p w:rsidR="00016C3E" w:rsidRPr="00B31C6E" w:rsidRDefault="00016C3E" w:rsidP="00334867">
            <w:pPr>
              <w:jc w:val="center"/>
              <w:rPr>
                <w:rFonts w:cs="Arial"/>
                <w:noProof/>
              </w:rPr>
            </w:pPr>
            <w:r w:rsidRPr="00B31C6E">
              <w:rPr>
                <w:rFonts w:cs="Arial"/>
                <w:noProof/>
              </w:rPr>
              <w:drawing>
                <wp:inline distT="0" distB="0" distL="0" distR="0">
                  <wp:extent cx="1418400" cy="1558928"/>
                  <wp:effectExtent l="19050" t="19050" r="10350" b="22222"/>
                  <wp:docPr id="575" name="Image 22" descr="Keba Se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Keba Seat"/>
                          <pic:cNvPicPr>
                            <a:picLocks noChangeAspect="1" noChangeArrowheads="1"/>
                          </pic:cNvPicPr>
                        </pic:nvPicPr>
                        <pic:blipFill>
                          <a:blip r:embed="rId30" cstate="print"/>
                          <a:srcRect/>
                          <a:stretch>
                            <a:fillRect/>
                          </a:stretch>
                        </pic:blipFill>
                        <pic:spPr bwMode="auto">
                          <a:xfrm>
                            <a:off x="0" y="0"/>
                            <a:ext cx="1418400" cy="1558928"/>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Fait en mousse </w:t>
            </w:r>
          </w:p>
          <w:p w:rsidR="00016C3E" w:rsidRPr="00B31C6E" w:rsidRDefault="00016C3E" w:rsidP="000315B1">
            <w:pPr>
              <w:pStyle w:val="NormalWeb"/>
              <w:spacing w:before="0" w:beforeAutospacing="0" w:after="0" w:afterAutospacing="0"/>
              <w:rPr>
                <w:rFonts w:ascii="Arial" w:hAnsi="Arial" w:cs="Arial"/>
              </w:rPr>
            </w:pPr>
          </w:p>
          <w:p w:rsidR="00016C3E" w:rsidRPr="00B31C6E" w:rsidRDefault="00016C3E" w:rsidP="000315B1">
            <w:pPr>
              <w:pStyle w:val="NormalWeb"/>
              <w:spacing w:before="0" w:beforeAutospacing="0" w:after="0" w:afterAutospacing="0"/>
              <w:rPr>
                <w:rFonts w:ascii="Arial" w:hAnsi="Arial" w:cs="Arial"/>
              </w:rPr>
            </w:pPr>
            <w:r w:rsidRPr="002B610D">
              <w:rPr>
                <w:rFonts w:ascii="Arial" w:hAnsi="Arial" w:cs="Arial"/>
              </w:rPr>
              <w:t>Dimensions :</w:t>
            </w:r>
            <w:r w:rsidRPr="00B31C6E">
              <w:rPr>
                <w:rFonts w:ascii="Arial" w:hAnsi="Arial" w:cs="Arial"/>
              </w:rPr>
              <w:t xml:space="preserve"> </w:t>
            </w:r>
            <w:r w:rsidR="002B610D">
              <w:rPr>
                <w:rFonts w:ascii="Arial" w:hAnsi="Arial" w:cs="Arial"/>
              </w:rPr>
              <w:br/>
            </w:r>
            <w:r w:rsidR="009A0B3A">
              <w:rPr>
                <w:rFonts w:ascii="Arial" w:hAnsi="Arial" w:cs="Arial"/>
              </w:rPr>
              <w:t>33 cm</w:t>
            </w:r>
            <w:r w:rsidRPr="00B31C6E">
              <w:rPr>
                <w:rFonts w:ascii="Arial" w:hAnsi="Arial" w:cs="Arial"/>
              </w:rPr>
              <w:t xml:space="preserve"> x </w:t>
            </w:r>
            <w:r w:rsidR="009A0B3A">
              <w:rPr>
                <w:rFonts w:ascii="Arial" w:hAnsi="Arial" w:cs="Arial"/>
              </w:rPr>
              <w:t>56 cm</w:t>
            </w:r>
            <w:r w:rsidRPr="00B31C6E">
              <w:rPr>
                <w:rFonts w:ascii="Arial" w:hAnsi="Arial" w:cs="Arial"/>
              </w:rPr>
              <w:t xml:space="preserve"> x </w:t>
            </w:r>
            <w:r w:rsidR="009A0B3A">
              <w:rPr>
                <w:rFonts w:ascii="Arial" w:hAnsi="Arial" w:cs="Arial"/>
              </w:rPr>
              <w:t>46 cm</w:t>
            </w:r>
            <w:r w:rsidRPr="00B31C6E">
              <w:rPr>
                <w:rFonts w:ascii="Arial" w:hAnsi="Arial" w:cs="Arial"/>
              </w:rPr>
              <w:t>.</w:t>
            </w:r>
          </w:p>
          <w:p w:rsidR="00016C3E" w:rsidRPr="00B31C6E" w:rsidRDefault="00016C3E" w:rsidP="009A0B3A">
            <w:pPr>
              <w:pStyle w:val="NormalWeb"/>
              <w:spacing w:before="0" w:beforeAutospacing="0" w:after="0" w:afterAutospacing="0"/>
              <w:rPr>
                <w:rFonts w:ascii="Arial" w:hAnsi="Arial" w:cs="Arial"/>
              </w:rPr>
            </w:pPr>
            <w:r w:rsidRPr="00B31C6E">
              <w:rPr>
                <w:rFonts w:ascii="Arial" w:hAnsi="Arial" w:cs="Arial"/>
              </w:rPr>
              <w:t xml:space="preserve">Mesure de hanche maximum de </w:t>
            </w:r>
            <w:r w:rsidR="009A0B3A">
              <w:rPr>
                <w:rFonts w:ascii="Arial" w:hAnsi="Arial" w:cs="Arial"/>
              </w:rPr>
              <w:t>36 cm</w:t>
            </w:r>
            <w:r w:rsidRPr="00B31C6E">
              <w:rPr>
                <w:rFonts w:ascii="Arial" w:hAnsi="Arial" w:cs="Arial"/>
              </w:rPr>
              <w:t xml:space="preserve">. </w:t>
            </w:r>
          </w:p>
        </w:tc>
        <w:tc>
          <w:tcPr>
            <w:tcW w:w="2268" w:type="dxa"/>
            <w:shd w:val="pct10" w:color="auto" w:fill="auto"/>
          </w:tcPr>
          <w:p w:rsidR="00016C3E" w:rsidRPr="00B31C6E" w:rsidRDefault="00016C3E" w:rsidP="000315B1">
            <w:pPr>
              <w:rPr>
                <w:rFonts w:cs="Arial"/>
              </w:rPr>
            </w:pPr>
            <w:r w:rsidRPr="00B31C6E">
              <w:rPr>
                <w:rFonts w:cs="Arial"/>
              </w:rPr>
              <w:t xml:space="preserve">Permettre à un enfant assis au sol de maintenir une position assise. </w:t>
            </w:r>
          </w:p>
        </w:tc>
        <w:tc>
          <w:tcPr>
            <w:tcW w:w="1418" w:type="dxa"/>
            <w:shd w:val="pct10" w:color="auto" w:fill="auto"/>
          </w:tcPr>
          <w:p w:rsidR="00016C3E" w:rsidRPr="002165FB" w:rsidRDefault="00016C3E" w:rsidP="000315B1">
            <w:r w:rsidRPr="002165FB">
              <w:t>220</w:t>
            </w:r>
            <w:r w:rsidR="002866B5">
              <w:t xml:space="preserve"> </w:t>
            </w:r>
            <w:r w:rsidRPr="002165FB">
              <w:t>$</w:t>
            </w:r>
          </w:p>
        </w:tc>
        <w:tc>
          <w:tcPr>
            <w:tcW w:w="3118" w:type="dxa"/>
            <w:shd w:val="pct10" w:color="auto" w:fill="auto"/>
          </w:tcPr>
          <w:p w:rsidR="00016C3E" w:rsidRPr="002165FB" w:rsidRDefault="00016C3E" w:rsidP="000315B1">
            <w:r w:rsidRPr="002165FB">
              <w:t xml:space="preserve">Fournisseur : </w:t>
            </w:r>
            <w:proofErr w:type="spellStart"/>
            <w:r w:rsidRPr="002165FB">
              <w:t>RehabMart</w:t>
            </w:r>
            <w:proofErr w:type="spellEnd"/>
          </w:p>
          <w:p w:rsidR="00016C3E" w:rsidRPr="002165FB" w:rsidRDefault="00016C3E" w:rsidP="000315B1">
            <w:r w:rsidRPr="002165FB">
              <w:t>(compagnie américaine)</w:t>
            </w:r>
          </w:p>
          <w:p w:rsidR="00016C3E" w:rsidRPr="00FB35A1" w:rsidRDefault="00016C3E" w:rsidP="00E90F10">
            <w:pPr>
              <w:pStyle w:val="Titre3"/>
              <w:spacing w:before="0"/>
              <w:rPr>
                <w:bCs w:val="0"/>
                <w:caps w:val="0"/>
                <w:color w:val="auto"/>
                <w:sz w:val="24"/>
                <w:szCs w:val="24"/>
              </w:rPr>
            </w:pPr>
            <w:r w:rsidRPr="002165FB">
              <w:rPr>
                <w:rFonts w:cs="Times New Roman"/>
                <w:bCs w:val="0"/>
                <w:caps w:val="0"/>
                <w:color w:val="auto"/>
                <w:sz w:val="24"/>
                <w:szCs w:val="24"/>
              </w:rPr>
              <w:t xml:space="preserve"># </w:t>
            </w:r>
            <w:proofErr w:type="gramStart"/>
            <w:r w:rsidRPr="002165FB">
              <w:rPr>
                <w:rFonts w:cs="Times New Roman"/>
                <w:bCs w:val="0"/>
                <w:caps w:val="0"/>
                <w:color w:val="auto"/>
                <w:sz w:val="24"/>
                <w:szCs w:val="24"/>
              </w:rPr>
              <w:t>de</w:t>
            </w:r>
            <w:proofErr w:type="gramEnd"/>
            <w:r w:rsidRPr="002165FB">
              <w:rPr>
                <w:rFonts w:cs="Times New Roman"/>
                <w:bCs w:val="0"/>
                <w:caps w:val="0"/>
                <w:color w:val="auto"/>
                <w:sz w:val="24"/>
                <w:szCs w:val="24"/>
              </w:rPr>
              <w:t xml:space="preserve"> recherche : </w:t>
            </w:r>
            <w:r w:rsidRPr="00E90F10">
              <w:rPr>
                <w:bCs w:val="0"/>
                <w:caps w:val="0"/>
                <w:color w:val="auto"/>
                <w:sz w:val="24"/>
                <w:szCs w:val="24"/>
              </w:rPr>
              <w:t>17801</w:t>
            </w:r>
            <w:r w:rsidR="00FB35A1">
              <w:rPr>
                <w:bCs w:val="0"/>
                <w:caps w:val="0"/>
                <w:color w:val="auto"/>
                <w:sz w:val="24"/>
                <w:szCs w:val="24"/>
              </w:rPr>
              <w:br/>
            </w:r>
            <w:r w:rsidR="00DE38F2">
              <w:rPr>
                <w:bCs w:val="0"/>
                <w:caps w:val="0"/>
                <w:color w:val="auto"/>
                <w:sz w:val="24"/>
                <w:szCs w:val="24"/>
              </w:rPr>
              <w:t>Référence du produit</w:t>
            </w:r>
            <w:r w:rsidR="005A7B5D" w:rsidRPr="00E90F10">
              <w:rPr>
                <w:bCs w:val="0"/>
                <w:caps w:val="0"/>
                <w:color w:val="auto"/>
                <w:sz w:val="24"/>
                <w:szCs w:val="24"/>
              </w:rPr>
              <w:t xml:space="preserve"> </w:t>
            </w:r>
            <w:r w:rsidRPr="00E90F10">
              <w:rPr>
                <w:bCs w:val="0"/>
                <w:caps w:val="0"/>
                <w:color w:val="auto"/>
                <w:sz w:val="24"/>
                <w:szCs w:val="24"/>
              </w:rPr>
              <w:t>: TFH-7MLNS</w:t>
            </w:r>
          </w:p>
          <w:p w:rsidR="00016C3E" w:rsidRPr="00D01045" w:rsidRDefault="00016C3E" w:rsidP="000315B1">
            <w:r w:rsidRPr="00D01045">
              <w:t xml:space="preserve">Site web : </w:t>
            </w:r>
          </w:p>
          <w:p w:rsidR="00016C3E" w:rsidRPr="002165FB" w:rsidRDefault="005A7B5D" w:rsidP="000315B1">
            <w:r>
              <w:t>rehabmart.com</w:t>
            </w:r>
          </w:p>
          <w:p w:rsidR="00016C3E" w:rsidRPr="002165FB" w:rsidRDefault="00016C3E" w:rsidP="000315B1"/>
          <w:p w:rsidR="00016C3E" w:rsidRPr="002165FB" w:rsidRDefault="00016C3E" w:rsidP="000315B1"/>
          <w:p w:rsidR="00016C3E" w:rsidRPr="002165FB" w:rsidRDefault="00016C3E" w:rsidP="000315B1"/>
          <w:p w:rsidR="00016C3E" w:rsidRPr="002165FB" w:rsidRDefault="00016C3E" w:rsidP="000315B1"/>
        </w:tc>
      </w:tr>
    </w:tbl>
    <w:p w:rsidR="00DA4BEB" w:rsidRDefault="00DA4BEB">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C6680D" w:rsidRPr="00F85538" w:rsidTr="005125D1">
        <w:trPr>
          <w:trHeight w:hRule="exact" w:val="454"/>
        </w:trPr>
        <w:tc>
          <w:tcPr>
            <w:tcW w:w="14402" w:type="dxa"/>
            <w:gridSpan w:val="6"/>
            <w:shd w:val="clear" w:color="auto" w:fill="FFEBD8" w:themeFill="accent2" w:themeFillTint="33"/>
          </w:tcPr>
          <w:p w:rsidR="00C6680D" w:rsidRPr="00A51167" w:rsidRDefault="00C6680D" w:rsidP="005125D1">
            <w:pPr>
              <w:spacing w:before="60" w:after="60"/>
            </w:pPr>
            <w:r w:rsidRPr="00A51167">
              <w:t>1.3 Coussin</w:t>
            </w:r>
            <w:r w:rsidR="00A51167">
              <w:t>s</w:t>
            </w:r>
            <w:r w:rsidRPr="00A51167">
              <w:t xml:space="preserve"> (suite)</w:t>
            </w:r>
          </w:p>
        </w:tc>
      </w:tr>
      <w:tr w:rsidR="00C6680D"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C6680D"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C6680D"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Détails pour l'achat</w:t>
            </w:r>
          </w:p>
        </w:tc>
      </w:tr>
      <w:tr w:rsidR="00016C3E" w:rsidRPr="00501ABD"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Coussin de cuisse lourd</w:t>
            </w:r>
          </w:p>
        </w:tc>
        <w:tc>
          <w:tcPr>
            <w:tcW w:w="2858" w:type="dxa"/>
            <w:tcBorders>
              <w:bottom w:val="single" w:sz="4" w:space="0" w:color="A6A1A6" w:themeColor="background2" w:themeShade="BF"/>
            </w:tcBorders>
          </w:tcPr>
          <w:p w:rsidR="00016C3E" w:rsidRPr="00B31C6E" w:rsidRDefault="00016C3E" w:rsidP="00874CC6">
            <w:pPr>
              <w:jc w:val="center"/>
              <w:rPr>
                <w:rFonts w:cs="Arial"/>
              </w:rPr>
            </w:pPr>
            <w:r w:rsidRPr="00B31C6E">
              <w:rPr>
                <w:rFonts w:cs="Arial"/>
                <w:noProof/>
              </w:rPr>
              <w:drawing>
                <wp:anchor distT="0" distB="0" distL="114300" distR="114300" simplePos="0" relativeHeight="251749888" behindDoc="0" locked="0" layoutInCell="1" allowOverlap="1">
                  <wp:simplePos x="0" y="0"/>
                  <wp:positionH relativeFrom="column">
                    <wp:posOffset>140335</wp:posOffset>
                  </wp:positionH>
                  <wp:positionV relativeFrom="paragraph">
                    <wp:posOffset>22225</wp:posOffset>
                  </wp:positionV>
                  <wp:extent cx="1418590" cy="1175385"/>
                  <wp:effectExtent l="19050" t="19050" r="10160" b="24765"/>
                  <wp:wrapNone/>
                  <wp:docPr id="57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ed lap cushion.jpg"/>
                          <pic:cNvPicPr/>
                        </pic:nvPicPr>
                        <pic:blipFill>
                          <a:blip r:embed="rId3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590" cy="117538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Borders>
              <w:bottom w:val="single" w:sz="4" w:space="0" w:color="A6A1A6" w:themeColor="background2" w:themeShade="BF"/>
            </w:tcBorders>
          </w:tcPr>
          <w:p w:rsidR="00016C3E" w:rsidRPr="00B31C6E" w:rsidRDefault="00016C3E" w:rsidP="000315B1">
            <w:pPr>
              <w:rPr>
                <w:rFonts w:cs="Arial"/>
              </w:rPr>
            </w:pPr>
            <w:r w:rsidRPr="00B31C6E">
              <w:rPr>
                <w:rFonts w:cs="Arial"/>
              </w:rPr>
              <w:t>Coussin lourd permettant d'offrir de la proprioception</w:t>
            </w:r>
          </w:p>
        </w:tc>
        <w:tc>
          <w:tcPr>
            <w:tcW w:w="2268" w:type="dxa"/>
            <w:tcBorders>
              <w:bottom w:val="single" w:sz="4" w:space="0" w:color="A6A1A6" w:themeColor="background2" w:themeShade="BF"/>
            </w:tcBorders>
          </w:tcPr>
          <w:p w:rsidR="00016C3E" w:rsidRPr="00B31C6E" w:rsidRDefault="00016C3E" w:rsidP="00A83FCF">
            <w:pPr>
              <w:rPr>
                <w:rFonts w:cs="Arial"/>
              </w:rPr>
            </w:pPr>
            <w:r w:rsidRPr="00B31C6E">
              <w:rPr>
                <w:rFonts w:cs="Arial"/>
              </w:rPr>
              <w:t xml:space="preserve">Les enfants </w:t>
            </w:r>
            <w:r>
              <w:rPr>
                <w:rFonts w:cs="Arial"/>
              </w:rPr>
              <w:t xml:space="preserve">ayant </w:t>
            </w:r>
            <w:r w:rsidRPr="00B31C6E">
              <w:rPr>
                <w:rFonts w:cs="Arial"/>
              </w:rPr>
              <w:t>un trouble du spectre de l'autisme</w:t>
            </w:r>
            <w:r w:rsidR="00775EB2">
              <w:rPr>
                <w:rFonts w:cs="Arial"/>
              </w:rPr>
              <w:t xml:space="preserve"> (TSA)</w:t>
            </w:r>
            <w:r w:rsidRPr="00B31C6E">
              <w:rPr>
                <w:rFonts w:cs="Arial"/>
              </w:rPr>
              <w:t xml:space="preserve"> peuvent avoir des difficultés de modulation sensorielle. </w:t>
            </w:r>
            <w:r w:rsidR="00A83FCF">
              <w:rPr>
                <w:rFonts w:cs="Arial"/>
              </w:rPr>
              <w:t>Une</w:t>
            </w:r>
            <w:r w:rsidRPr="00B31C6E">
              <w:rPr>
                <w:rFonts w:cs="Arial"/>
              </w:rPr>
              <w:t xml:space="preserve"> pression ferme sur le corps peut aider à </w:t>
            </w:r>
            <w:r w:rsidR="00A83FCF">
              <w:rPr>
                <w:rFonts w:cs="Arial"/>
              </w:rPr>
              <w:t>régule</w:t>
            </w:r>
            <w:r w:rsidRPr="00B31C6E">
              <w:rPr>
                <w:rFonts w:cs="Arial"/>
              </w:rPr>
              <w:t xml:space="preserve">r le système nerveux de l'enfant ou </w:t>
            </w:r>
            <w:r w:rsidR="00A83FCF">
              <w:rPr>
                <w:rFonts w:cs="Arial"/>
              </w:rPr>
              <w:t>de l’adulte</w:t>
            </w:r>
          </w:p>
        </w:tc>
        <w:tc>
          <w:tcPr>
            <w:tcW w:w="1418" w:type="dxa"/>
            <w:tcBorders>
              <w:bottom w:val="single" w:sz="4" w:space="0" w:color="A6A1A6" w:themeColor="background2" w:themeShade="BF"/>
            </w:tcBorders>
          </w:tcPr>
          <w:p w:rsidR="00016C3E" w:rsidRPr="002165FB" w:rsidRDefault="00016C3E" w:rsidP="000315B1">
            <w:r w:rsidRPr="002165FB">
              <w:t>33</w:t>
            </w:r>
            <w:r w:rsidR="002866B5">
              <w:t xml:space="preserve"> </w:t>
            </w:r>
            <w:r w:rsidRPr="002165FB">
              <w:t>$</w:t>
            </w:r>
          </w:p>
        </w:tc>
        <w:tc>
          <w:tcPr>
            <w:tcW w:w="3118" w:type="dxa"/>
            <w:tcBorders>
              <w:bottom w:val="single" w:sz="4" w:space="0" w:color="A6A1A6" w:themeColor="background2" w:themeShade="BF"/>
            </w:tcBorders>
          </w:tcPr>
          <w:p w:rsidR="00016C3E" w:rsidRPr="002165FB" w:rsidRDefault="00016C3E" w:rsidP="000315B1">
            <w:r w:rsidRPr="002165FB">
              <w:t>Fournisseur : FDMT</w:t>
            </w:r>
          </w:p>
          <w:p w:rsidR="00016C3E" w:rsidRPr="002165FB" w:rsidRDefault="00DE38F2" w:rsidP="000315B1">
            <w:r>
              <w:t>Référence du produit</w:t>
            </w:r>
            <w:r w:rsidR="00016C3E" w:rsidRPr="002165FB">
              <w:t> : 0993-1</w:t>
            </w:r>
          </w:p>
          <w:p w:rsidR="00016C3E" w:rsidRPr="002165FB" w:rsidRDefault="00016C3E" w:rsidP="000315B1"/>
          <w:p w:rsidR="00016C3E" w:rsidRPr="002165FB" w:rsidRDefault="00016C3E" w:rsidP="00874CC6">
            <w:r w:rsidRPr="002165FB">
              <w:t>Commande en ligne (fdmt.ca), par téléphone (450-321-5500), par télécopieur (450-321-5503) ou par la poste (2199, de la Métropole, Longueuil, QC, J4G 1S5)</w:t>
            </w:r>
          </w:p>
        </w:tc>
      </w:tr>
      <w:tr w:rsidR="00016C3E" w:rsidRPr="00501ABD" w:rsidTr="004F4621">
        <w:trPr>
          <w:trHeight w:val="3585"/>
        </w:trPr>
        <w:tc>
          <w:tcPr>
            <w:tcW w:w="1786" w:type="dxa"/>
            <w:shd w:val="pct10" w:color="auto" w:fill="auto"/>
          </w:tcPr>
          <w:p w:rsidR="00016C3E" w:rsidRPr="00905FEE" w:rsidRDefault="00016C3E" w:rsidP="000315B1">
            <w:pPr>
              <w:rPr>
                <w:rFonts w:cs="Arial"/>
              </w:rPr>
            </w:pPr>
            <w:r w:rsidRPr="00905FEE">
              <w:rPr>
                <w:rFonts w:cs="Arial"/>
              </w:rPr>
              <w:t>Oreillers géants</w:t>
            </w:r>
          </w:p>
          <w:p w:rsidR="00016C3E" w:rsidRPr="00F70BF3" w:rsidRDefault="00016C3E" w:rsidP="000315B1">
            <w:pPr>
              <w:rPr>
                <w:rFonts w:cs="Arial"/>
                <w:highlight w:val="yellow"/>
              </w:rPr>
            </w:pPr>
          </w:p>
        </w:tc>
        <w:tc>
          <w:tcPr>
            <w:tcW w:w="2858" w:type="dxa"/>
            <w:shd w:val="pct10" w:color="auto" w:fill="auto"/>
          </w:tcPr>
          <w:p w:rsidR="00016C3E" w:rsidRPr="00B31C6E" w:rsidRDefault="00016C3E" w:rsidP="00874CC6">
            <w:pPr>
              <w:jc w:val="center"/>
              <w:rPr>
                <w:rFonts w:cs="Arial"/>
                <w:noProof/>
              </w:rPr>
            </w:pPr>
            <w:r w:rsidRPr="00B31C6E">
              <w:rPr>
                <w:rFonts w:cs="Arial"/>
                <w:noProof/>
              </w:rPr>
              <w:drawing>
                <wp:inline distT="0" distB="0" distL="0" distR="0">
                  <wp:extent cx="1418400" cy="967454"/>
                  <wp:effectExtent l="19050" t="19050" r="10350" b="23146"/>
                  <wp:docPr id="57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uare floor pillows.jpg"/>
                          <pic:cNvPicPr/>
                        </pic:nvPicPr>
                        <pic:blipFill>
                          <a:blip r:embed="rId3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17476"/>
                          <a:stretch>
                            <a:fillRect/>
                          </a:stretch>
                        </pic:blipFill>
                        <pic:spPr>
                          <a:xfrm>
                            <a:off x="0" y="0"/>
                            <a:ext cx="1418400" cy="967454"/>
                          </a:xfrm>
                          <a:prstGeom prst="rect">
                            <a:avLst/>
                          </a:prstGeom>
                          <a:ln w="3175" cap="sq">
                            <a:solidFill>
                              <a:schemeClr val="tx1">
                                <a:lumMod val="50000"/>
                                <a:lumOff val="50000"/>
                              </a:schemeClr>
                            </a:solidFill>
                            <a:prstDash val="solid"/>
                            <a:miter lim="800000"/>
                          </a:ln>
                          <a:effectLst/>
                        </pic:spPr>
                      </pic:pic>
                    </a:graphicData>
                  </a:graphic>
                </wp:inline>
              </w:drawing>
            </w:r>
          </w:p>
          <w:p w:rsidR="00016C3E" w:rsidRPr="00B31C6E" w:rsidRDefault="00874CC6" w:rsidP="00874CC6">
            <w:pPr>
              <w:jc w:val="center"/>
              <w:rPr>
                <w:rFonts w:cs="Arial"/>
                <w:noProof/>
              </w:rPr>
            </w:pPr>
            <w:r w:rsidRPr="00B31C6E">
              <w:rPr>
                <w:rFonts w:cs="Arial"/>
                <w:noProof/>
              </w:rPr>
              <w:drawing>
                <wp:anchor distT="0" distB="0" distL="114300" distR="114300" simplePos="0" relativeHeight="251690496" behindDoc="0" locked="0" layoutInCell="1" allowOverlap="1">
                  <wp:simplePos x="0" y="0"/>
                  <wp:positionH relativeFrom="column">
                    <wp:posOffset>160049</wp:posOffset>
                  </wp:positionH>
                  <wp:positionV relativeFrom="paragraph">
                    <wp:posOffset>120546</wp:posOffset>
                  </wp:positionV>
                  <wp:extent cx="1411102" cy="830911"/>
                  <wp:effectExtent l="19050" t="19050" r="17648" b="26339"/>
                  <wp:wrapNone/>
                  <wp:docPr id="75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D Pillows.jpg"/>
                          <pic:cNvPicPr/>
                        </pic:nvPicPr>
                        <pic:blipFill>
                          <a:blip r:embed="rId3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1102" cy="830911"/>
                          </a:xfrm>
                          <a:prstGeom prst="rect">
                            <a:avLst/>
                          </a:prstGeom>
                          <a:ln w="3175" cap="sq">
                            <a:solidFill>
                              <a:schemeClr val="tx1">
                                <a:lumMod val="50000"/>
                                <a:lumOff val="50000"/>
                              </a:schemeClr>
                            </a:solidFill>
                            <a:prstDash val="solid"/>
                            <a:miter lim="800000"/>
                          </a:ln>
                          <a:effectLst/>
                        </pic:spPr>
                      </pic:pic>
                    </a:graphicData>
                  </a:graphic>
                </wp:anchor>
              </w:drawing>
            </w:r>
          </w:p>
          <w:p w:rsidR="00016C3E" w:rsidRPr="00B31C6E" w:rsidRDefault="00016C3E" w:rsidP="00874CC6">
            <w:pPr>
              <w:jc w:val="center"/>
              <w:rPr>
                <w:rFonts w:cs="Arial"/>
              </w:rPr>
            </w:pPr>
          </w:p>
        </w:tc>
        <w:tc>
          <w:tcPr>
            <w:tcW w:w="2954" w:type="dxa"/>
            <w:shd w:val="pct10" w:color="auto" w:fill="auto"/>
          </w:tcPr>
          <w:p w:rsidR="00016C3E" w:rsidRPr="00B31C6E" w:rsidRDefault="00016C3E" w:rsidP="000315B1">
            <w:pPr>
              <w:rPr>
                <w:rFonts w:cs="Arial"/>
              </w:rPr>
            </w:pPr>
            <w:r w:rsidRPr="00B31C6E">
              <w:rPr>
                <w:rFonts w:cs="Arial"/>
              </w:rPr>
              <w:t>Oreillers volumineux et confortables sur lesquels les personnes peuvent s'asseoir ou s'allonger.</w:t>
            </w:r>
          </w:p>
        </w:tc>
        <w:tc>
          <w:tcPr>
            <w:tcW w:w="2268" w:type="dxa"/>
            <w:shd w:val="pct10" w:color="auto" w:fill="auto"/>
          </w:tcPr>
          <w:p w:rsidR="00016C3E" w:rsidRPr="00B31C6E" w:rsidRDefault="00016C3E" w:rsidP="004740BC">
            <w:pPr>
              <w:rPr>
                <w:rFonts w:cs="Arial"/>
              </w:rPr>
            </w:pPr>
            <w:r w:rsidRPr="00B31C6E">
              <w:rPr>
                <w:rFonts w:cs="Arial"/>
              </w:rPr>
              <w:t xml:space="preserve">Les enfants </w:t>
            </w:r>
            <w:r>
              <w:rPr>
                <w:rFonts w:cs="Arial"/>
              </w:rPr>
              <w:t xml:space="preserve">ayant </w:t>
            </w:r>
            <w:r w:rsidRPr="00B31C6E">
              <w:rPr>
                <w:rFonts w:cs="Arial"/>
              </w:rPr>
              <w:t xml:space="preserve">un </w:t>
            </w:r>
            <w:r>
              <w:rPr>
                <w:rFonts w:cs="Arial"/>
              </w:rPr>
              <w:t>TSA</w:t>
            </w:r>
            <w:r w:rsidRPr="00B31C6E">
              <w:rPr>
                <w:rFonts w:cs="Arial"/>
              </w:rPr>
              <w:t xml:space="preserve"> peuvent avoir des difficultés de modulation sensorielle. </w:t>
            </w:r>
            <w:r w:rsidR="004740BC">
              <w:rPr>
                <w:rFonts w:cs="Arial"/>
              </w:rPr>
              <w:t>Une</w:t>
            </w:r>
            <w:r w:rsidRPr="00B31C6E">
              <w:rPr>
                <w:rFonts w:cs="Arial"/>
              </w:rPr>
              <w:t xml:space="preserve"> pression ferme répartie sur une surface large du corps peut aider à </w:t>
            </w:r>
            <w:r w:rsidR="004740BC">
              <w:rPr>
                <w:rFonts w:cs="Arial"/>
              </w:rPr>
              <w:t>régule</w:t>
            </w:r>
            <w:r w:rsidRPr="00B31C6E">
              <w:rPr>
                <w:rFonts w:cs="Arial"/>
              </w:rPr>
              <w:t>r le système nerveux</w:t>
            </w:r>
            <w:r>
              <w:rPr>
                <w:rFonts w:cs="Arial"/>
              </w:rPr>
              <w:t>.</w:t>
            </w:r>
          </w:p>
        </w:tc>
        <w:tc>
          <w:tcPr>
            <w:tcW w:w="1418" w:type="dxa"/>
            <w:shd w:val="pct10" w:color="auto" w:fill="auto"/>
          </w:tcPr>
          <w:p w:rsidR="00016C3E" w:rsidRPr="002165FB" w:rsidRDefault="00016C3E" w:rsidP="000315B1">
            <w:r w:rsidRPr="002165FB">
              <w:t>Varie entre 70</w:t>
            </w:r>
            <w:r w:rsidR="002866B5">
              <w:t xml:space="preserve"> </w:t>
            </w:r>
            <w:r w:rsidRPr="002165FB">
              <w:t xml:space="preserve">$ et </w:t>
            </w:r>
            <w:r w:rsidR="002866B5">
              <w:br/>
            </w:r>
            <w:r w:rsidRPr="002165FB">
              <w:t>75</w:t>
            </w:r>
            <w:r w:rsidR="002866B5">
              <w:t xml:space="preserve"> </w:t>
            </w:r>
            <w:r w:rsidRPr="002165FB">
              <w:t>$.</w:t>
            </w:r>
          </w:p>
        </w:tc>
        <w:tc>
          <w:tcPr>
            <w:tcW w:w="3118" w:type="dxa"/>
            <w:shd w:val="pct10" w:color="auto" w:fill="auto"/>
          </w:tcPr>
          <w:p w:rsidR="00016C3E" w:rsidRPr="002165FB" w:rsidRDefault="00016C3E" w:rsidP="000315B1">
            <w:r w:rsidRPr="002165FB">
              <w:t>Fournisseur : FDMT</w:t>
            </w:r>
          </w:p>
          <w:p w:rsidR="00016C3E" w:rsidRPr="002165FB" w:rsidRDefault="00DE38F2" w:rsidP="000315B1">
            <w:r>
              <w:t>Référence du produit</w:t>
            </w:r>
            <w:r w:rsidR="00016C3E" w:rsidRPr="002165FB">
              <w:t> : 1092-X / 1549-X</w:t>
            </w:r>
          </w:p>
          <w:p w:rsidR="00016C3E" w:rsidRPr="002165FB" w:rsidRDefault="00016C3E" w:rsidP="000315B1"/>
          <w:p w:rsidR="00016C3E" w:rsidRPr="002165FB" w:rsidRDefault="00016C3E" w:rsidP="00874CC6">
            <w:r w:rsidRPr="002165FB">
              <w:t>Commande en ligne (fdmt.ca), par téléphone (450-321-5500), par télécopieur (450-321-5503) ou par la poste (2199, de la Métropole, Longueuil, QC, J4G 1S5)</w:t>
            </w:r>
          </w:p>
        </w:tc>
      </w:tr>
    </w:tbl>
    <w:p w:rsidR="00DA4BEB" w:rsidRDefault="00DA4BEB">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C6680D" w:rsidRPr="00F85538" w:rsidTr="005125D1">
        <w:trPr>
          <w:trHeight w:hRule="exact" w:val="454"/>
        </w:trPr>
        <w:tc>
          <w:tcPr>
            <w:tcW w:w="14402" w:type="dxa"/>
            <w:gridSpan w:val="6"/>
            <w:shd w:val="clear" w:color="auto" w:fill="FFEBD8" w:themeFill="accent2" w:themeFillTint="33"/>
          </w:tcPr>
          <w:p w:rsidR="00C6680D" w:rsidRPr="00A51167" w:rsidRDefault="00C6680D" w:rsidP="005125D1">
            <w:pPr>
              <w:spacing w:before="60" w:after="60"/>
            </w:pPr>
            <w:r w:rsidRPr="00A51167">
              <w:t>1.3 Coussin</w:t>
            </w:r>
            <w:r w:rsidR="00A51167">
              <w:t>s</w:t>
            </w:r>
            <w:r w:rsidRPr="00A51167">
              <w:t xml:space="preserve"> (suite)</w:t>
            </w:r>
          </w:p>
        </w:tc>
      </w:tr>
      <w:tr w:rsidR="00C6680D" w:rsidRPr="00016C3E" w:rsidTr="0035154A">
        <w:trPr>
          <w:trHeight w:hRule="exact" w:val="1006"/>
        </w:trPr>
        <w:tc>
          <w:tcPr>
            <w:tcW w:w="1786" w:type="dxa"/>
            <w:tcBorders>
              <w:bottom w:val="single" w:sz="4" w:space="0" w:color="A6A1A6" w:themeColor="background2" w:themeShade="BF"/>
            </w:tcBorders>
            <w:shd w:val="clear" w:color="auto" w:fill="FFEBD8" w:themeFill="accent2" w:themeFillTint="33"/>
          </w:tcPr>
          <w:p w:rsidR="00C6680D" w:rsidRPr="00016C3E" w:rsidRDefault="0078039D" w:rsidP="005125D1">
            <w:pPr>
              <w:spacing w:before="60" w:after="60"/>
              <w:jc w:val="center"/>
              <w:rPr>
                <w:b/>
              </w:rPr>
            </w:pPr>
            <w:r>
              <w:rPr>
                <w:rFonts w:cs="Arial"/>
                <w:b/>
              </w:rPr>
              <w:t>Nom du produit</w:t>
            </w:r>
          </w:p>
        </w:tc>
        <w:tc>
          <w:tcPr>
            <w:tcW w:w="285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C6680D"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C6680D" w:rsidRPr="00016C3E" w:rsidRDefault="00C6680D" w:rsidP="005125D1">
            <w:pPr>
              <w:spacing w:before="60" w:after="60"/>
              <w:jc w:val="center"/>
              <w:rPr>
                <w:b/>
              </w:rPr>
            </w:pPr>
            <w:r w:rsidRPr="00016C3E">
              <w:rPr>
                <w:b/>
              </w:rPr>
              <w:t>Détails pour l'achat</w:t>
            </w:r>
          </w:p>
        </w:tc>
      </w:tr>
      <w:tr w:rsidR="00016C3E" w:rsidRPr="00501ABD" w:rsidTr="004F4621">
        <w:tc>
          <w:tcPr>
            <w:tcW w:w="1786" w:type="dxa"/>
            <w:tcBorders>
              <w:bottom w:val="single" w:sz="4" w:space="0" w:color="A6A1A6" w:themeColor="background2" w:themeShade="BF"/>
            </w:tcBorders>
          </w:tcPr>
          <w:p w:rsidR="00016C3E" w:rsidRPr="00B31C6E" w:rsidRDefault="00016C3E" w:rsidP="000315B1">
            <w:pPr>
              <w:rPr>
                <w:rFonts w:cs="Arial"/>
              </w:rPr>
            </w:pPr>
            <w:proofErr w:type="spellStart"/>
            <w:r w:rsidRPr="00B31C6E">
              <w:rPr>
                <w:rFonts w:cs="Arial"/>
              </w:rPr>
              <w:t>Éducube</w:t>
            </w:r>
            <w:proofErr w:type="spellEnd"/>
          </w:p>
        </w:tc>
        <w:tc>
          <w:tcPr>
            <w:tcW w:w="2858" w:type="dxa"/>
            <w:tcBorders>
              <w:bottom w:val="single" w:sz="4" w:space="0" w:color="A6A1A6" w:themeColor="background2" w:themeShade="BF"/>
            </w:tcBorders>
          </w:tcPr>
          <w:p w:rsidR="00016C3E" w:rsidRPr="00B31C6E" w:rsidRDefault="00016C3E" w:rsidP="00334867">
            <w:pPr>
              <w:jc w:val="center"/>
              <w:rPr>
                <w:rFonts w:cs="Arial"/>
              </w:rPr>
            </w:pPr>
            <w:r w:rsidRPr="00B31C6E">
              <w:rPr>
                <w:rFonts w:cs="Arial"/>
                <w:noProof/>
              </w:rPr>
              <w:drawing>
                <wp:anchor distT="0" distB="0" distL="114300" distR="114300" simplePos="0" relativeHeight="251737600" behindDoc="0" locked="0" layoutInCell="1" allowOverlap="1">
                  <wp:simplePos x="0" y="0"/>
                  <wp:positionH relativeFrom="column">
                    <wp:posOffset>140335</wp:posOffset>
                  </wp:positionH>
                  <wp:positionV relativeFrom="paragraph">
                    <wp:posOffset>22225</wp:posOffset>
                  </wp:positionV>
                  <wp:extent cx="1418590" cy="1418590"/>
                  <wp:effectExtent l="19050" t="19050" r="10160" b="10160"/>
                  <wp:wrapNone/>
                  <wp:docPr id="579" name="MainPlaceHolder_cphCenterPanel_ctl00_baseView_PrimaryImageImage" descr="https://content.pattersonmedical.com/images/SPRProductImages/Regular/924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924910.jpg"/>
                          <pic:cNvPicPr>
                            <a:picLocks noChangeAspect="1" noChangeArrowheads="1"/>
                          </pic:cNvPicPr>
                        </pic:nvPicPr>
                        <pic:blipFill>
                          <a:blip r:embed="rId34"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tcBorders>
              <w:bottom w:val="single" w:sz="4" w:space="0" w:color="A6A1A6" w:themeColor="background2" w:themeShade="BF"/>
            </w:tcBorders>
          </w:tcPr>
          <w:p w:rsidR="00874CC6" w:rsidRPr="00B31C6E" w:rsidRDefault="00874CC6" w:rsidP="00874CC6">
            <w:pPr>
              <w:pStyle w:val="NormalWeb"/>
              <w:spacing w:before="0" w:beforeAutospacing="0" w:after="0" w:afterAutospacing="0"/>
              <w:rPr>
                <w:rFonts w:ascii="Arial" w:hAnsi="Arial" w:cs="Arial"/>
              </w:rPr>
            </w:pPr>
            <w:r w:rsidRPr="00B31C6E">
              <w:rPr>
                <w:rFonts w:ascii="Arial" w:hAnsi="Arial" w:cs="Arial"/>
              </w:rPr>
              <w:t xml:space="preserve">Peut aussi être utilisé comme table ou comme cubes à empiler. </w:t>
            </w:r>
          </w:p>
          <w:p w:rsidR="00874CC6" w:rsidRPr="00B31C6E" w:rsidRDefault="00874CC6" w:rsidP="00874CC6">
            <w:pPr>
              <w:pStyle w:val="NormalWeb"/>
              <w:spacing w:before="0" w:beforeAutospacing="0" w:after="0" w:afterAutospacing="0"/>
              <w:rPr>
                <w:rFonts w:ascii="Arial" w:hAnsi="Arial" w:cs="Arial"/>
              </w:rPr>
            </w:pPr>
          </w:p>
          <w:p w:rsidR="00874CC6" w:rsidRDefault="00874CC6" w:rsidP="00874CC6">
            <w:pPr>
              <w:pStyle w:val="NormalWeb"/>
              <w:spacing w:before="0" w:beforeAutospacing="0" w:after="0" w:afterAutospacing="0"/>
              <w:rPr>
                <w:rFonts w:ascii="Arial" w:hAnsi="Arial" w:cs="Arial"/>
              </w:rPr>
            </w:pPr>
            <w:r w:rsidRPr="00B31C6E">
              <w:rPr>
                <w:rFonts w:ascii="Arial" w:hAnsi="Arial" w:cs="Arial"/>
              </w:rPr>
              <w:t>Durable et facilement nettoyable.</w:t>
            </w:r>
          </w:p>
          <w:p w:rsidR="00874CC6" w:rsidRDefault="00874CC6" w:rsidP="000315B1">
            <w:pPr>
              <w:pStyle w:val="NormalWeb"/>
              <w:spacing w:before="0" w:beforeAutospacing="0" w:after="0" w:afterAutospacing="0"/>
              <w:rPr>
                <w:rFonts w:ascii="Arial" w:hAnsi="Arial" w:cs="Arial"/>
              </w:rPr>
            </w:pPr>
          </w:p>
          <w:p w:rsidR="00874CC6" w:rsidRPr="002B610D" w:rsidRDefault="00016C3E" w:rsidP="000315B1">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517B45" w:rsidP="000315B1">
            <w:pPr>
              <w:pStyle w:val="NormalWeb"/>
              <w:spacing w:before="0" w:beforeAutospacing="0" w:after="0" w:afterAutospacing="0"/>
              <w:rPr>
                <w:rFonts w:ascii="Arial" w:hAnsi="Arial" w:cs="Arial"/>
              </w:rPr>
            </w:pPr>
            <w:r>
              <w:rPr>
                <w:rFonts w:ascii="Arial" w:hAnsi="Arial" w:cs="Arial"/>
              </w:rPr>
              <w:t>38 cm</w:t>
            </w:r>
            <w:r w:rsidR="00016C3E" w:rsidRPr="00B31C6E">
              <w:rPr>
                <w:rFonts w:ascii="Arial" w:hAnsi="Arial" w:cs="Arial"/>
              </w:rPr>
              <w:t xml:space="preserve"> x </w:t>
            </w:r>
            <w:r>
              <w:rPr>
                <w:rFonts w:ascii="Arial" w:hAnsi="Arial" w:cs="Arial"/>
              </w:rPr>
              <w:t>38 cm</w:t>
            </w:r>
            <w:r w:rsidR="00016C3E" w:rsidRPr="00B31C6E">
              <w:rPr>
                <w:rFonts w:ascii="Arial" w:hAnsi="Arial" w:cs="Arial"/>
              </w:rPr>
              <w:t xml:space="preserve"> x</w:t>
            </w:r>
            <w:r>
              <w:rPr>
                <w:rFonts w:ascii="Arial" w:hAnsi="Arial" w:cs="Arial"/>
              </w:rPr>
              <w:t xml:space="preserve"> 38 cm</w:t>
            </w:r>
            <w:r w:rsidR="00016C3E" w:rsidRPr="00B31C6E">
              <w:rPr>
                <w:rFonts w:ascii="Arial" w:hAnsi="Arial" w:cs="Arial"/>
              </w:rPr>
              <w:t xml:space="preserve">. </w:t>
            </w:r>
          </w:p>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Hauteur de</w:t>
            </w:r>
            <w:r w:rsidR="00517B45">
              <w:rPr>
                <w:rFonts w:ascii="Arial" w:hAnsi="Arial" w:cs="Arial"/>
              </w:rPr>
              <w:t xml:space="preserve"> 23</w:t>
            </w:r>
            <w:r w:rsidRPr="00B31C6E">
              <w:rPr>
                <w:rFonts w:ascii="Arial" w:hAnsi="Arial" w:cs="Arial"/>
              </w:rPr>
              <w:t xml:space="preserve"> </w:t>
            </w:r>
            <w:r w:rsidR="00517B45">
              <w:rPr>
                <w:rFonts w:ascii="Arial" w:hAnsi="Arial" w:cs="Arial"/>
              </w:rPr>
              <w:t xml:space="preserve">cm </w:t>
            </w:r>
            <w:r w:rsidRPr="00B31C6E">
              <w:rPr>
                <w:rFonts w:ascii="Arial" w:hAnsi="Arial" w:cs="Arial"/>
              </w:rPr>
              <w:t xml:space="preserve">et </w:t>
            </w:r>
            <w:r w:rsidR="00517B45">
              <w:rPr>
                <w:rFonts w:ascii="Arial" w:hAnsi="Arial" w:cs="Arial"/>
              </w:rPr>
              <w:t>15 cm</w:t>
            </w:r>
            <w:r w:rsidRPr="00B31C6E">
              <w:rPr>
                <w:rFonts w:ascii="Arial" w:hAnsi="Arial" w:cs="Arial"/>
              </w:rPr>
              <w:t xml:space="preserve"> pour le fauteuil. </w:t>
            </w:r>
          </w:p>
          <w:p w:rsidR="00016C3E" w:rsidRPr="00B31C6E" w:rsidRDefault="00016C3E" w:rsidP="000315B1">
            <w:pPr>
              <w:pStyle w:val="NormalWeb"/>
              <w:spacing w:before="0" w:beforeAutospacing="0" w:after="0" w:afterAutospacing="0"/>
              <w:rPr>
                <w:rFonts w:ascii="Arial" w:hAnsi="Arial" w:cs="Arial"/>
              </w:rPr>
            </w:pPr>
          </w:p>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 xml:space="preserve"> </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Peuvent être utilisés comme siège ou table d’appoint. Deux hauteurs de siège possible pour répondre à la plus grande clientèle possible.</w:t>
            </w:r>
          </w:p>
        </w:tc>
        <w:tc>
          <w:tcPr>
            <w:tcW w:w="1418" w:type="dxa"/>
            <w:tcBorders>
              <w:bottom w:val="single" w:sz="4" w:space="0" w:color="A6A1A6" w:themeColor="background2" w:themeShade="BF"/>
            </w:tcBorders>
          </w:tcPr>
          <w:p w:rsidR="00016C3E" w:rsidRPr="002165FB" w:rsidRDefault="00016C3E" w:rsidP="000315B1">
            <w:r w:rsidRPr="002165FB">
              <w:t>À partir de 50</w:t>
            </w:r>
            <w:r w:rsidR="002866B5">
              <w:t xml:space="preserve"> </w:t>
            </w:r>
            <w:r w:rsidRPr="002165FB">
              <w:t>$</w:t>
            </w:r>
          </w:p>
        </w:tc>
        <w:tc>
          <w:tcPr>
            <w:tcW w:w="3118" w:type="dxa"/>
            <w:tcBorders>
              <w:bottom w:val="single" w:sz="4" w:space="0" w:color="A6A1A6" w:themeColor="background2" w:themeShade="BF"/>
            </w:tcBorders>
          </w:tcPr>
          <w:p w:rsidR="00016C3E" w:rsidRPr="00FB35A1" w:rsidRDefault="00016C3E" w:rsidP="00FB35A1">
            <w:pPr>
              <w:pStyle w:val="Titre3"/>
              <w:spacing w:before="0"/>
              <w:rPr>
                <w:rFonts w:cs="Times New Roman"/>
                <w:bCs w:val="0"/>
                <w:caps w:val="0"/>
                <w:color w:val="auto"/>
                <w:sz w:val="24"/>
                <w:szCs w:val="24"/>
              </w:rPr>
            </w:pPr>
            <w:r w:rsidRPr="002165FB">
              <w:rPr>
                <w:rFonts w:cs="Times New Roman"/>
                <w:bCs w:val="0"/>
                <w:caps w:val="0"/>
                <w:color w:val="auto"/>
                <w:sz w:val="24"/>
                <w:szCs w:val="24"/>
              </w:rPr>
              <w:t>Fournisseur : FDMT</w:t>
            </w:r>
            <w:r w:rsidR="00FB35A1">
              <w:rPr>
                <w:rFonts w:cs="Times New Roman"/>
                <w:bCs w:val="0"/>
                <w:caps w:val="0"/>
                <w:color w:val="auto"/>
                <w:sz w:val="24"/>
                <w:szCs w:val="24"/>
              </w:rPr>
              <w:br/>
            </w:r>
            <w:r w:rsidR="00DE38F2">
              <w:rPr>
                <w:rFonts w:cs="Times New Roman"/>
                <w:bCs w:val="0"/>
                <w:caps w:val="0"/>
                <w:color w:val="auto"/>
                <w:sz w:val="24"/>
                <w:szCs w:val="24"/>
              </w:rPr>
              <w:t xml:space="preserve">Référence </w:t>
            </w:r>
            <w:proofErr w:type="gramStart"/>
            <w:r w:rsidR="00DE38F2">
              <w:rPr>
                <w:rFonts w:cs="Times New Roman"/>
                <w:bCs w:val="0"/>
                <w:caps w:val="0"/>
                <w:color w:val="auto"/>
                <w:sz w:val="24"/>
                <w:szCs w:val="24"/>
              </w:rPr>
              <w:t>du produit</w:t>
            </w:r>
            <w:r w:rsidRPr="00FB35A1">
              <w:rPr>
                <w:rFonts w:cs="Times New Roman"/>
                <w:bCs w:val="0"/>
                <w:caps w:val="0"/>
                <w:color w:val="auto"/>
                <w:sz w:val="24"/>
                <w:szCs w:val="24"/>
              </w:rPr>
              <w:t>s</w:t>
            </w:r>
            <w:proofErr w:type="gramEnd"/>
            <w:r w:rsidRPr="00FB35A1">
              <w:rPr>
                <w:rFonts w:cs="Times New Roman"/>
                <w:bCs w:val="0"/>
                <w:caps w:val="0"/>
                <w:color w:val="auto"/>
                <w:sz w:val="24"/>
                <w:szCs w:val="24"/>
              </w:rPr>
              <w:t> :</w:t>
            </w:r>
            <w:r w:rsidRPr="002165FB">
              <w:t xml:space="preserve"> </w:t>
            </w:r>
          </w:p>
          <w:p w:rsidR="00016C3E" w:rsidRPr="002165FB" w:rsidRDefault="00016C3E" w:rsidP="000315B1">
            <w:r w:rsidRPr="002165FB">
              <w:t xml:space="preserve">FDMT_00878-1-B  </w:t>
            </w:r>
            <w:r w:rsidRPr="002165FB">
              <w:br/>
              <w:t xml:space="preserve">FDMT_00878-1-J  </w:t>
            </w:r>
            <w:r w:rsidRPr="002165FB">
              <w:br/>
              <w:t>FDMT_00878-1-R </w:t>
            </w:r>
            <w:r w:rsidRPr="002165FB">
              <w:br/>
              <w:t>FDMT_00878-1-V </w:t>
            </w:r>
            <w:r w:rsidRPr="002165FB">
              <w:br/>
              <w:t>FDMT_00878-4</w:t>
            </w:r>
          </w:p>
          <w:p w:rsidR="00016C3E" w:rsidRPr="002165FB" w:rsidRDefault="00016C3E" w:rsidP="000315B1"/>
          <w:p w:rsidR="00016C3E" w:rsidRPr="002165FB" w:rsidRDefault="00016C3E" w:rsidP="00874CC6">
            <w:r w:rsidRPr="002165FB">
              <w:t xml:space="preserve">Commande en ligne (fdmt.ca), par téléphone (450-321-5500), par télécopieur (450-321-5503) ou par la poste (2199, de la Métropole, Longueuil, QC, J4G 1S5) </w:t>
            </w:r>
          </w:p>
        </w:tc>
      </w:tr>
      <w:tr w:rsidR="00016C3E" w:rsidRPr="00501ABD" w:rsidTr="004F4621">
        <w:tc>
          <w:tcPr>
            <w:tcW w:w="1786" w:type="dxa"/>
            <w:shd w:val="pct10" w:color="auto" w:fill="auto"/>
          </w:tcPr>
          <w:p w:rsidR="00016C3E" w:rsidRPr="00B31C6E" w:rsidRDefault="00016C3E" w:rsidP="000315B1">
            <w:pPr>
              <w:pStyle w:val="Titre1"/>
              <w:spacing w:before="0"/>
              <w:rPr>
                <w:rFonts w:cs="Arial"/>
                <w:szCs w:val="24"/>
              </w:rPr>
            </w:pPr>
            <w:r w:rsidRPr="00B31C6E">
              <w:rPr>
                <w:rFonts w:cs="Arial"/>
                <w:b w:val="0"/>
                <w:szCs w:val="24"/>
              </w:rPr>
              <w:t xml:space="preserve">Coussin d'air </w:t>
            </w:r>
            <w:proofErr w:type="spellStart"/>
            <w:r w:rsidRPr="00B31C6E">
              <w:rPr>
                <w:rFonts w:cs="Arial"/>
                <w:b w:val="0"/>
                <w:szCs w:val="24"/>
              </w:rPr>
              <w:t>FitBall</w:t>
            </w:r>
            <w:proofErr w:type="spellEnd"/>
            <w:r w:rsidRPr="00B31C6E">
              <w:rPr>
                <w:rFonts w:cs="Arial"/>
                <w:b w:val="0"/>
                <w:szCs w:val="24"/>
              </w:rPr>
              <w:t xml:space="preserve"> </w:t>
            </w:r>
            <w:r w:rsidRPr="00B31C6E">
              <w:rPr>
                <w:rFonts w:cs="Arial"/>
                <w:b w:val="0"/>
                <w:szCs w:val="24"/>
              </w:rPr>
              <w:br/>
            </w:r>
          </w:p>
        </w:tc>
        <w:tc>
          <w:tcPr>
            <w:tcW w:w="2858" w:type="dxa"/>
            <w:shd w:val="pct10" w:color="auto" w:fill="auto"/>
          </w:tcPr>
          <w:p w:rsidR="00016C3E" w:rsidRPr="00B31C6E" w:rsidRDefault="00016C3E" w:rsidP="00874CC6">
            <w:pPr>
              <w:jc w:val="center"/>
              <w:rPr>
                <w:rFonts w:cs="Arial"/>
                <w:noProof/>
              </w:rPr>
            </w:pPr>
            <w:r w:rsidRPr="00B31C6E">
              <w:rPr>
                <w:rFonts w:cs="Arial"/>
                <w:noProof/>
              </w:rPr>
              <w:drawing>
                <wp:anchor distT="0" distB="0" distL="114300" distR="114300" simplePos="0" relativeHeight="251692544" behindDoc="0" locked="0" layoutInCell="1" allowOverlap="1">
                  <wp:simplePos x="0" y="0"/>
                  <wp:positionH relativeFrom="column">
                    <wp:posOffset>146401</wp:posOffset>
                  </wp:positionH>
                  <wp:positionV relativeFrom="paragraph">
                    <wp:posOffset>21088</wp:posOffset>
                  </wp:positionV>
                  <wp:extent cx="1417452" cy="1126404"/>
                  <wp:effectExtent l="19050" t="19050" r="11298" b="16596"/>
                  <wp:wrapNone/>
                  <wp:docPr id="580" name="lightboxImage" descr="http://www.fdmt.ca/catalogue/images/FDMT_003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ghtboxImage" descr="http://www.fdmt.ca/catalogue/images/FDMT_00309.jpg"/>
                          <pic:cNvPicPr>
                            <a:picLocks noChangeAspect="1" noChangeArrowheads="1"/>
                          </pic:cNvPicPr>
                        </pic:nvPicPr>
                        <pic:blipFill>
                          <a:blip r:embed="rId35" cstate="print"/>
                          <a:srcRect/>
                          <a:stretch>
                            <a:fillRect/>
                          </a:stretch>
                        </pic:blipFill>
                        <pic:spPr bwMode="auto">
                          <a:xfrm>
                            <a:off x="0" y="0"/>
                            <a:ext cx="1417452" cy="1126404"/>
                          </a:xfrm>
                          <a:prstGeom prst="rect">
                            <a:avLst/>
                          </a:prstGeom>
                          <a:ln w="3175" cap="sq">
                            <a:solidFill>
                              <a:schemeClr val="tx1">
                                <a:lumMod val="50000"/>
                                <a:lumOff val="50000"/>
                              </a:schemeClr>
                            </a:solidFill>
                            <a:prstDash val="solid"/>
                            <a:miter lim="800000"/>
                          </a:ln>
                          <a:effectLst/>
                        </pic:spPr>
                      </pic:pic>
                    </a:graphicData>
                  </a:graphic>
                </wp:anchor>
              </w:drawing>
            </w:r>
          </w:p>
        </w:tc>
        <w:tc>
          <w:tcPr>
            <w:tcW w:w="2954" w:type="dxa"/>
            <w:shd w:val="pct10" w:color="auto" w:fill="auto"/>
          </w:tcPr>
          <w:p w:rsidR="00016C3E" w:rsidRPr="00B31C6E" w:rsidRDefault="00016C3E" w:rsidP="000315B1">
            <w:pPr>
              <w:rPr>
                <w:rFonts w:cs="Arial"/>
              </w:rPr>
            </w:pPr>
            <w:r w:rsidRPr="00B31C6E">
              <w:rPr>
                <w:rFonts w:cs="Arial"/>
              </w:rPr>
              <w:t xml:space="preserve">Coussin d’air de forme ronde de conception « 3 étages » Pompe incluse. Couleur rouge. </w:t>
            </w:r>
          </w:p>
          <w:p w:rsidR="00334867" w:rsidRDefault="00334867" w:rsidP="000315B1">
            <w:pPr>
              <w:rPr>
                <w:rFonts w:cs="Arial"/>
              </w:rPr>
            </w:pPr>
          </w:p>
          <w:p w:rsidR="00334867" w:rsidRPr="002B610D" w:rsidRDefault="00334867" w:rsidP="00334867">
            <w:pPr>
              <w:pStyle w:val="NormalWeb"/>
              <w:spacing w:before="0" w:beforeAutospacing="0" w:after="0" w:afterAutospacing="0"/>
              <w:rPr>
                <w:rFonts w:ascii="Arial" w:hAnsi="Arial" w:cs="Arial"/>
              </w:rPr>
            </w:pPr>
            <w:r w:rsidRPr="002B610D">
              <w:rPr>
                <w:rFonts w:ascii="Arial" w:hAnsi="Arial" w:cs="Arial"/>
              </w:rPr>
              <w:t xml:space="preserve">Dimensions : </w:t>
            </w:r>
          </w:p>
          <w:p w:rsidR="00016C3E" w:rsidRPr="00B31C6E" w:rsidRDefault="00016C3E" w:rsidP="000315B1">
            <w:pPr>
              <w:rPr>
                <w:rFonts w:cs="Arial"/>
              </w:rPr>
            </w:pPr>
            <w:r w:rsidRPr="00B31C6E">
              <w:rPr>
                <w:rFonts w:cs="Arial"/>
              </w:rPr>
              <w:t xml:space="preserve">Diamètre : 32 cm </w:t>
            </w:r>
            <w:r w:rsidRPr="00B31C6E">
              <w:rPr>
                <w:rFonts w:cs="Arial"/>
              </w:rPr>
              <w:br/>
            </w:r>
          </w:p>
          <w:p w:rsidR="00016C3E" w:rsidRPr="00B31C6E" w:rsidRDefault="00016C3E" w:rsidP="000315B1">
            <w:pPr>
              <w:rPr>
                <w:rFonts w:cs="Arial"/>
                <w:u w:val="single"/>
              </w:rPr>
            </w:pPr>
          </w:p>
        </w:tc>
        <w:tc>
          <w:tcPr>
            <w:tcW w:w="2268" w:type="dxa"/>
            <w:shd w:val="pct10" w:color="auto" w:fill="auto"/>
          </w:tcPr>
          <w:p w:rsidR="00016C3E" w:rsidRPr="00B31C6E" w:rsidRDefault="00016C3E" w:rsidP="000315B1">
            <w:pPr>
              <w:rPr>
                <w:rFonts w:cs="Arial"/>
              </w:rPr>
            </w:pPr>
            <w:r w:rsidRPr="00B31C6E">
              <w:rPr>
                <w:rFonts w:cs="Arial"/>
              </w:rPr>
              <w:t xml:space="preserve">Favoriser une bonne position assise pour les personnes présentant des difficultés à maintenir une position assise droite. </w:t>
            </w:r>
          </w:p>
        </w:tc>
        <w:tc>
          <w:tcPr>
            <w:tcW w:w="1418" w:type="dxa"/>
            <w:shd w:val="pct10" w:color="auto" w:fill="auto"/>
          </w:tcPr>
          <w:p w:rsidR="00016C3E" w:rsidRPr="002165FB" w:rsidRDefault="00016C3E" w:rsidP="002165FB">
            <w:r w:rsidRPr="002165FB">
              <w:t>40</w:t>
            </w:r>
            <w:r w:rsidR="002866B5">
              <w:t xml:space="preserve"> </w:t>
            </w:r>
            <w:r w:rsidRPr="002165FB">
              <w:t>$</w:t>
            </w:r>
          </w:p>
          <w:p w:rsidR="00016C3E" w:rsidRPr="002165FB" w:rsidRDefault="00016C3E" w:rsidP="002165FB"/>
        </w:tc>
        <w:tc>
          <w:tcPr>
            <w:tcW w:w="3118" w:type="dxa"/>
            <w:shd w:val="pct10" w:color="auto" w:fill="auto"/>
          </w:tcPr>
          <w:p w:rsidR="00016C3E" w:rsidRPr="002165FB" w:rsidRDefault="00016C3E" w:rsidP="002165FB">
            <w:r w:rsidRPr="002165FB">
              <w:t>Fournisseur : FDMT</w:t>
            </w:r>
          </w:p>
          <w:p w:rsidR="00016C3E" w:rsidRPr="002165FB" w:rsidRDefault="00DE38F2" w:rsidP="002165FB">
            <w:r>
              <w:t>Référence du produit</w:t>
            </w:r>
            <w:r w:rsidR="00016C3E" w:rsidRPr="002165FB">
              <w:t xml:space="preserve"> : F</w:t>
            </w:r>
            <w:r w:rsidR="00016C3E" w:rsidRPr="00B31C6E">
              <w:t>DMT_00309</w:t>
            </w:r>
          </w:p>
          <w:p w:rsidR="00016C3E" w:rsidRPr="002165FB" w:rsidRDefault="00016C3E" w:rsidP="002165FB"/>
          <w:p w:rsidR="00016C3E" w:rsidRPr="002165FB" w:rsidRDefault="00016C3E" w:rsidP="00874CC6">
            <w:r w:rsidRPr="002165FB">
              <w:t>Commande en ligne (fdmt.ca), par téléphone (450-321-5500), par télécopieur (450-321-5503) ou par la poste (2199, de la Métropole, Longueuil, QC, J4G 1S5)</w:t>
            </w:r>
          </w:p>
        </w:tc>
      </w:tr>
    </w:tbl>
    <w:p w:rsidR="00DA4BEB" w:rsidRDefault="00DA4BEB">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1B1612" w:rsidRPr="00F85538" w:rsidTr="005125D1">
        <w:trPr>
          <w:trHeight w:hRule="exact" w:val="454"/>
        </w:trPr>
        <w:tc>
          <w:tcPr>
            <w:tcW w:w="14402" w:type="dxa"/>
            <w:gridSpan w:val="6"/>
            <w:shd w:val="clear" w:color="auto" w:fill="FFEBD8" w:themeFill="accent2" w:themeFillTint="33"/>
          </w:tcPr>
          <w:p w:rsidR="001B1612" w:rsidRPr="00F85538" w:rsidRDefault="001B1612" w:rsidP="001B1612">
            <w:pPr>
              <w:spacing w:before="60" w:after="60"/>
              <w:rPr>
                <w:b/>
              </w:rPr>
            </w:pPr>
            <w:r>
              <w:rPr>
                <w:b/>
              </w:rPr>
              <w:t>1.4</w:t>
            </w:r>
            <w:r w:rsidRPr="00F85538">
              <w:rPr>
                <w:b/>
              </w:rPr>
              <w:t xml:space="preserve"> </w:t>
            </w:r>
            <w:r>
              <w:rPr>
                <w:b/>
              </w:rPr>
              <w:t>Tapis</w:t>
            </w:r>
          </w:p>
        </w:tc>
      </w:tr>
      <w:tr w:rsidR="005125D1" w:rsidRPr="00016C3E" w:rsidTr="004F4621">
        <w:trPr>
          <w:trHeight w:hRule="exact" w:val="1006"/>
        </w:trPr>
        <w:tc>
          <w:tcPr>
            <w:tcW w:w="1786" w:type="dxa"/>
            <w:tcBorders>
              <w:bottom w:val="single" w:sz="4" w:space="0" w:color="A6A1A6" w:themeColor="background2" w:themeShade="BF"/>
            </w:tcBorders>
            <w:shd w:val="clear" w:color="auto" w:fill="FFEBD8" w:themeFill="accent2" w:themeFillTint="33"/>
          </w:tcPr>
          <w:p w:rsidR="005125D1"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5125D1" w:rsidRPr="00016C3E" w:rsidRDefault="005125D1" w:rsidP="005125D1">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5125D1" w:rsidRPr="00016C3E" w:rsidRDefault="005125D1" w:rsidP="005125D1">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5125D1" w:rsidRPr="00016C3E" w:rsidRDefault="005125D1" w:rsidP="005125D1">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5125D1" w:rsidRPr="00016C3E" w:rsidRDefault="00520998" w:rsidP="005125D1">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5125D1" w:rsidRPr="00016C3E" w:rsidRDefault="005125D1" w:rsidP="005125D1">
            <w:pPr>
              <w:spacing w:before="60" w:after="60"/>
              <w:jc w:val="center"/>
              <w:rPr>
                <w:b/>
              </w:rPr>
            </w:pPr>
            <w:r w:rsidRPr="00016C3E">
              <w:rPr>
                <w:b/>
              </w:rPr>
              <w:t>Détails pour l'achat</w:t>
            </w:r>
          </w:p>
        </w:tc>
      </w:tr>
      <w:tr w:rsidR="00016C3E" w:rsidRPr="00B2097C"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Tapis d’activité</w:t>
            </w:r>
          </w:p>
          <w:p w:rsidR="00016C3E" w:rsidRPr="00B31C6E" w:rsidRDefault="00016C3E" w:rsidP="000315B1">
            <w:pPr>
              <w:rPr>
                <w:rFonts w:cs="Arial"/>
              </w:rPr>
            </w:pPr>
          </w:p>
        </w:tc>
        <w:tc>
          <w:tcPr>
            <w:tcW w:w="2858" w:type="dxa"/>
            <w:tcBorders>
              <w:bottom w:val="single" w:sz="4" w:space="0" w:color="A6A1A6" w:themeColor="background2" w:themeShade="BF"/>
            </w:tcBorders>
          </w:tcPr>
          <w:p w:rsidR="00016C3E" w:rsidRPr="00B31C6E" w:rsidRDefault="00016C3E" w:rsidP="005125D1">
            <w:pPr>
              <w:jc w:val="center"/>
              <w:rPr>
                <w:rFonts w:cs="Arial"/>
                <w:noProof/>
              </w:rPr>
            </w:pPr>
            <w:r w:rsidRPr="00B31C6E">
              <w:rPr>
                <w:rFonts w:cs="Arial"/>
                <w:noProof/>
              </w:rPr>
              <w:drawing>
                <wp:inline distT="0" distB="0" distL="0" distR="0">
                  <wp:extent cx="1418400" cy="1418400"/>
                  <wp:effectExtent l="19050" t="19050" r="10350" b="10350"/>
                  <wp:docPr id="581" name="MainPlaceHolder_cphCenterPanel_ctl00_baseView_PrimaryImageImage" descr="https://content.pattersonmedical.com/images/SPRProductImages/Regular/92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laceHolder_cphCenterPanel_ctl00_baseView_PrimaryImageImage" descr="https://content.pattersonmedical.com/images/SPRProductImages/Regular/922611.jpg"/>
                          <pic:cNvPicPr>
                            <a:picLocks noChangeAspect="1" noChangeArrowheads="1"/>
                          </pic:cNvPicPr>
                        </pic:nvPicPr>
                        <pic:blipFill>
                          <a:blip r:embed="rId36"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Fait d’un pouce de mousse, recouvert de vinyle. Nettoyage facile. </w:t>
            </w:r>
          </w:p>
          <w:p w:rsidR="00016C3E" w:rsidRPr="00B31C6E" w:rsidRDefault="00016C3E" w:rsidP="000315B1">
            <w:pPr>
              <w:rPr>
                <w:rFonts w:cs="Arial"/>
              </w:rPr>
            </w:pPr>
          </w:p>
          <w:p w:rsidR="00016C3E" w:rsidRPr="00B31C6E" w:rsidRDefault="00016C3E" w:rsidP="00994A86">
            <w:pPr>
              <w:rPr>
                <w:rFonts w:cs="Arial"/>
              </w:rPr>
            </w:pPr>
            <w:r w:rsidRPr="00B31C6E">
              <w:rPr>
                <w:rFonts w:cs="Arial"/>
              </w:rPr>
              <w:t>Offert en version ronde (</w:t>
            </w:r>
            <w:r w:rsidR="00994A86">
              <w:rPr>
                <w:rFonts w:cs="Arial"/>
              </w:rPr>
              <w:t xml:space="preserve">183 cm </w:t>
            </w:r>
            <w:r w:rsidRPr="00B31C6E">
              <w:rPr>
                <w:rFonts w:cs="Arial"/>
              </w:rPr>
              <w:t xml:space="preserve">de diamètre) ou en version carré de </w:t>
            </w:r>
            <w:r w:rsidR="00994A86">
              <w:rPr>
                <w:rFonts w:cs="Arial"/>
              </w:rPr>
              <w:t>183 cm</w:t>
            </w:r>
            <w:r w:rsidRPr="00B31C6E">
              <w:rPr>
                <w:rFonts w:cs="Arial"/>
              </w:rPr>
              <w:t xml:space="preserve"> de largeur. </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Offre une surface agréable et confortable pour le travail ou la lecture au sol.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Utile pour les activités de groupe. </w:t>
            </w:r>
          </w:p>
        </w:tc>
        <w:tc>
          <w:tcPr>
            <w:tcW w:w="1418" w:type="dxa"/>
            <w:tcBorders>
              <w:bottom w:val="single" w:sz="4" w:space="0" w:color="A6A1A6" w:themeColor="background2" w:themeShade="BF"/>
            </w:tcBorders>
          </w:tcPr>
          <w:p w:rsidR="00016C3E" w:rsidRPr="002165FB" w:rsidRDefault="00016C3E" w:rsidP="000315B1">
            <w:r w:rsidRPr="002165FB">
              <w:t>344</w:t>
            </w:r>
            <w:r w:rsidR="002866B5">
              <w:t xml:space="preserve"> </w:t>
            </w:r>
            <w:r w:rsidRPr="002165FB">
              <w:t>$</w:t>
            </w:r>
          </w:p>
        </w:tc>
        <w:tc>
          <w:tcPr>
            <w:tcW w:w="3118" w:type="dxa"/>
            <w:tcBorders>
              <w:bottom w:val="single" w:sz="4" w:space="0" w:color="A6A1A6" w:themeColor="background2" w:themeShade="BF"/>
            </w:tcBorders>
          </w:tcPr>
          <w:p w:rsidR="00016C3E" w:rsidRPr="002165FB" w:rsidRDefault="00016C3E" w:rsidP="000315B1">
            <w:pPr>
              <w:pStyle w:val="Titre3"/>
              <w:spacing w:before="0"/>
              <w:rPr>
                <w:rFonts w:cs="Times New Roman"/>
                <w:bCs w:val="0"/>
                <w:caps w:val="0"/>
                <w:color w:val="auto"/>
                <w:sz w:val="24"/>
                <w:szCs w:val="24"/>
              </w:rPr>
            </w:pPr>
            <w:r w:rsidRPr="002165FB">
              <w:rPr>
                <w:rFonts w:cs="Times New Roman"/>
                <w:bCs w:val="0"/>
                <w:caps w:val="0"/>
                <w:color w:val="auto"/>
                <w:sz w:val="24"/>
                <w:szCs w:val="24"/>
              </w:rPr>
              <w:t xml:space="preserve">Fournisseur : Patterson </w:t>
            </w:r>
            <w:proofErr w:type="spellStart"/>
            <w:r w:rsidRPr="002165FB">
              <w:rPr>
                <w:rFonts w:cs="Times New Roman"/>
                <w:bCs w:val="0"/>
                <w:caps w:val="0"/>
                <w:color w:val="auto"/>
                <w:sz w:val="24"/>
                <w:szCs w:val="24"/>
              </w:rPr>
              <w:t>Medical</w:t>
            </w:r>
            <w:proofErr w:type="spellEnd"/>
            <w:r w:rsidR="009C143D">
              <w:rPr>
                <w:rFonts w:cs="Times New Roman"/>
                <w:bCs w:val="0"/>
                <w:caps w:val="0"/>
                <w:color w:val="auto"/>
                <w:sz w:val="24"/>
                <w:szCs w:val="24"/>
              </w:rPr>
              <w:br/>
            </w:r>
            <w:r w:rsidR="00DE38F2">
              <w:rPr>
                <w:rFonts w:cs="Times New Roman"/>
                <w:bCs w:val="0"/>
                <w:caps w:val="0"/>
                <w:color w:val="auto"/>
                <w:sz w:val="24"/>
                <w:szCs w:val="24"/>
              </w:rPr>
              <w:t>Référence du produit</w:t>
            </w:r>
            <w:r w:rsidRPr="002165FB">
              <w:rPr>
                <w:rFonts w:cs="Times New Roman"/>
                <w:bCs w:val="0"/>
                <w:caps w:val="0"/>
                <w:color w:val="auto"/>
                <w:sz w:val="24"/>
                <w:szCs w:val="24"/>
              </w:rPr>
              <w:t xml:space="preserve"> : 922611 et 922612</w:t>
            </w:r>
          </w:p>
          <w:p w:rsidR="00016C3E" w:rsidRPr="002165FB" w:rsidRDefault="00016C3E" w:rsidP="000315B1">
            <w:r w:rsidRPr="002165FB">
              <w:t xml:space="preserve">Site web : </w:t>
            </w:r>
          </w:p>
          <w:p w:rsidR="00016C3E" w:rsidRPr="002165FB" w:rsidRDefault="009C143D" w:rsidP="000315B1">
            <w:pPr>
              <w:pStyle w:val="Titre3"/>
              <w:spacing w:before="0"/>
              <w:rPr>
                <w:rFonts w:cs="Times New Roman"/>
                <w:bCs w:val="0"/>
                <w:caps w:val="0"/>
                <w:color w:val="auto"/>
                <w:sz w:val="24"/>
                <w:szCs w:val="24"/>
              </w:rPr>
            </w:pPr>
            <w:r>
              <w:rPr>
                <w:rFonts w:cs="Times New Roman"/>
                <w:bCs w:val="0"/>
                <w:caps w:val="0"/>
                <w:color w:val="auto"/>
                <w:sz w:val="24"/>
                <w:szCs w:val="24"/>
              </w:rPr>
              <w:t>pattersonmedical.ca</w:t>
            </w:r>
          </w:p>
          <w:p w:rsidR="00016C3E" w:rsidRPr="002165FB" w:rsidRDefault="00016C3E" w:rsidP="000315B1"/>
          <w:p w:rsidR="00016C3E" w:rsidRPr="002165FB" w:rsidRDefault="00016C3E" w:rsidP="000315B1">
            <w:pPr>
              <w:pStyle w:val="Titre3"/>
              <w:spacing w:before="0"/>
              <w:rPr>
                <w:rFonts w:cs="Times New Roman"/>
                <w:bCs w:val="0"/>
                <w:caps w:val="0"/>
                <w:color w:val="auto"/>
                <w:sz w:val="24"/>
                <w:szCs w:val="24"/>
              </w:rPr>
            </w:pPr>
          </w:p>
        </w:tc>
      </w:tr>
      <w:tr w:rsidR="00016C3E" w:rsidRPr="00BC298C" w:rsidTr="004F4621">
        <w:tc>
          <w:tcPr>
            <w:tcW w:w="1786" w:type="dxa"/>
            <w:shd w:val="pct10" w:color="auto" w:fill="auto"/>
          </w:tcPr>
          <w:p w:rsidR="00016C3E" w:rsidRPr="00C81FAA" w:rsidRDefault="00016C3E" w:rsidP="00C81FAA">
            <w:pPr>
              <w:rPr>
                <w:rFonts w:cs="Arial"/>
              </w:rPr>
            </w:pPr>
            <w:r w:rsidRPr="00C81FAA">
              <w:rPr>
                <w:rFonts w:cs="Arial"/>
              </w:rPr>
              <w:t>Carrés de tapis sensoriel</w:t>
            </w:r>
          </w:p>
          <w:p w:rsidR="00016C3E" w:rsidRPr="00C81FAA" w:rsidRDefault="00016C3E" w:rsidP="000315B1">
            <w:pPr>
              <w:rPr>
                <w:rFonts w:cs="Arial"/>
              </w:rPr>
            </w:pPr>
          </w:p>
          <w:p w:rsidR="00016C3E" w:rsidRPr="00C81FAA" w:rsidRDefault="00016C3E" w:rsidP="000315B1">
            <w:pPr>
              <w:rPr>
                <w:rFonts w:cs="Arial"/>
              </w:rPr>
            </w:pPr>
          </w:p>
          <w:p w:rsidR="00016C3E" w:rsidRPr="00C81FAA" w:rsidRDefault="00016C3E" w:rsidP="000315B1">
            <w:pPr>
              <w:rPr>
                <w:rFonts w:cs="Arial"/>
              </w:rPr>
            </w:pPr>
          </w:p>
          <w:p w:rsidR="00016C3E" w:rsidRPr="00C81FAA" w:rsidRDefault="00016C3E" w:rsidP="000315B1">
            <w:pPr>
              <w:tabs>
                <w:tab w:val="left" w:pos="1531"/>
              </w:tabs>
              <w:rPr>
                <w:rFonts w:cs="Arial"/>
                <w:lang w:val="en-US"/>
              </w:rPr>
            </w:pPr>
          </w:p>
        </w:tc>
        <w:tc>
          <w:tcPr>
            <w:tcW w:w="2858" w:type="dxa"/>
            <w:shd w:val="pct10" w:color="auto" w:fill="auto"/>
          </w:tcPr>
          <w:p w:rsidR="00016C3E" w:rsidRPr="00C81FAA" w:rsidRDefault="00016C3E" w:rsidP="009C143D">
            <w:pPr>
              <w:jc w:val="center"/>
              <w:rPr>
                <w:rFonts w:cs="Arial"/>
                <w:noProof/>
              </w:rPr>
            </w:pPr>
            <w:r w:rsidRPr="00C81FAA">
              <w:rPr>
                <w:rFonts w:cs="Arial"/>
                <w:noProof/>
              </w:rPr>
              <w:drawing>
                <wp:inline distT="0" distB="0" distL="0" distR="0">
                  <wp:extent cx="1418400" cy="1163800"/>
                  <wp:effectExtent l="19050" t="19050" r="10350" b="17300"/>
                  <wp:docPr id="58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3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400" cy="11638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C81FAA" w:rsidRDefault="00016C3E" w:rsidP="000315B1">
            <w:pPr>
              <w:rPr>
                <w:rFonts w:cs="Arial"/>
              </w:rPr>
            </w:pPr>
            <w:r w:rsidRPr="00C81FAA">
              <w:rPr>
                <w:rFonts w:cs="Arial"/>
              </w:rPr>
              <w:t xml:space="preserve">Ensemble de 9 morceaux de 51 cm carrés </w:t>
            </w:r>
            <w:r w:rsidR="00844471">
              <w:rPr>
                <w:rFonts w:cs="Arial"/>
              </w:rPr>
              <w:t xml:space="preserve">et de 5 cm </w:t>
            </w:r>
            <w:r w:rsidRPr="00C81FAA">
              <w:rPr>
                <w:rFonts w:cs="Arial"/>
              </w:rPr>
              <w:t xml:space="preserve">d'épaisseur chacun, recouvert d'un vinyle résistant facile à nettoyer. </w:t>
            </w:r>
          </w:p>
          <w:p w:rsidR="009C143D" w:rsidRPr="00C81FAA" w:rsidRDefault="009C143D" w:rsidP="000315B1">
            <w:pPr>
              <w:rPr>
                <w:rFonts w:cs="Arial"/>
              </w:rPr>
            </w:pPr>
          </w:p>
          <w:p w:rsidR="00016C3E" w:rsidRPr="00C81FAA" w:rsidRDefault="00016C3E" w:rsidP="000315B1">
            <w:pPr>
              <w:rPr>
                <w:rFonts w:cs="Arial"/>
              </w:rPr>
            </w:pPr>
            <w:r w:rsidRPr="00C81FAA">
              <w:rPr>
                <w:rFonts w:cs="Arial"/>
              </w:rPr>
              <w:t>Les possibilités de configuration sont presque infinies grâce aux attaches universelles à velcro.</w:t>
            </w:r>
          </w:p>
        </w:tc>
        <w:tc>
          <w:tcPr>
            <w:tcW w:w="2268" w:type="dxa"/>
            <w:shd w:val="pct10" w:color="auto" w:fill="auto"/>
          </w:tcPr>
          <w:p w:rsidR="00016C3E" w:rsidRPr="00C81FAA" w:rsidRDefault="00016C3E" w:rsidP="000315B1">
            <w:pPr>
              <w:rPr>
                <w:rFonts w:cs="Arial"/>
              </w:rPr>
            </w:pPr>
            <w:r w:rsidRPr="00C81FAA">
              <w:rPr>
                <w:rFonts w:cs="Arial"/>
              </w:rPr>
              <w:t>Chez les personnes ayant une déficience intellectuelle, l’équilibre, la posture et la motricité</w:t>
            </w:r>
            <w:r w:rsidR="009C143D" w:rsidRPr="00C81FAA">
              <w:rPr>
                <w:rFonts w:cs="Arial"/>
              </w:rPr>
              <w:t xml:space="preserve"> globale peuvent être limités. </w:t>
            </w:r>
            <w:r w:rsidRPr="00C81FAA">
              <w:rPr>
                <w:rFonts w:cs="Arial"/>
              </w:rPr>
              <w:t>Ce jeu aide à adresser ces habiletés.</w:t>
            </w:r>
          </w:p>
          <w:p w:rsidR="00016C3E" w:rsidRPr="00C81FAA" w:rsidRDefault="00016C3E" w:rsidP="00C81FAA">
            <w:pPr>
              <w:rPr>
                <w:rFonts w:cs="Arial"/>
              </w:rPr>
            </w:pPr>
            <w:r w:rsidRPr="00C81FAA">
              <w:rPr>
                <w:rFonts w:cs="Arial"/>
              </w:rPr>
              <w:t xml:space="preserve">De plus, les personnes ayant une déficience intellectuelle aiment les objets brillants et </w:t>
            </w:r>
            <w:r w:rsidR="009C143D" w:rsidRPr="00C81FAA">
              <w:rPr>
                <w:rFonts w:cs="Arial"/>
              </w:rPr>
              <w:t xml:space="preserve">les </w:t>
            </w:r>
            <w:r w:rsidRPr="00C81FAA">
              <w:rPr>
                <w:rFonts w:cs="Arial"/>
              </w:rPr>
              <w:t>jouets sonores.</w:t>
            </w:r>
          </w:p>
        </w:tc>
        <w:tc>
          <w:tcPr>
            <w:tcW w:w="1418" w:type="dxa"/>
            <w:shd w:val="pct10" w:color="auto" w:fill="auto"/>
          </w:tcPr>
          <w:p w:rsidR="00016C3E" w:rsidRPr="00C81FAA" w:rsidRDefault="00016C3E" w:rsidP="002165FB">
            <w:r w:rsidRPr="00C81FAA">
              <w:t>350</w:t>
            </w:r>
            <w:r w:rsidR="007266D9">
              <w:t xml:space="preserve"> </w:t>
            </w:r>
            <w:r w:rsidRPr="00C81FAA">
              <w:t>$</w:t>
            </w:r>
          </w:p>
          <w:p w:rsidR="00016C3E" w:rsidRPr="00C81FAA" w:rsidRDefault="00016C3E" w:rsidP="002165FB"/>
        </w:tc>
        <w:tc>
          <w:tcPr>
            <w:tcW w:w="3118" w:type="dxa"/>
            <w:shd w:val="pct10" w:color="auto" w:fill="auto"/>
          </w:tcPr>
          <w:p w:rsidR="00016C3E" w:rsidRPr="002165FB" w:rsidRDefault="00016C3E" w:rsidP="002165FB">
            <w:r w:rsidRPr="002165FB">
              <w:t>Fournisseur : FDMT</w:t>
            </w:r>
          </w:p>
          <w:p w:rsidR="00016C3E" w:rsidRPr="002165FB" w:rsidRDefault="00DE38F2" w:rsidP="002165FB">
            <w:r>
              <w:t>Référence du produit</w:t>
            </w:r>
            <w:r w:rsidR="009C143D" w:rsidRPr="009C143D">
              <w:t xml:space="preserve"> :</w:t>
            </w:r>
            <w:r w:rsidR="009C143D" w:rsidRPr="002165FB">
              <w:rPr>
                <w:bCs/>
                <w:caps/>
              </w:rPr>
              <w:t xml:space="preserve"> </w:t>
            </w:r>
            <w:r w:rsidR="00016C3E" w:rsidRPr="002165FB">
              <w:t>FDMT_01230-3</w:t>
            </w:r>
          </w:p>
          <w:p w:rsidR="00016C3E" w:rsidRPr="002165FB" w:rsidRDefault="00016C3E" w:rsidP="002165FB"/>
          <w:p w:rsidR="00016C3E" w:rsidRPr="002165FB" w:rsidRDefault="00016C3E" w:rsidP="009C143D">
            <w:r w:rsidRPr="002165FB">
              <w:t>Commande en ligne (fdmt.ca), par téléphone (450-321-5500), par télécopieur (450-321-5503) ou par la poste (2199, de la Métropole, Longueuil, QC, J4G 1S5)</w:t>
            </w:r>
          </w:p>
        </w:tc>
      </w:tr>
    </w:tbl>
    <w:p w:rsidR="00E87727" w:rsidRDefault="00E87727">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E87727" w:rsidRPr="00F85538" w:rsidTr="00BD0DAB">
        <w:trPr>
          <w:trHeight w:hRule="exact" w:val="454"/>
        </w:trPr>
        <w:tc>
          <w:tcPr>
            <w:tcW w:w="14402" w:type="dxa"/>
            <w:gridSpan w:val="6"/>
            <w:shd w:val="clear" w:color="auto" w:fill="FFEBD8" w:themeFill="accent2" w:themeFillTint="33"/>
          </w:tcPr>
          <w:p w:rsidR="00E87727" w:rsidRPr="00E87727" w:rsidRDefault="00E87727" w:rsidP="00BD0DAB">
            <w:pPr>
              <w:spacing w:before="60" w:after="60"/>
            </w:pPr>
            <w:r w:rsidRPr="00E87727">
              <w:t>1.4 Tapis (suite)</w:t>
            </w:r>
          </w:p>
        </w:tc>
      </w:tr>
      <w:tr w:rsidR="00E87727"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E87727" w:rsidRPr="00016C3E" w:rsidRDefault="0078039D" w:rsidP="00BD0DAB">
            <w:pPr>
              <w:spacing w:before="60" w:after="60"/>
              <w:jc w:val="center"/>
              <w:rPr>
                <w:b/>
              </w:rPr>
            </w:pPr>
            <w:r>
              <w:rPr>
                <w:rFonts w:cs="Arial"/>
                <w:b/>
              </w:rPr>
              <w:t>Nom du produit</w:t>
            </w:r>
          </w:p>
        </w:tc>
        <w:tc>
          <w:tcPr>
            <w:tcW w:w="2858" w:type="dxa"/>
            <w:tcBorders>
              <w:bottom w:val="single" w:sz="4" w:space="0" w:color="A6A1A6" w:themeColor="background2" w:themeShade="BF"/>
            </w:tcBorders>
            <w:shd w:val="clear" w:color="auto" w:fill="FFEBD8" w:themeFill="accent2" w:themeFillTint="33"/>
          </w:tcPr>
          <w:p w:rsidR="00E87727" w:rsidRPr="00016C3E" w:rsidRDefault="00E87727" w:rsidP="00BD0DAB">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E87727" w:rsidRPr="00016C3E" w:rsidRDefault="00E87727" w:rsidP="00BD0DAB">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E87727" w:rsidRPr="00016C3E" w:rsidRDefault="00E87727" w:rsidP="00BD0DAB">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E87727" w:rsidRPr="00016C3E" w:rsidRDefault="00520998" w:rsidP="00BD0DAB">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E87727" w:rsidRPr="00016C3E" w:rsidRDefault="00E87727" w:rsidP="00BD0DAB">
            <w:pPr>
              <w:spacing w:before="60" w:after="60"/>
              <w:jc w:val="center"/>
              <w:rPr>
                <w:b/>
              </w:rPr>
            </w:pPr>
            <w:r w:rsidRPr="00016C3E">
              <w:rPr>
                <w:b/>
              </w:rPr>
              <w:t>Détails pour l'achat</w:t>
            </w:r>
          </w:p>
        </w:tc>
      </w:tr>
      <w:tr w:rsidR="00016C3E" w:rsidRPr="006E0282"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Tapis antidérapant en forme d’animal pour une chaise</w:t>
            </w:r>
          </w:p>
        </w:tc>
        <w:tc>
          <w:tcPr>
            <w:tcW w:w="2858" w:type="dxa"/>
            <w:tcBorders>
              <w:bottom w:val="single" w:sz="4" w:space="0" w:color="A6A1A6" w:themeColor="background2" w:themeShade="BF"/>
            </w:tcBorders>
          </w:tcPr>
          <w:p w:rsidR="00016C3E" w:rsidRPr="00B31C6E" w:rsidRDefault="00016C3E" w:rsidP="00C81FAA">
            <w:pPr>
              <w:jc w:val="center"/>
              <w:rPr>
                <w:rFonts w:cs="Arial"/>
                <w:noProof/>
              </w:rPr>
            </w:pPr>
            <w:r w:rsidRPr="00B31C6E">
              <w:rPr>
                <w:rFonts w:cs="Arial"/>
                <w:noProof/>
              </w:rPr>
              <w:drawing>
                <wp:inline distT="0" distB="0" distL="0" distR="0">
                  <wp:extent cx="1418400" cy="1009117"/>
                  <wp:effectExtent l="19050" t="19050" r="10350" b="19583"/>
                  <wp:docPr id="583" name="Image 13" descr="Animal Seat M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nimal Seat Mat"/>
                          <pic:cNvPicPr>
                            <a:picLocks noChangeAspect="1" noChangeArrowheads="1"/>
                          </pic:cNvPicPr>
                        </pic:nvPicPr>
                        <pic:blipFill>
                          <a:blip r:embed="rId38" cstate="print"/>
                          <a:srcRect/>
                          <a:stretch>
                            <a:fillRect/>
                          </a:stretch>
                        </pic:blipFill>
                        <pic:spPr bwMode="auto">
                          <a:xfrm>
                            <a:off x="0" y="0"/>
                            <a:ext cx="1418400" cy="1009117"/>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Borders>
              <w:bottom w:val="single" w:sz="4" w:space="0" w:color="A6A1A6" w:themeColor="background2" w:themeShade="BF"/>
            </w:tcBorders>
          </w:tcPr>
          <w:p w:rsidR="00016C3E" w:rsidRPr="00B31C6E" w:rsidRDefault="00016C3E" w:rsidP="000315B1">
            <w:pPr>
              <w:pStyle w:val="NormalWeb"/>
              <w:spacing w:before="0" w:beforeAutospacing="0" w:after="0" w:afterAutospacing="0"/>
              <w:rPr>
                <w:rFonts w:ascii="Arial" w:hAnsi="Arial" w:cs="Arial"/>
              </w:rPr>
            </w:pPr>
            <w:r w:rsidRPr="00B31C6E">
              <w:rPr>
                <w:rFonts w:ascii="Arial" w:hAnsi="Arial" w:cs="Arial"/>
              </w:rPr>
              <w:t>Couleur bleue</w:t>
            </w:r>
          </w:p>
          <w:p w:rsidR="00016C3E" w:rsidRPr="00B31C6E" w:rsidRDefault="00016C3E" w:rsidP="000315B1">
            <w:pPr>
              <w:pStyle w:val="NormalWeb"/>
              <w:spacing w:before="0" w:beforeAutospacing="0" w:after="0" w:afterAutospacing="0"/>
              <w:rPr>
                <w:rFonts w:ascii="Arial" w:hAnsi="Arial" w:cs="Arial"/>
              </w:rPr>
            </w:pP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Empêcher le glissement d’un enfant d’une chaise pendant une activité. </w:t>
            </w:r>
          </w:p>
        </w:tc>
        <w:tc>
          <w:tcPr>
            <w:tcW w:w="1418" w:type="dxa"/>
            <w:tcBorders>
              <w:bottom w:val="single" w:sz="4" w:space="0" w:color="A6A1A6" w:themeColor="background2" w:themeShade="BF"/>
            </w:tcBorders>
          </w:tcPr>
          <w:p w:rsidR="00016C3E" w:rsidRPr="002165FB" w:rsidRDefault="00C81FAA" w:rsidP="000315B1">
            <w:r>
              <w:t>38</w:t>
            </w:r>
            <w:r w:rsidR="007266D9">
              <w:t xml:space="preserve"> </w:t>
            </w:r>
            <w:r w:rsidR="00016C3E" w:rsidRPr="002165FB">
              <w:t>$</w:t>
            </w:r>
          </w:p>
        </w:tc>
        <w:tc>
          <w:tcPr>
            <w:tcW w:w="3118" w:type="dxa"/>
            <w:tcBorders>
              <w:bottom w:val="single" w:sz="4" w:space="0" w:color="A6A1A6" w:themeColor="background2" w:themeShade="BF"/>
            </w:tcBorders>
          </w:tcPr>
          <w:p w:rsidR="00016C3E" w:rsidRPr="002165FB" w:rsidRDefault="00016C3E" w:rsidP="00C81FAA">
            <w:r w:rsidRPr="002165FB">
              <w:t xml:space="preserve">Fournisseur : </w:t>
            </w:r>
            <w:proofErr w:type="spellStart"/>
            <w:r w:rsidRPr="002165FB">
              <w:t>RehabMart</w:t>
            </w:r>
            <w:proofErr w:type="spellEnd"/>
          </w:p>
          <w:p w:rsidR="00016C3E" w:rsidRPr="002165FB" w:rsidRDefault="00016C3E" w:rsidP="00C81FAA">
            <w:r w:rsidRPr="002165FB">
              <w:t>(compagnie américaine)</w:t>
            </w:r>
          </w:p>
          <w:p w:rsidR="00C81FAA" w:rsidRDefault="00016C3E" w:rsidP="00C81FAA">
            <w:pPr>
              <w:rPr>
                <w:bCs/>
                <w:caps/>
              </w:rPr>
            </w:pPr>
            <w:r w:rsidRPr="00C81FAA">
              <w:t># de recherche :</w:t>
            </w:r>
            <w:r w:rsidRPr="002165FB">
              <w:rPr>
                <w:bCs/>
                <w:caps/>
              </w:rPr>
              <w:t xml:space="preserve"> 22687</w:t>
            </w:r>
          </w:p>
          <w:p w:rsidR="00016C3E" w:rsidRPr="004F4621" w:rsidRDefault="00DE38F2" w:rsidP="00C81FAA">
            <w:r w:rsidRPr="004F4621">
              <w:t>Référence du produit</w:t>
            </w:r>
            <w:r w:rsidR="00016C3E" w:rsidRPr="004F4621">
              <w:t> : FEI-50-1630</w:t>
            </w:r>
          </w:p>
          <w:p w:rsidR="00016C3E" w:rsidRPr="004F4621" w:rsidRDefault="00016C3E" w:rsidP="00C81FAA"/>
          <w:p w:rsidR="00016C3E" w:rsidRPr="004F4621" w:rsidRDefault="00016C3E" w:rsidP="00C81FAA">
            <w:r w:rsidRPr="004F4621">
              <w:t xml:space="preserve">Site web : </w:t>
            </w:r>
          </w:p>
          <w:p w:rsidR="00016C3E" w:rsidRPr="004677F3" w:rsidRDefault="00C81FAA" w:rsidP="00C81FAA">
            <w:pPr>
              <w:rPr>
                <w:lang w:val="en-CA"/>
              </w:rPr>
            </w:pPr>
            <w:r w:rsidRPr="004677F3">
              <w:rPr>
                <w:lang w:val="en-CA"/>
              </w:rPr>
              <w:t>rehabmart.com</w:t>
            </w:r>
          </w:p>
        </w:tc>
      </w:tr>
      <w:tr w:rsidR="00016C3E" w:rsidRPr="00301EC6" w:rsidTr="004F4621">
        <w:tc>
          <w:tcPr>
            <w:tcW w:w="1786" w:type="dxa"/>
            <w:shd w:val="pct10" w:color="auto" w:fill="auto"/>
          </w:tcPr>
          <w:p w:rsidR="00016C3E" w:rsidRPr="00B31C6E" w:rsidRDefault="00016C3E" w:rsidP="000315B1">
            <w:pPr>
              <w:rPr>
                <w:rFonts w:cs="Arial"/>
              </w:rPr>
            </w:pPr>
            <w:r w:rsidRPr="00B31C6E">
              <w:rPr>
                <w:rFonts w:cs="Arial"/>
              </w:rPr>
              <w:t>TAPIS 1-2-3-4</w:t>
            </w:r>
          </w:p>
        </w:tc>
        <w:tc>
          <w:tcPr>
            <w:tcW w:w="2858" w:type="dxa"/>
            <w:shd w:val="pct10" w:color="auto" w:fill="auto"/>
          </w:tcPr>
          <w:p w:rsidR="00016C3E" w:rsidRPr="00B31C6E" w:rsidRDefault="00016C3E" w:rsidP="00C177E0">
            <w:pPr>
              <w:jc w:val="center"/>
              <w:rPr>
                <w:rFonts w:cs="Arial"/>
                <w:noProof/>
                <w:lang w:val="en-US"/>
              </w:rPr>
            </w:pPr>
            <w:r w:rsidRPr="00B31C6E">
              <w:rPr>
                <w:rFonts w:eastAsia="MS Mincho" w:cs="Arial"/>
                <w:noProof/>
              </w:rPr>
              <w:drawing>
                <wp:inline distT="0" distB="0" distL="0" distR="0">
                  <wp:extent cx="1418400" cy="1163917"/>
                  <wp:effectExtent l="19050" t="19050" r="10350" b="17183"/>
                  <wp:docPr id="58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93fad21383000ea5d1edd46bc721517.image.146x120.jpg"/>
                          <pic:cNvPicPr/>
                        </pic:nvPicPr>
                        <pic:blipFill>
                          <a:blip r:embed="rId3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400" cy="1163917"/>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B31C6E" w:rsidRDefault="00016C3E" w:rsidP="000315B1">
            <w:pPr>
              <w:rPr>
                <w:rFonts w:cs="Arial"/>
              </w:rPr>
            </w:pPr>
            <w:r w:rsidRPr="00C81FAA">
              <w:rPr>
                <w:rFonts w:cs="Arial"/>
              </w:rPr>
              <w:t xml:space="preserve">Fait de mousse de 2,5 cm d’épaisseur et recouverts de vinyle coloré, ces tapis polyvalents se nettoient facilement à l’aide d’un chiffon et conviennent aux enfants de tous les âges. </w:t>
            </w:r>
          </w:p>
          <w:p w:rsidR="00016C3E" w:rsidRPr="00B31C6E" w:rsidRDefault="00016C3E" w:rsidP="000315B1">
            <w:pPr>
              <w:rPr>
                <w:rFonts w:cs="Arial"/>
                <w:shd w:val="clear" w:color="auto" w:fill="FFFFFF"/>
              </w:rPr>
            </w:pPr>
          </w:p>
        </w:tc>
        <w:tc>
          <w:tcPr>
            <w:tcW w:w="2268" w:type="dxa"/>
            <w:shd w:val="pct10" w:color="auto" w:fill="auto"/>
          </w:tcPr>
          <w:p w:rsidR="00016C3E" w:rsidRPr="00B31C6E" w:rsidRDefault="00016C3E" w:rsidP="000966F3">
            <w:pPr>
              <w:rPr>
                <w:rFonts w:cs="Arial"/>
              </w:rPr>
            </w:pPr>
            <w:r w:rsidRPr="00B31C6E">
              <w:rPr>
                <w:rFonts w:cs="Arial"/>
              </w:rPr>
              <w:t xml:space="preserve">Chez les personnes ayant </w:t>
            </w:r>
            <w:r w:rsidR="000966F3">
              <w:rPr>
                <w:rFonts w:cs="Arial"/>
              </w:rPr>
              <w:t>une</w:t>
            </w:r>
            <w:r w:rsidRPr="00B31C6E">
              <w:rPr>
                <w:rFonts w:cs="Arial"/>
              </w:rPr>
              <w:t xml:space="preserve"> déficience intellectuelle, l’équilibre, la posture et la motricité globale peuvent être limités.  Ce jeu aide à adresser ces habiletés.</w:t>
            </w:r>
          </w:p>
        </w:tc>
        <w:tc>
          <w:tcPr>
            <w:tcW w:w="1418" w:type="dxa"/>
            <w:shd w:val="pct10" w:color="auto" w:fill="auto"/>
          </w:tcPr>
          <w:p w:rsidR="00016C3E" w:rsidRPr="002165FB" w:rsidRDefault="007266D9" w:rsidP="002165FB">
            <w:r>
              <w:t xml:space="preserve">150 </w:t>
            </w:r>
            <w:r w:rsidR="00016C3E" w:rsidRPr="002165FB">
              <w:t>$</w:t>
            </w:r>
          </w:p>
        </w:tc>
        <w:tc>
          <w:tcPr>
            <w:tcW w:w="3118" w:type="dxa"/>
            <w:shd w:val="pct10" w:color="auto" w:fill="auto"/>
          </w:tcPr>
          <w:p w:rsidR="00016C3E" w:rsidRPr="002165FB" w:rsidRDefault="00016C3E" w:rsidP="002165FB">
            <w:r w:rsidRPr="002165FB">
              <w:t>Fournisseur : FDMT</w:t>
            </w:r>
          </w:p>
          <w:p w:rsidR="00016C3E" w:rsidRPr="002165FB" w:rsidRDefault="00DE38F2" w:rsidP="002165FB">
            <w:pPr>
              <w:numPr>
                <w:ilvl w:val="0"/>
                <w:numId w:val="44"/>
              </w:numPr>
              <w:ind w:left="0"/>
            </w:pPr>
            <w:r>
              <w:t>Référence du produit</w:t>
            </w:r>
            <w:r w:rsidR="00A370FF" w:rsidRPr="002165FB">
              <w:t xml:space="preserve"> : </w:t>
            </w:r>
            <w:r w:rsidR="00016C3E" w:rsidRPr="002165FB">
              <w:t>FDMT_01089</w:t>
            </w:r>
          </w:p>
          <w:p w:rsidR="00016C3E" w:rsidRPr="002165FB" w:rsidRDefault="00016C3E" w:rsidP="002165FB">
            <w:pPr>
              <w:numPr>
                <w:ilvl w:val="0"/>
                <w:numId w:val="44"/>
              </w:numPr>
              <w:ind w:left="0"/>
            </w:pPr>
          </w:p>
          <w:p w:rsidR="00016C3E" w:rsidRPr="002165FB" w:rsidRDefault="00016C3E" w:rsidP="00063B99">
            <w:pPr>
              <w:numPr>
                <w:ilvl w:val="0"/>
                <w:numId w:val="44"/>
              </w:numPr>
              <w:ind w:left="0"/>
            </w:pPr>
            <w:r w:rsidRPr="002165FB">
              <w:t>Commande en ligne (fdmt.ca), par téléphone (450-321-5500), par télécopieur (450-321-5503) ou par la poste (2199, de la Métropole, Longueuil, QC, J4G 1S5)</w:t>
            </w:r>
          </w:p>
        </w:tc>
      </w:tr>
    </w:tbl>
    <w:p w:rsidR="004F4621" w:rsidRDefault="004F4621">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016C3E" w:rsidRPr="00301EC6" w:rsidTr="004F4621">
        <w:tc>
          <w:tcPr>
            <w:tcW w:w="1786" w:type="dxa"/>
          </w:tcPr>
          <w:p w:rsidR="00016C3E" w:rsidRPr="00B31C6E" w:rsidRDefault="00016C3E" w:rsidP="000315B1">
            <w:pPr>
              <w:rPr>
                <w:rFonts w:cs="Arial"/>
              </w:rPr>
            </w:pPr>
            <w:r w:rsidRPr="00B31C6E">
              <w:rPr>
                <w:rFonts w:cs="Arial"/>
              </w:rPr>
              <w:t>À vos marques, prêts, bougez!</w:t>
            </w:r>
          </w:p>
        </w:tc>
        <w:tc>
          <w:tcPr>
            <w:tcW w:w="2858" w:type="dxa"/>
          </w:tcPr>
          <w:p w:rsidR="00016C3E" w:rsidRPr="00B31C6E" w:rsidRDefault="00016C3E" w:rsidP="00063B99">
            <w:pPr>
              <w:jc w:val="center"/>
              <w:rPr>
                <w:rFonts w:cs="Arial"/>
              </w:rPr>
            </w:pPr>
            <w:r w:rsidRPr="00B31C6E">
              <w:rPr>
                <w:rFonts w:cs="Arial"/>
                <w:noProof/>
              </w:rPr>
              <w:drawing>
                <wp:inline distT="0" distB="0" distL="0" distR="0">
                  <wp:extent cx="1418400" cy="1163800"/>
                  <wp:effectExtent l="19050" t="19050" r="10350" b="17300"/>
                  <wp:docPr id="58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4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400" cy="11638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Pr>
          <w:p w:rsidR="00016C3E" w:rsidRPr="00B31C6E" w:rsidRDefault="00016C3E" w:rsidP="00844471">
            <w:pPr>
              <w:rPr>
                <w:rFonts w:cs="Arial"/>
              </w:rPr>
            </w:pPr>
            <w:r w:rsidRPr="00B31C6E">
              <w:rPr>
                <w:rFonts w:cs="Arial"/>
                <w:shd w:val="clear" w:color="auto" w:fill="FFFFFF"/>
              </w:rPr>
              <w:t xml:space="preserve">Cet ensemble d’exercice augmente l’apprentissage actif à un tout autre niveau. On se tient debout </w:t>
            </w:r>
            <w:r w:rsidR="00844471">
              <w:rPr>
                <w:rFonts w:cs="Arial"/>
                <w:shd w:val="clear" w:color="auto" w:fill="FFFFFF"/>
              </w:rPr>
              <w:t xml:space="preserve">sur les tapis ronds de Ø 25 cm </w:t>
            </w:r>
            <w:r w:rsidRPr="00B31C6E">
              <w:rPr>
                <w:rFonts w:cs="Arial"/>
                <w:shd w:val="clear" w:color="auto" w:fill="FFFFFF"/>
              </w:rPr>
              <w:t>de couleurs variées, puis on roule les dés gonflables de 13 cm pour connaître l’exercice à accomplir, et à quelle fréquence. 4 ans +</w:t>
            </w:r>
          </w:p>
        </w:tc>
        <w:tc>
          <w:tcPr>
            <w:tcW w:w="2268" w:type="dxa"/>
          </w:tcPr>
          <w:p w:rsidR="00016C3E" w:rsidRPr="00B31C6E" w:rsidRDefault="00016C3E" w:rsidP="000315B1">
            <w:pPr>
              <w:shd w:val="clear" w:color="auto" w:fill="FFFFFF"/>
              <w:outlineLvl w:val="1"/>
              <w:rPr>
                <w:rFonts w:cs="Arial"/>
                <w:bCs/>
              </w:rPr>
            </w:pPr>
            <w:r>
              <w:rPr>
                <w:rFonts w:cs="Arial"/>
              </w:rPr>
              <w:t xml:space="preserve">Chez les personnes ayant une </w:t>
            </w:r>
            <w:r w:rsidRPr="00B31C6E">
              <w:rPr>
                <w:rFonts w:cs="Arial"/>
              </w:rPr>
              <w:t>déficience intellectuelle, l’équilibre, la posture et la motricit</w:t>
            </w:r>
            <w:r>
              <w:rPr>
                <w:rFonts w:cs="Arial"/>
              </w:rPr>
              <w:t>é globale peuvent être limités.</w:t>
            </w:r>
            <w:r w:rsidRPr="00B31C6E">
              <w:rPr>
                <w:rFonts w:cs="Arial"/>
              </w:rPr>
              <w:t xml:space="preserve"> Ce jeu aide à adresser ces habiletés.</w:t>
            </w:r>
          </w:p>
        </w:tc>
        <w:tc>
          <w:tcPr>
            <w:tcW w:w="1418" w:type="dxa"/>
          </w:tcPr>
          <w:p w:rsidR="00016C3E" w:rsidRPr="002165FB" w:rsidRDefault="007266D9" w:rsidP="002165FB">
            <w:r>
              <w:t xml:space="preserve">44 </w:t>
            </w:r>
            <w:r w:rsidR="00016C3E" w:rsidRPr="002165FB">
              <w:t>$</w:t>
            </w:r>
          </w:p>
          <w:p w:rsidR="00016C3E" w:rsidRPr="002165FB" w:rsidRDefault="00016C3E" w:rsidP="002165FB"/>
        </w:tc>
        <w:tc>
          <w:tcPr>
            <w:tcW w:w="3118" w:type="dxa"/>
          </w:tcPr>
          <w:p w:rsidR="00016C3E" w:rsidRPr="002165FB" w:rsidRDefault="00016C3E" w:rsidP="002165FB">
            <w:r w:rsidRPr="002165FB">
              <w:t>Fournisseur : FDMT</w:t>
            </w:r>
          </w:p>
          <w:p w:rsidR="00016C3E" w:rsidRPr="002165FB" w:rsidRDefault="00DE38F2" w:rsidP="002165FB">
            <w:r>
              <w:t>Référence du produit</w:t>
            </w:r>
            <w:r w:rsidR="00A370FF" w:rsidRPr="002165FB">
              <w:t xml:space="preserve"> : </w:t>
            </w:r>
            <w:r w:rsidR="00016C3E" w:rsidRPr="002165FB">
              <w:t>FDMT-02660</w:t>
            </w:r>
          </w:p>
          <w:p w:rsidR="00016C3E" w:rsidRPr="002165FB" w:rsidRDefault="00016C3E" w:rsidP="002165FB"/>
          <w:p w:rsidR="00016C3E" w:rsidRPr="002165FB" w:rsidRDefault="00016C3E" w:rsidP="002165FB">
            <w:r w:rsidRPr="002165FB">
              <w:t>Commande en ligne (fdmt.ca), par téléphone (450-321-5500), par télécopieur (450-321-5503) ou par la poste (2199, de la Métropole, Longueuil, QC, J4G 1S5)</w:t>
            </w:r>
          </w:p>
          <w:p w:rsidR="00016C3E" w:rsidRPr="002165FB" w:rsidRDefault="00016C3E" w:rsidP="002165FB"/>
        </w:tc>
      </w:tr>
    </w:tbl>
    <w:p w:rsidR="008D59FD" w:rsidRDefault="008D59FD"/>
    <w:p w:rsidR="004F4621" w:rsidRDefault="004F4621">
      <w:pPr>
        <w:rPr>
          <w:rFonts w:ascii="Arial Black" w:hAnsi="Arial Black"/>
          <w:b/>
          <w:bCs/>
          <w:caps/>
          <w:color w:val="FF9E3D"/>
          <w:kern w:val="28"/>
          <w:sz w:val="40"/>
          <w:szCs w:val="32"/>
        </w:rPr>
      </w:pPr>
      <w:r>
        <w:br w:type="page"/>
      </w:r>
    </w:p>
    <w:p w:rsidR="009C3939" w:rsidRDefault="008D59FD" w:rsidP="008D59FD">
      <w:pPr>
        <w:pStyle w:val="Titre0"/>
      </w:pPr>
      <w:r>
        <w:t xml:space="preserve">2. </w:t>
      </w:r>
      <w:r w:rsidR="009C3939">
        <w:t>Articles de bureau</w:t>
      </w:r>
    </w:p>
    <w:p w:rsidR="008D59FD" w:rsidRPr="008D59FD" w:rsidRDefault="008D59FD" w:rsidP="008D59FD">
      <w:pPr>
        <w:rPr>
          <w:sz w:val="32"/>
          <w:szCs w:val="32"/>
        </w:rPr>
      </w:pP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58"/>
        <w:gridCol w:w="2954"/>
        <w:gridCol w:w="2268"/>
        <w:gridCol w:w="1418"/>
        <w:gridCol w:w="3118"/>
      </w:tblGrid>
      <w:tr w:rsidR="00DC21D9" w:rsidRPr="00E87727" w:rsidTr="009C3939">
        <w:trPr>
          <w:trHeight w:hRule="exact" w:val="454"/>
        </w:trPr>
        <w:tc>
          <w:tcPr>
            <w:tcW w:w="14402" w:type="dxa"/>
            <w:gridSpan w:val="6"/>
            <w:shd w:val="clear" w:color="auto" w:fill="FFEBD8" w:themeFill="accent2" w:themeFillTint="33"/>
          </w:tcPr>
          <w:p w:rsidR="00DC21D9" w:rsidRPr="00DC21D9" w:rsidRDefault="00DC21D9" w:rsidP="008D59FD">
            <w:pPr>
              <w:spacing w:before="60" w:after="60"/>
              <w:rPr>
                <w:b/>
              </w:rPr>
            </w:pPr>
            <w:r w:rsidRPr="00DC21D9">
              <w:rPr>
                <w:b/>
              </w:rPr>
              <w:t xml:space="preserve">2. </w:t>
            </w:r>
            <w:r w:rsidR="008D59FD">
              <w:rPr>
                <w:b/>
              </w:rPr>
              <w:t>1 Papeterie</w:t>
            </w:r>
          </w:p>
        </w:tc>
      </w:tr>
      <w:tr w:rsidR="00DC21D9" w:rsidRPr="00016C3E" w:rsidTr="004F4621">
        <w:trPr>
          <w:trHeight w:hRule="exact" w:val="1118"/>
        </w:trPr>
        <w:tc>
          <w:tcPr>
            <w:tcW w:w="1786" w:type="dxa"/>
            <w:tcBorders>
              <w:bottom w:val="single" w:sz="4" w:space="0" w:color="A6A1A6" w:themeColor="background2" w:themeShade="BF"/>
            </w:tcBorders>
            <w:shd w:val="clear" w:color="auto" w:fill="FFEBD8" w:themeFill="accent2" w:themeFillTint="33"/>
          </w:tcPr>
          <w:p w:rsidR="00DC21D9" w:rsidRPr="00016C3E" w:rsidRDefault="0078039D" w:rsidP="004F4621">
            <w:pPr>
              <w:spacing w:before="60" w:after="60"/>
              <w:jc w:val="center"/>
              <w:rPr>
                <w:b/>
              </w:rPr>
            </w:pPr>
            <w:r>
              <w:rPr>
                <w:rFonts w:cs="Arial"/>
                <w:b/>
              </w:rPr>
              <w:t>Nom du produit</w:t>
            </w:r>
            <w:r>
              <w:rPr>
                <w:b/>
              </w:rPr>
              <w:t xml:space="preserve"> </w:t>
            </w:r>
          </w:p>
        </w:tc>
        <w:tc>
          <w:tcPr>
            <w:tcW w:w="2858" w:type="dxa"/>
            <w:tcBorders>
              <w:bottom w:val="single" w:sz="4" w:space="0" w:color="A6A1A6" w:themeColor="background2" w:themeShade="BF"/>
            </w:tcBorders>
            <w:shd w:val="clear" w:color="auto" w:fill="FFEBD8" w:themeFill="accent2" w:themeFillTint="33"/>
          </w:tcPr>
          <w:p w:rsidR="00DC21D9" w:rsidRPr="00016C3E" w:rsidRDefault="00DC21D9" w:rsidP="009C3939">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DC21D9" w:rsidRPr="00016C3E" w:rsidRDefault="00DC21D9" w:rsidP="009C3939">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DC21D9" w:rsidRPr="00016C3E" w:rsidRDefault="00DC21D9" w:rsidP="009C3939">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DC21D9" w:rsidRPr="00016C3E" w:rsidRDefault="00520998" w:rsidP="009C3939">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DC21D9" w:rsidRPr="00016C3E" w:rsidRDefault="00DC21D9" w:rsidP="009C3939">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Tablette de feuilles lignées en  gras ou en relief</w:t>
            </w:r>
          </w:p>
          <w:p w:rsidR="00016C3E" w:rsidRPr="00B31C6E" w:rsidRDefault="00016C3E" w:rsidP="000315B1">
            <w:pPr>
              <w:rPr>
                <w:rFonts w:cs="Arial"/>
              </w:rPr>
            </w:pPr>
          </w:p>
        </w:tc>
        <w:tc>
          <w:tcPr>
            <w:tcW w:w="2858" w:type="dxa"/>
            <w:shd w:val="pct10" w:color="auto" w:fill="auto"/>
          </w:tcPr>
          <w:p w:rsidR="00016C3E" w:rsidRPr="00B31C6E" w:rsidRDefault="00016C3E" w:rsidP="00BD0DAB">
            <w:pPr>
              <w:jc w:val="center"/>
              <w:rPr>
                <w:rFonts w:cs="Arial"/>
              </w:rPr>
            </w:pPr>
            <w:r w:rsidRPr="00B31C6E">
              <w:rPr>
                <w:rFonts w:cs="Arial"/>
                <w:noProof/>
              </w:rPr>
              <w:drawing>
                <wp:inline distT="0" distB="0" distL="0" distR="0">
                  <wp:extent cx="1418400" cy="1418400"/>
                  <wp:effectExtent l="19050" t="19050" r="10350" b="10350"/>
                  <wp:docPr id="586" name="Picture 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andir la photo de l'article"/>
                          <pic:cNvPicPr>
                            <a:picLocks noChangeAspect="1" noChangeArrowheads="1"/>
                          </pic:cNvPicPr>
                        </pic:nvPicPr>
                        <pic:blipFill>
                          <a:blip r:embed="rId41"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shd w:val="pct10" w:color="auto" w:fill="auto"/>
          </w:tcPr>
          <w:p w:rsidR="00016C3E" w:rsidRPr="00B31C6E" w:rsidRDefault="00016C3E" w:rsidP="000315B1">
            <w:pPr>
              <w:rPr>
                <w:rFonts w:cs="Arial"/>
              </w:rPr>
            </w:pPr>
            <w:r w:rsidRPr="00B31C6E">
              <w:rPr>
                <w:rFonts w:cs="Arial"/>
              </w:rPr>
              <w:t xml:space="preserve">Tablette de 100 feuilles lignées recto-verso avec marge. Format 21,6 X 28 cm. </w:t>
            </w:r>
          </w:p>
          <w:p w:rsidR="00016C3E" w:rsidRPr="00B31C6E" w:rsidRDefault="00016C3E" w:rsidP="000315B1">
            <w:pPr>
              <w:rPr>
                <w:rFonts w:cs="Arial"/>
              </w:rPr>
            </w:pPr>
            <w:r w:rsidRPr="00B31C6E">
              <w:rPr>
                <w:rFonts w:cs="Arial"/>
              </w:rPr>
              <w:t>Tablette de 45 feuilles lignées, avec marge recto seulement. Format 21,6 X 28 cm</w:t>
            </w:r>
          </w:p>
          <w:p w:rsidR="00016C3E" w:rsidRPr="00B31C6E" w:rsidRDefault="00016C3E" w:rsidP="000315B1">
            <w:pPr>
              <w:rPr>
                <w:rFonts w:cs="Arial"/>
              </w:rPr>
            </w:pPr>
            <w:r w:rsidRPr="00B31C6E">
              <w:rPr>
                <w:rFonts w:cs="Arial"/>
              </w:rPr>
              <w:t>Tablette de 165 feuilles lignées en relief. Format 22 X 26,6 cm.</w:t>
            </w:r>
          </w:p>
        </w:tc>
        <w:tc>
          <w:tcPr>
            <w:tcW w:w="2268" w:type="dxa"/>
            <w:shd w:val="pct10" w:color="auto" w:fill="auto"/>
          </w:tcPr>
          <w:p w:rsidR="00016C3E" w:rsidRPr="00B31C6E" w:rsidRDefault="00016C3E" w:rsidP="000315B1">
            <w:pPr>
              <w:rPr>
                <w:rFonts w:cs="Arial"/>
              </w:rPr>
            </w:pPr>
            <w:r w:rsidRPr="00B31C6E">
              <w:rPr>
                <w:rFonts w:cs="Arial"/>
              </w:rPr>
              <w:t>Offrir une référence tactile pour les personnes qui ont des difficultés d’écriture.</w:t>
            </w:r>
          </w:p>
        </w:tc>
        <w:tc>
          <w:tcPr>
            <w:tcW w:w="1418" w:type="dxa"/>
            <w:shd w:val="pct10" w:color="auto" w:fill="auto"/>
          </w:tcPr>
          <w:p w:rsidR="00016C3E" w:rsidRPr="002165FB" w:rsidRDefault="00016C3E" w:rsidP="000315B1">
            <w:r w:rsidRPr="002165FB">
              <w:t>En gras, recto-verso :</w:t>
            </w:r>
          </w:p>
          <w:p w:rsidR="00016C3E" w:rsidRPr="002165FB" w:rsidRDefault="007266D9" w:rsidP="000315B1">
            <w:r>
              <w:t xml:space="preserve">6 </w:t>
            </w:r>
            <w:r w:rsidR="00016C3E" w:rsidRPr="002165FB">
              <w:t>$</w:t>
            </w:r>
          </w:p>
          <w:p w:rsidR="00016C3E" w:rsidRPr="002165FB" w:rsidRDefault="00016C3E" w:rsidP="000315B1"/>
          <w:p w:rsidR="00016C3E" w:rsidRPr="002165FB" w:rsidRDefault="00016C3E" w:rsidP="000315B1">
            <w:r w:rsidRPr="002165FB">
              <w:t>En gras, recto seulement </w:t>
            </w:r>
          </w:p>
          <w:p w:rsidR="00016C3E" w:rsidRPr="002165FB" w:rsidRDefault="00016C3E" w:rsidP="000315B1">
            <w:r w:rsidRPr="002165FB">
              <w:t>2,50</w:t>
            </w:r>
            <w:r w:rsidR="007266D9">
              <w:t xml:space="preserve"> </w:t>
            </w:r>
            <w:r w:rsidRPr="002165FB">
              <w:t>$</w:t>
            </w:r>
          </w:p>
          <w:p w:rsidR="00016C3E" w:rsidRPr="002165FB" w:rsidRDefault="00016C3E" w:rsidP="000315B1"/>
          <w:p w:rsidR="00016C3E" w:rsidRPr="002165FB" w:rsidRDefault="00016C3E" w:rsidP="000315B1">
            <w:r w:rsidRPr="002165FB">
              <w:t>En relief :</w:t>
            </w:r>
          </w:p>
          <w:p w:rsidR="00016C3E" w:rsidRPr="002165FB" w:rsidRDefault="007266D9" w:rsidP="000315B1">
            <w:r>
              <w:t xml:space="preserve">41 </w:t>
            </w:r>
            <w:r w:rsidR="00016C3E" w:rsidRPr="002165FB">
              <w:t>$</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FB35A1">
              <w:t xml:space="preserve"> </w:t>
            </w:r>
            <w:r w:rsidR="00016C3E" w:rsidRPr="002165FB">
              <w:t>:</w:t>
            </w:r>
          </w:p>
          <w:p w:rsidR="00016C3E" w:rsidRPr="002165FB" w:rsidRDefault="00016C3E" w:rsidP="000315B1">
            <w:r w:rsidRPr="002165FB">
              <w:t>1415</w:t>
            </w:r>
            <w:r w:rsidR="00A54E44">
              <w:t xml:space="preserve"> </w:t>
            </w:r>
            <w:r w:rsidRPr="002165FB">
              <w:t>(en gras recto-verso)</w:t>
            </w:r>
          </w:p>
          <w:p w:rsidR="00016C3E" w:rsidRPr="002165FB" w:rsidRDefault="00016C3E" w:rsidP="000315B1">
            <w:r w:rsidRPr="002165FB">
              <w:t>1413</w:t>
            </w:r>
            <w:r w:rsidR="00A54E44">
              <w:t xml:space="preserve"> </w:t>
            </w:r>
            <w:r w:rsidRPr="002165FB">
              <w:t xml:space="preserve">(en gras recto seulement): </w:t>
            </w:r>
          </w:p>
          <w:p w:rsidR="00016C3E" w:rsidRPr="004F4621" w:rsidRDefault="00016C3E" w:rsidP="000315B1">
            <w:r w:rsidRPr="004F4621">
              <w:t>1417</w:t>
            </w:r>
            <w:r w:rsidR="00A54E44" w:rsidRPr="004F4621">
              <w:t xml:space="preserve"> </w:t>
            </w:r>
            <w:r w:rsidRPr="004F4621">
              <w:t>(en relief) </w:t>
            </w:r>
          </w:p>
          <w:p w:rsidR="00016C3E" w:rsidRPr="004F4621" w:rsidRDefault="00016C3E" w:rsidP="000315B1"/>
          <w:p w:rsidR="00016C3E" w:rsidRPr="00DC21D9" w:rsidRDefault="00016C3E" w:rsidP="000315B1">
            <w:pPr>
              <w:rPr>
                <w:lang w:val="en-CA"/>
              </w:rPr>
            </w:pPr>
            <w:r w:rsidRPr="00DC21D9">
              <w:rPr>
                <w:lang w:val="en-CA"/>
              </w:rPr>
              <w:t>Si</w:t>
            </w:r>
            <w:r w:rsidR="00A54E44">
              <w:rPr>
                <w:lang w:val="en-CA"/>
              </w:rPr>
              <w:t>te web :  http://cdv.inlb.qc.ca</w:t>
            </w:r>
          </w:p>
          <w:p w:rsidR="00016C3E" w:rsidRPr="002165FB" w:rsidRDefault="00016C3E" w:rsidP="000315B1">
            <w:r w:rsidRPr="002165FB">
              <w:t>Téléphone: (450) 463-1710</w:t>
            </w:r>
          </w:p>
        </w:tc>
      </w:tr>
      <w:tr w:rsidR="00016C3E" w:rsidRPr="00B31C6E"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Guide pour écrire une lettre</w:t>
            </w:r>
          </w:p>
          <w:p w:rsidR="00016C3E" w:rsidRPr="00B31C6E" w:rsidRDefault="00016C3E" w:rsidP="000315B1">
            <w:pPr>
              <w:rPr>
                <w:rFonts w:cs="Arial"/>
              </w:rPr>
            </w:pPr>
          </w:p>
        </w:tc>
        <w:tc>
          <w:tcPr>
            <w:tcW w:w="2858" w:type="dxa"/>
            <w:tcBorders>
              <w:bottom w:val="single" w:sz="4" w:space="0" w:color="A6A1A6" w:themeColor="background2" w:themeShade="BF"/>
            </w:tcBorders>
          </w:tcPr>
          <w:p w:rsidR="00016C3E" w:rsidRPr="00B31C6E" w:rsidRDefault="00016C3E" w:rsidP="00BD0DAB">
            <w:pPr>
              <w:jc w:val="center"/>
              <w:rPr>
                <w:rFonts w:cs="Arial"/>
              </w:rPr>
            </w:pPr>
            <w:r w:rsidRPr="00B31C6E">
              <w:rPr>
                <w:rFonts w:cs="Arial"/>
                <w:noProof/>
              </w:rPr>
              <w:drawing>
                <wp:inline distT="0" distB="0" distL="0" distR="0">
                  <wp:extent cx="1418400" cy="1695857"/>
                  <wp:effectExtent l="38100" t="19050" r="10350" b="18643"/>
                  <wp:docPr id="587" name="Picture 3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grandir la photo de l'article"/>
                          <pic:cNvPicPr>
                            <a:picLocks noChangeAspect="1" noChangeArrowheads="1"/>
                          </pic:cNvPicPr>
                        </pic:nvPicPr>
                        <pic:blipFill>
                          <a:blip r:embed="rId42" cstate="print"/>
                          <a:srcRect l="8449" r="8535"/>
                          <a:stretch>
                            <a:fillRect/>
                          </a:stretch>
                        </pic:blipFill>
                        <pic:spPr bwMode="auto">
                          <a:xfrm>
                            <a:off x="0" y="0"/>
                            <a:ext cx="1418400" cy="1695857"/>
                          </a:xfrm>
                          <a:prstGeom prst="rect">
                            <a:avLst/>
                          </a:prstGeom>
                          <a:ln w="3175" cap="sq">
                            <a:solidFill>
                              <a:schemeClr val="tx1">
                                <a:lumMod val="50000"/>
                                <a:lumOff val="50000"/>
                              </a:schemeClr>
                            </a:solidFill>
                            <a:prstDash val="solid"/>
                            <a:miter lim="800000"/>
                          </a:ln>
                          <a:effectLst/>
                        </pic:spPr>
                      </pic:pic>
                    </a:graphicData>
                  </a:graphic>
                </wp:inline>
              </w:drawing>
            </w:r>
          </w:p>
          <w:p w:rsidR="00016C3E" w:rsidRPr="00B31C6E" w:rsidRDefault="00016C3E" w:rsidP="000315B1">
            <w:pPr>
              <w:rPr>
                <w:rFonts w:cs="Arial"/>
              </w:rPr>
            </w:pPr>
          </w:p>
        </w:tc>
        <w:tc>
          <w:tcPr>
            <w:tcW w:w="2954" w:type="dxa"/>
            <w:tcBorders>
              <w:bottom w:val="single" w:sz="4" w:space="0" w:color="A6A1A6" w:themeColor="background2" w:themeShade="BF"/>
            </w:tcBorders>
          </w:tcPr>
          <w:p w:rsidR="00016C3E" w:rsidRPr="00B31C6E" w:rsidRDefault="00016C3E" w:rsidP="000315B1">
            <w:pPr>
              <w:rPr>
                <w:rFonts w:cs="Arial"/>
              </w:rPr>
            </w:pPr>
            <w:r w:rsidRPr="00B31C6E">
              <w:rPr>
                <w:rFonts w:cs="Arial"/>
              </w:rPr>
              <w:t>Carton plastifié pour écrire une lettre, comprenant 13 lignes, d'une dimension de 21,6 x 28 cm.</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Offrir une référence tactile pour les personnes qui ont des difficultés d’écriture.</w:t>
            </w:r>
          </w:p>
        </w:tc>
        <w:tc>
          <w:tcPr>
            <w:tcW w:w="1418" w:type="dxa"/>
            <w:tcBorders>
              <w:bottom w:val="single" w:sz="4" w:space="0" w:color="A6A1A6" w:themeColor="background2" w:themeShade="BF"/>
            </w:tcBorders>
          </w:tcPr>
          <w:p w:rsidR="00016C3E" w:rsidRPr="002165FB" w:rsidRDefault="00016C3E" w:rsidP="000315B1">
            <w:r w:rsidRPr="002165FB">
              <w:t>5,90 $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 braille</w:t>
            </w:r>
          </w:p>
          <w:p w:rsidR="00016C3E" w:rsidRPr="002165FB" w:rsidRDefault="00016C3E" w:rsidP="000315B1">
            <w:r w:rsidRPr="002165FB">
              <w:t>Référence</w:t>
            </w:r>
            <w:r w:rsidR="00FB35A1">
              <w:t xml:space="preserve"> </w:t>
            </w:r>
            <w:r w:rsidRPr="002165FB">
              <w:t>: 1443</w:t>
            </w:r>
          </w:p>
          <w:p w:rsidR="00016C3E" w:rsidRPr="002165FB" w:rsidRDefault="00016C3E" w:rsidP="000315B1"/>
          <w:p w:rsidR="00016C3E" w:rsidRPr="004C0824" w:rsidRDefault="00016C3E" w:rsidP="000315B1">
            <w:r w:rsidRPr="004C0824">
              <w:t>Si</w:t>
            </w:r>
            <w:r w:rsidR="00A54E44" w:rsidRPr="004C0824">
              <w:t>te web </w:t>
            </w:r>
            <w:proofErr w:type="gramStart"/>
            <w:r w:rsidR="00A54E44" w:rsidRPr="004C0824">
              <w:t>:  http</w:t>
            </w:r>
            <w:proofErr w:type="gramEnd"/>
            <w:r w:rsidR="00A54E44" w:rsidRPr="004C0824">
              <w:t>://cdv.inlb.qc.ca</w:t>
            </w:r>
          </w:p>
          <w:p w:rsidR="00016C3E" w:rsidRPr="002165FB" w:rsidRDefault="00016C3E" w:rsidP="000315B1">
            <w:r w:rsidRPr="002165FB">
              <w:t>Téléphone: (450) 463-1710</w:t>
            </w:r>
          </w:p>
        </w:tc>
      </w:tr>
    </w:tbl>
    <w:p w:rsidR="004F2B17" w:rsidRDefault="004F2B17">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35"/>
        <w:gridCol w:w="2977"/>
        <w:gridCol w:w="2268"/>
        <w:gridCol w:w="1418"/>
        <w:gridCol w:w="3118"/>
      </w:tblGrid>
      <w:tr w:rsidR="004F2B17" w:rsidRPr="00DC21D9" w:rsidTr="002307E7">
        <w:trPr>
          <w:trHeight w:hRule="exact" w:val="454"/>
        </w:trPr>
        <w:tc>
          <w:tcPr>
            <w:tcW w:w="14402" w:type="dxa"/>
            <w:gridSpan w:val="6"/>
            <w:shd w:val="clear" w:color="auto" w:fill="FFEBD8" w:themeFill="accent2" w:themeFillTint="33"/>
          </w:tcPr>
          <w:p w:rsidR="004F2B17" w:rsidRPr="004F2B17" w:rsidRDefault="004F2B17" w:rsidP="002307E7">
            <w:pPr>
              <w:spacing w:before="60" w:after="60"/>
            </w:pPr>
            <w:r w:rsidRPr="004F2B17">
              <w:t>2. 1 Papeterie</w:t>
            </w:r>
            <w:r>
              <w:t xml:space="preserve"> (suite)</w:t>
            </w:r>
          </w:p>
        </w:tc>
      </w:tr>
      <w:tr w:rsidR="004F2B17"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4F2B17"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4F2B17" w:rsidRPr="00016C3E" w:rsidRDefault="004F2B17" w:rsidP="002307E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4F2B17" w:rsidRPr="00016C3E" w:rsidRDefault="004F2B17" w:rsidP="002307E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4F2B17" w:rsidRPr="00016C3E" w:rsidRDefault="004F2B17" w:rsidP="002307E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4F2B17" w:rsidRPr="00016C3E" w:rsidRDefault="00520998" w:rsidP="002307E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4F2B17" w:rsidRPr="00016C3E" w:rsidRDefault="004F2B17" w:rsidP="002307E7">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Feuilles quadrillées en relief ou en gras</w:t>
            </w:r>
          </w:p>
          <w:p w:rsidR="00016C3E" w:rsidRPr="00B31C6E" w:rsidRDefault="00016C3E" w:rsidP="000315B1">
            <w:pPr>
              <w:rPr>
                <w:rFonts w:cs="Arial"/>
              </w:rPr>
            </w:pPr>
          </w:p>
        </w:tc>
        <w:tc>
          <w:tcPr>
            <w:tcW w:w="2835" w:type="dxa"/>
            <w:shd w:val="pct10" w:color="auto" w:fill="auto"/>
          </w:tcPr>
          <w:p w:rsidR="00016C3E" w:rsidRPr="00B31C6E" w:rsidRDefault="00016C3E" w:rsidP="004F2B17">
            <w:pPr>
              <w:rPr>
                <w:rFonts w:cs="Arial"/>
              </w:rPr>
            </w:pPr>
            <w:r w:rsidRPr="00B31C6E">
              <w:rPr>
                <w:rFonts w:cs="Arial"/>
                <w:noProof/>
              </w:rPr>
              <w:drawing>
                <wp:anchor distT="0" distB="0" distL="114300" distR="114300" simplePos="0" relativeHeight="251683328" behindDoc="0" locked="0" layoutInCell="1" allowOverlap="1">
                  <wp:simplePos x="0" y="0"/>
                  <wp:positionH relativeFrom="column">
                    <wp:posOffset>142875</wp:posOffset>
                  </wp:positionH>
                  <wp:positionV relativeFrom="paragraph">
                    <wp:posOffset>55880</wp:posOffset>
                  </wp:positionV>
                  <wp:extent cx="1410970" cy="1892300"/>
                  <wp:effectExtent l="38100" t="19050" r="17780" b="12700"/>
                  <wp:wrapTopAndBottom/>
                  <wp:docPr id="588" name="Picture 10"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grandir la photo de l'article"/>
                          <pic:cNvPicPr>
                            <a:picLocks noChangeAspect="1" noChangeArrowheads="1"/>
                          </pic:cNvPicPr>
                        </pic:nvPicPr>
                        <pic:blipFill>
                          <a:blip r:embed="rId43" cstate="print"/>
                          <a:srcRect l="15906" t="9767" r="31242" b="11628"/>
                          <a:stretch>
                            <a:fillRect/>
                          </a:stretch>
                        </pic:blipFill>
                        <pic:spPr bwMode="auto">
                          <a:xfrm>
                            <a:off x="0" y="0"/>
                            <a:ext cx="1410970" cy="189230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Feuilles quadrillées en relief de format: 21,6 X 28 cm. Carrés de 1,25 cm. 18 rangées de 21</w:t>
            </w:r>
          </w:p>
          <w:p w:rsidR="00016C3E" w:rsidRPr="00B31C6E" w:rsidRDefault="00016C3E" w:rsidP="000315B1">
            <w:pPr>
              <w:rPr>
                <w:rFonts w:cs="Arial"/>
              </w:rPr>
            </w:pPr>
            <w:r w:rsidRPr="00B31C6E">
              <w:rPr>
                <w:rFonts w:cs="Arial"/>
              </w:rPr>
              <w:t>carrés. Se vend en paquet de 50 feuilles</w:t>
            </w:r>
          </w:p>
          <w:p w:rsidR="00016C3E" w:rsidRPr="00B31C6E" w:rsidRDefault="00016C3E" w:rsidP="000315B1">
            <w:pPr>
              <w:rPr>
                <w:rFonts w:cs="Arial"/>
              </w:rPr>
            </w:pPr>
          </w:p>
          <w:p w:rsidR="00016C3E" w:rsidRPr="00B31C6E" w:rsidRDefault="00016C3E" w:rsidP="000315B1">
            <w:pPr>
              <w:rPr>
                <w:rFonts w:cs="Arial"/>
              </w:rPr>
            </w:pPr>
            <w:r w:rsidRPr="00B31C6E">
              <w:rPr>
                <w:rFonts w:cs="Arial"/>
              </w:rPr>
              <w:t>Tablette de 100 feuilles quadrillées avec les lignes en gras recto verso. Format 21,6 X 28 cm.</w:t>
            </w:r>
          </w:p>
        </w:tc>
        <w:tc>
          <w:tcPr>
            <w:tcW w:w="2268" w:type="dxa"/>
            <w:shd w:val="pct10" w:color="auto" w:fill="auto"/>
          </w:tcPr>
          <w:p w:rsidR="00016C3E" w:rsidRPr="00B31C6E" w:rsidRDefault="00016C3E" w:rsidP="000315B1">
            <w:pPr>
              <w:rPr>
                <w:rFonts w:cs="Arial"/>
              </w:rPr>
            </w:pPr>
            <w:r w:rsidRPr="00B31C6E">
              <w:rPr>
                <w:rFonts w:cs="Arial"/>
              </w:rPr>
              <w:t xml:space="preserve">Les feuilles en relief ou en caractères gras </w:t>
            </w:r>
            <w:r>
              <w:rPr>
                <w:rFonts w:cs="Arial"/>
              </w:rPr>
              <w:t>permettent</w:t>
            </w:r>
            <w:r w:rsidRPr="00B31C6E">
              <w:rPr>
                <w:rFonts w:cs="Arial"/>
              </w:rPr>
              <w:t xml:space="preserve"> aux </w:t>
            </w:r>
            <w:r>
              <w:rPr>
                <w:rFonts w:cs="Arial"/>
              </w:rPr>
              <w:t>personnes</w:t>
            </w:r>
            <w:r w:rsidRPr="00B31C6E">
              <w:rPr>
                <w:rFonts w:cs="Arial"/>
              </w:rPr>
              <w:t xml:space="preserve"> ayant une déficience visuelle de repérer les lignes et </w:t>
            </w:r>
            <w:r>
              <w:rPr>
                <w:rFonts w:cs="Arial"/>
              </w:rPr>
              <w:t>facilitent</w:t>
            </w:r>
            <w:r w:rsidRPr="00B31C6E">
              <w:rPr>
                <w:rFonts w:cs="Arial"/>
              </w:rPr>
              <w:t xml:space="preserve"> l’écriture.</w:t>
            </w:r>
          </w:p>
          <w:p w:rsidR="00016C3E" w:rsidRPr="00B31C6E" w:rsidRDefault="00016C3E" w:rsidP="000315B1">
            <w:pPr>
              <w:rPr>
                <w:rFonts w:cs="Arial"/>
              </w:rPr>
            </w:pPr>
          </w:p>
          <w:p w:rsidR="00016C3E" w:rsidRPr="00B31C6E" w:rsidRDefault="00016C3E" w:rsidP="000315B1">
            <w:pPr>
              <w:rPr>
                <w:rFonts w:cs="Arial"/>
              </w:rPr>
            </w:pPr>
          </w:p>
          <w:p w:rsidR="00016C3E" w:rsidRPr="00B31C6E" w:rsidRDefault="00016C3E" w:rsidP="000315B1">
            <w:pPr>
              <w:rPr>
                <w:rFonts w:cs="Arial"/>
              </w:rPr>
            </w:pPr>
          </w:p>
          <w:p w:rsidR="00016C3E" w:rsidRPr="00B31C6E" w:rsidRDefault="00016C3E" w:rsidP="000315B1">
            <w:pPr>
              <w:ind w:firstLine="708"/>
              <w:rPr>
                <w:rFonts w:cs="Arial"/>
              </w:rPr>
            </w:pPr>
          </w:p>
        </w:tc>
        <w:tc>
          <w:tcPr>
            <w:tcW w:w="1418" w:type="dxa"/>
            <w:shd w:val="pct10" w:color="auto" w:fill="auto"/>
          </w:tcPr>
          <w:p w:rsidR="00016C3E" w:rsidRPr="00B31C6E" w:rsidRDefault="00016C3E" w:rsidP="000315B1">
            <w:pPr>
              <w:rPr>
                <w:rFonts w:cs="Arial"/>
              </w:rPr>
            </w:pPr>
            <w:r w:rsidRPr="00B31C6E">
              <w:rPr>
                <w:rFonts w:cs="Arial"/>
              </w:rPr>
              <w:t>En relief :</w:t>
            </w:r>
          </w:p>
          <w:p w:rsidR="00016C3E" w:rsidRPr="00B31C6E" w:rsidRDefault="00016C3E" w:rsidP="000315B1">
            <w:pPr>
              <w:rPr>
                <w:rFonts w:cs="Arial"/>
              </w:rPr>
            </w:pPr>
            <w:r w:rsidRPr="00B31C6E">
              <w:rPr>
                <w:rFonts w:cs="Arial"/>
              </w:rPr>
              <w:t>16</w:t>
            </w:r>
            <w:r w:rsidR="00BF026F">
              <w:rPr>
                <w:rFonts w:cs="Arial"/>
              </w:rPr>
              <w:t xml:space="preserve"> </w:t>
            </w:r>
            <w:r w:rsidRPr="00B31C6E">
              <w:rPr>
                <w:rFonts w:cs="Arial"/>
              </w:rPr>
              <w:t>$</w:t>
            </w:r>
          </w:p>
          <w:p w:rsidR="00016C3E" w:rsidRPr="00B31C6E" w:rsidRDefault="00016C3E" w:rsidP="000315B1">
            <w:pPr>
              <w:rPr>
                <w:rFonts w:cs="Arial"/>
              </w:rPr>
            </w:pPr>
          </w:p>
          <w:p w:rsidR="00016C3E" w:rsidRPr="00B31C6E" w:rsidRDefault="00016C3E" w:rsidP="000315B1">
            <w:pPr>
              <w:rPr>
                <w:rFonts w:cs="Arial"/>
              </w:rPr>
            </w:pPr>
            <w:r w:rsidRPr="00B31C6E">
              <w:rPr>
                <w:rFonts w:cs="Arial"/>
              </w:rPr>
              <w:t>En gras :</w:t>
            </w:r>
          </w:p>
          <w:p w:rsidR="00016C3E" w:rsidRPr="00B31C6E" w:rsidRDefault="00016C3E" w:rsidP="000315B1">
            <w:pPr>
              <w:rPr>
                <w:rFonts w:cs="Arial"/>
              </w:rPr>
            </w:pPr>
            <w:r w:rsidRPr="00B31C6E">
              <w:rPr>
                <w:rFonts w:cs="Arial"/>
              </w:rPr>
              <w:t>4,75</w:t>
            </w:r>
            <w:r w:rsidR="00BF026F">
              <w:rPr>
                <w:rFonts w:cs="Arial"/>
              </w:rPr>
              <w:t xml:space="preserve"> </w:t>
            </w:r>
            <w:r w:rsidRPr="00B31C6E">
              <w:rPr>
                <w:rFonts w:cs="Arial"/>
              </w:rPr>
              <w:t>$</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FB35A1">
              <w:t xml:space="preserve"> </w:t>
            </w:r>
            <w:r w:rsidR="00016C3E" w:rsidRPr="002165FB">
              <w:t>:</w:t>
            </w:r>
          </w:p>
          <w:p w:rsidR="00016C3E" w:rsidRPr="002165FB" w:rsidRDefault="00016C3E" w:rsidP="000315B1">
            <w:r w:rsidRPr="002165FB">
              <w:t>2107</w:t>
            </w:r>
            <w:r w:rsidR="00A54E44">
              <w:t xml:space="preserve"> </w:t>
            </w:r>
            <w:r w:rsidRPr="002165FB">
              <w:t>(en relief)</w:t>
            </w:r>
          </w:p>
          <w:p w:rsidR="00016C3E" w:rsidRPr="002165FB" w:rsidRDefault="00016C3E" w:rsidP="000315B1">
            <w:r w:rsidRPr="002165FB">
              <w:t>1416</w:t>
            </w:r>
            <w:r w:rsidR="00A54E44">
              <w:t xml:space="preserve"> </w:t>
            </w:r>
            <w:r w:rsidRPr="002165FB">
              <w:t>(en gras)</w:t>
            </w:r>
          </w:p>
          <w:p w:rsidR="00016C3E" w:rsidRPr="002165FB" w:rsidRDefault="00016C3E" w:rsidP="000315B1"/>
          <w:p w:rsidR="00016C3E" w:rsidRPr="004C0824" w:rsidRDefault="00016C3E" w:rsidP="000315B1">
            <w:r w:rsidRPr="004C0824">
              <w:t>Si</w:t>
            </w:r>
            <w:r w:rsidR="00A54E44" w:rsidRPr="004C0824">
              <w:t>te web </w:t>
            </w:r>
            <w:proofErr w:type="gramStart"/>
            <w:r w:rsidR="00A54E44" w:rsidRPr="004C0824">
              <w:t>:  http</w:t>
            </w:r>
            <w:proofErr w:type="gramEnd"/>
            <w:r w:rsidR="00A54E44" w:rsidRPr="004C0824">
              <w:t>://cdv.inlb.qc.ca</w:t>
            </w:r>
          </w:p>
          <w:p w:rsidR="00016C3E" w:rsidRPr="002165FB" w:rsidRDefault="00016C3E" w:rsidP="000315B1">
            <w:r w:rsidRPr="002165FB">
              <w:t>Téléphone: (450) 463-1710</w:t>
            </w:r>
          </w:p>
          <w:p w:rsidR="00016C3E" w:rsidRPr="002165FB" w:rsidRDefault="00016C3E" w:rsidP="000315B1"/>
        </w:tc>
      </w:tr>
      <w:tr w:rsidR="00016C3E" w:rsidRPr="00B31C6E" w:rsidTr="004F4621">
        <w:tc>
          <w:tcPr>
            <w:tcW w:w="1786" w:type="dxa"/>
          </w:tcPr>
          <w:p w:rsidR="00016C3E" w:rsidRPr="00905FEE" w:rsidRDefault="00016C3E" w:rsidP="000315B1">
            <w:pPr>
              <w:rPr>
                <w:rFonts w:cs="Arial"/>
              </w:rPr>
            </w:pPr>
            <w:r w:rsidRPr="00905FEE">
              <w:rPr>
                <w:rFonts w:cs="Arial"/>
              </w:rPr>
              <w:t>Tablette de feuilles lignées en  gras ou en relief</w:t>
            </w:r>
          </w:p>
          <w:p w:rsidR="00016C3E" w:rsidRPr="000F1C5E" w:rsidRDefault="00016C3E" w:rsidP="000315B1">
            <w:pPr>
              <w:rPr>
                <w:rFonts w:cs="Arial"/>
                <w:b/>
              </w:rPr>
            </w:pPr>
          </w:p>
        </w:tc>
        <w:tc>
          <w:tcPr>
            <w:tcW w:w="2835" w:type="dxa"/>
          </w:tcPr>
          <w:p w:rsidR="00016C3E" w:rsidRPr="00B31C6E" w:rsidRDefault="00016C3E" w:rsidP="00BD0DAB">
            <w:pPr>
              <w:jc w:val="center"/>
              <w:rPr>
                <w:rFonts w:cs="Arial"/>
              </w:rPr>
            </w:pPr>
            <w:r w:rsidRPr="00B31C6E">
              <w:rPr>
                <w:rFonts w:cs="Arial"/>
                <w:noProof/>
              </w:rPr>
              <w:drawing>
                <wp:anchor distT="0" distB="0" distL="114300" distR="114300" simplePos="0" relativeHeight="251722240" behindDoc="0" locked="0" layoutInCell="1" allowOverlap="1">
                  <wp:simplePos x="0" y="0"/>
                  <wp:positionH relativeFrom="column">
                    <wp:posOffset>123228</wp:posOffset>
                  </wp:positionH>
                  <wp:positionV relativeFrom="paragraph">
                    <wp:posOffset>52023</wp:posOffset>
                  </wp:positionV>
                  <wp:extent cx="1416183" cy="1416183"/>
                  <wp:effectExtent l="19050" t="19050" r="12567" b="12567"/>
                  <wp:wrapNone/>
                  <wp:docPr id="589" name="Picture 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grandir la photo de l'article"/>
                          <pic:cNvPicPr>
                            <a:picLocks noChangeAspect="1" noChangeArrowheads="1"/>
                          </pic:cNvPicPr>
                        </pic:nvPicPr>
                        <pic:blipFill>
                          <a:blip r:embed="rId41" cstate="print"/>
                          <a:srcRect/>
                          <a:stretch>
                            <a:fillRect/>
                          </a:stretch>
                        </pic:blipFill>
                        <pic:spPr bwMode="auto">
                          <a:xfrm>
                            <a:off x="0" y="0"/>
                            <a:ext cx="1416183" cy="141618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Pr>
          <w:p w:rsidR="00016C3E" w:rsidRPr="00B31C6E" w:rsidRDefault="00016C3E" w:rsidP="000315B1">
            <w:pPr>
              <w:rPr>
                <w:rFonts w:cs="Arial"/>
              </w:rPr>
            </w:pPr>
            <w:r w:rsidRPr="00B31C6E">
              <w:rPr>
                <w:rFonts w:cs="Arial"/>
              </w:rPr>
              <w:t xml:space="preserve">Tablette de 100 feuilles lignées recto-verso avec marge. Format 21,6 X 28 cm. </w:t>
            </w:r>
          </w:p>
          <w:p w:rsidR="00016C3E" w:rsidRPr="00B31C6E" w:rsidRDefault="00016C3E" w:rsidP="000315B1">
            <w:pPr>
              <w:rPr>
                <w:rFonts w:cs="Arial"/>
              </w:rPr>
            </w:pPr>
            <w:r w:rsidRPr="00B31C6E">
              <w:rPr>
                <w:rFonts w:cs="Arial"/>
              </w:rPr>
              <w:t>Tablette de 45 feuilles lignées, avec marge recto seulement. Format 21,6 X 28 cm</w:t>
            </w:r>
          </w:p>
          <w:p w:rsidR="00016C3E" w:rsidRPr="00B31C6E" w:rsidRDefault="00016C3E" w:rsidP="000315B1">
            <w:pPr>
              <w:rPr>
                <w:rFonts w:cs="Arial"/>
              </w:rPr>
            </w:pPr>
            <w:r w:rsidRPr="00B31C6E">
              <w:rPr>
                <w:rFonts w:cs="Arial"/>
              </w:rPr>
              <w:t>Tablette de 165 feuilles lignées en relief. Format 22 X 26,6 cm.</w:t>
            </w:r>
          </w:p>
        </w:tc>
        <w:tc>
          <w:tcPr>
            <w:tcW w:w="2268" w:type="dxa"/>
          </w:tcPr>
          <w:p w:rsidR="00016C3E" w:rsidRPr="00B31C6E" w:rsidRDefault="00016C3E" w:rsidP="000315B1">
            <w:pPr>
              <w:rPr>
                <w:rFonts w:cs="Arial"/>
              </w:rPr>
            </w:pPr>
            <w:r w:rsidRPr="00B31C6E">
              <w:rPr>
                <w:rFonts w:cs="Arial"/>
              </w:rPr>
              <w:t xml:space="preserve">Les feuilles en relief ou en caractères gras </w:t>
            </w:r>
            <w:r>
              <w:rPr>
                <w:rFonts w:cs="Arial"/>
              </w:rPr>
              <w:t>permettent</w:t>
            </w:r>
            <w:r w:rsidRPr="00B31C6E">
              <w:rPr>
                <w:rFonts w:cs="Arial"/>
              </w:rPr>
              <w:t xml:space="preserve"> aux </w:t>
            </w:r>
            <w:r>
              <w:rPr>
                <w:rFonts w:cs="Arial"/>
              </w:rPr>
              <w:t>personnes</w:t>
            </w:r>
            <w:r w:rsidRPr="00B31C6E">
              <w:rPr>
                <w:rFonts w:cs="Arial"/>
              </w:rPr>
              <w:t xml:space="preserve"> ayant une déficience visuelle de repérer les lignes et </w:t>
            </w:r>
            <w:r>
              <w:rPr>
                <w:rFonts w:cs="Arial"/>
              </w:rPr>
              <w:t>facilitent</w:t>
            </w:r>
            <w:r w:rsidRPr="00B31C6E">
              <w:rPr>
                <w:rFonts w:cs="Arial"/>
              </w:rPr>
              <w:t xml:space="preserve"> l’écriture.</w:t>
            </w:r>
          </w:p>
          <w:p w:rsidR="00016C3E" w:rsidRPr="00B31C6E" w:rsidRDefault="00016C3E" w:rsidP="000315B1">
            <w:pPr>
              <w:rPr>
                <w:rFonts w:cs="Arial"/>
              </w:rPr>
            </w:pPr>
          </w:p>
        </w:tc>
        <w:tc>
          <w:tcPr>
            <w:tcW w:w="1418" w:type="dxa"/>
          </w:tcPr>
          <w:p w:rsidR="00016C3E" w:rsidRPr="00B31C6E" w:rsidRDefault="00016C3E" w:rsidP="000315B1">
            <w:pPr>
              <w:rPr>
                <w:rFonts w:cs="Arial"/>
              </w:rPr>
            </w:pPr>
            <w:r w:rsidRPr="00B31C6E">
              <w:rPr>
                <w:rFonts w:cs="Arial"/>
              </w:rPr>
              <w:t>En gras, recto-verso :</w:t>
            </w:r>
          </w:p>
          <w:p w:rsidR="00016C3E" w:rsidRPr="00B31C6E" w:rsidRDefault="00016C3E" w:rsidP="000315B1">
            <w:pPr>
              <w:rPr>
                <w:rFonts w:cs="Arial"/>
              </w:rPr>
            </w:pPr>
            <w:r w:rsidRPr="00B31C6E">
              <w:rPr>
                <w:rFonts w:cs="Arial"/>
              </w:rPr>
              <w:t>6</w:t>
            </w:r>
            <w:r w:rsidR="00BF026F">
              <w:rPr>
                <w:rFonts w:cs="Arial"/>
              </w:rPr>
              <w:t xml:space="preserve"> </w:t>
            </w:r>
            <w:r w:rsidRPr="00B31C6E">
              <w:rPr>
                <w:rFonts w:cs="Arial"/>
              </w:rPr>
              <w:t>$</w:t>
            </w:r>
          </w:p>
          <w:p w:rsidR="00016C3E" w:rsidRPr="00B31C6E" w:rsidRDefault="00016C3E" w:rsidP="000315B1">
            <w:pPr>
              <w:rPr>
                <w:rFonts w:cs="Arial"/>
              </w:rPr>
            </w:pPr>
          </w:p>
          <w:p w:rsidR="00016C3E" w:rsidRPr="00B31C6E" w:rsidRDefault="00016C3E" w:rsidP="000315B1">
            <w:pPr>
              <w:rPr>
                <w:rFonts w:cs="Arial"/>
              </w:rPr>
            </w:pPr>
            <w:r>
              <w:rPr>
                <w:rFonts w:cs="Arial"/>
              </w:rPr>
              <w:t>En gras, recto seulement </w:t>
            </w:r>
          </w:p>
          <w:p w:rsidR="00016C3E" w:rsidRPr="00B31C6E" w:rsidRDefault="00016C3E" w:rsidP="000315B1">
            <w:pPr>
              <w:rPr>
                <w:rFonts w:cs="Arial"/>
              </w:rPr>
            </w:pPr>
            <w:r w:rsidRPr="00B31C6E">
              <w:rPr>
                <w:rFonts w:cs="Arial"/>
              </w:rPr>
              <w:t>2,50</w:t>
            </w:r>
            <w:r w:rsidR="00BF026F">
              <w:rPr>
                <w:rFonts w:cs="Arial"/>
              </w:rPr>
              <w:t xml:space="preserve"> </w:t>
            </w:r>
            <w:r w:rsidRPr="00B31C6E">
              <w:rPr>
                <w:rFonts w:cs="Arial"/>
              </w:rPr>
              <w:t>$</w:t>
            </w:r>
          </w:p>
          <w:p w:rsidR="00016C3E" w:rsidRPr="00B31C6E" w:rsidRDefault="00016C3E" w:rsidP="000315B1">
            <w:pPr>
              <w:rPr>
                <w:rFonts w:cs="Arial"/>
              </w:rPr>
            </w:pPr>
          </w:p>
          <w:p w:rsidR="00016C3E" w:rsidRPr="00B31C6E" w:rsidRDefault="00016C3E" w:rsidP="000315B1">
            <w:pPr>
              <w:rPr>
                <w:rFonts w:cs="Arial"/>
              </w:rPr>
            </w:pPr>
            <w:r w:rsidRPr="00B31C6E">
              <w:rPr>
                <w:rFonts w:cs="Arial"/>
              </w:rPr>
              <w:t>En relief :</w:t>
            </w:r>
          </w:p>
          <w:p w:rsidR="00016C3E" w:rsidRPr="00B31C6E" w:rsidRDefault="00016C3E" w:rsidP="00BF026F">
            <w:pPr>
              <w:rPr>
                <w:rFonts w:cs="Arial"/>
              </w:rPr>
            </w:pPr>
            <w:r w:rsidRPr="00B31C6E">
              <w:rPr>
                <w:rFonts w:cs="Arial"/>
              </w:rPr>
              <w:t>41</w:t>
            </w:r>
            <w:r w:rsidR="00BF026F">
              <w:rPr>
                <w:rFonts w:cs="Arial"/>
              </w:rPr>
              <w:t xml:space="preserve"> </w:t>
            </w:r>
            <w:r w:rsidRPr="00B31C6E">
              <w:rPr>
                <w:rFonts w:cs="Arial"/>
              </w:rPr>
              <w:t>$</w:t>
            </w:r>
          </w:p>
        </w:tc>
        <w:tc>
          <w:tcPr>
            <w:tcW w:w="3118" w:type="dxa"/>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FB35A1">
              <w:t xml:space="preserve"> </w:t>
            </w:r>
            <w:r w:rsidR="00016C3E" w:rsidRPr="002165FB">
              <w:t>:</w:t>
            </w:r>
          </w:p>
          <w:p w:rsidR="00016C3E" w:rsidRPr="002165FB" w:rsidRDefault="00016C3E" w:rsidP="000315B1">
            <w:r w:rsidRPr="002165FB">
              <w:t>1415</w:t>
            </w:r>
            <w:r w:rsidR="00A54E44">
              <w:t xml:space="preserve"> </w:t>
            </w:r>
            <w:r w:rsidRPr="002165FB">
              <w:t>(en gras recto-verso)</w:t>
            </w:r>
          </w:p>
          <w:p w:rsidR="00016C3E" w:rsidRPr="002165FB" w:rsidRDefault="00016C3E" w:rsidP="000315B1">
            <w:r w:rsidRPr="002165FB">
              <w:t>1413</w:t>
            </w:r>
            <w:r w:rsidR="00A54E44">
              <w:t xml:space="preserve"> </w:t>
            </w:r>
            <w:r w:rsidRPr="002165FB">
              <w:t xml:space="preserve">(en gras recto seulement): </w:t>
            </w:r>
          </w:p>
          <w:p w:rsidR="00016C3E" w:rsidRPr="004F4621" w:rsidRDefault="00016C3E" w:rsidP="000315B1">
            <w:r w:rsidRPr="004F4621">
              <w:t>1417</w:t>
            </w:r>
            <w:r w:rsidR="00A54E44" w:rsidRPr="004F4621">
              <w:t xml:space="preserve"> </w:t>
            </w:r>
            <w:r w:rsidRPr="004F4621">
              <w:t>(en relief) </w:t>
            </w:r>
          </w:p>
          <w:p w:rsidR="00016C3E" w:rsidRPr="004F4621" w:rsidRDefault="00016C3E" w:rsidP="000315B1"/>
          <w:p w:rsidR="00016C3E" w:rsidRPr="00DC21D9" w:rsidRDefault="00016C3E" w:rsidP="000315B1">
            <w:pPr>
              <w:rPr>
                <w:lang w:val="en-CA"/>
              </w:rPr>
            </w:pPr>
            <w:r w:rsidRPr="00DC21D9">
              <w:rPr>
                <w:lang w:val="en-CA"/>
              </w:rPr>
              <w:t xml:space="preserve">Site web : </w:t>
            </w:r>
            <w:r w:rsidR="00A54E44">
              <w:rPr>
                <w:lang w:val="en-CA"/>
              </w:rPr>
              <w:t xml:space="preserve"> http://cdv.inlb.qc.ca</w:t>
            </w:r>
          </w:p>
          <w:p w:rsidR="00016C3E" w:rsidRPr="002165FB" w:rsidRDefault="00016C3E" w:rsidP="000315B1">
            <w:r w:rsidRPr="002165FB">
              <w:t>Téléphone: (450) 463-1710</w:t>
            </w:r>
          </w:p>
        </w:tc>
      </w:tr>
    </w:tbl>
    <w:p w:rsidR="00A16A58" w:rsidRDefault="00A16A58">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35"/>
        <w:gridCol w:w="2977"/>
        <w:gridCol w:w="2268"/>
        <w:gridCol w:w="1418"/>
        <w:gridCol w:w="3118"/>
      </w:tblGrid>
      <w:tr w:rsidR="00A16A58" w:rsidRPr="004F2B17" w:rsidTr="002307E7">
        <w:trPr>
          <w:trHeight w:hRule="exact" w:val="454"/>
        </w:trPr>
        <w:tc>
          <w:tcPr>
            <w:tcW w:w="14402" w:type="dxa"/>
            <w:gridSpan w:val="6"/>
            <w:shd w:val="clear" w:color="auto" w:fill="FFEBD8" w:themeFill="accent2" w:themeFillTint="33"/>
          </w:tcPr>
          <w:p w:rsidR="00A16A58" w:rsidRPr="00A16A58" w:rsidRDefault="00A16A58" w:rsidP="00A16A58">
            <w:pPr>
              <w:spacing w:before="60" w:after="60"/>
              <w:rPr>
                <w:b/>
              </w:rPr>
            </w:pPr>
            <w:r w:rsidRPr="00A16A58">
              <w:rPr>
                <w:b/>
              </w:rPr>
              <w:t>2. 2 Accessoire</w:t>
            </w:r>
            <w:r w:rsidR="00D47DB8">
              <w:rPr>
                <w:b/>
              </w:rPr>
              <w:t>s</w:t>
            </w:r>
            <w:r w:rsidRPr="00A16A58">
              <w:rPr>
                <w:b/>
              </w:rPr>
              <w:t xml:space="preserve"> de bureau</w:t>
            </w:r>
          </w:p>
        </w:tc>
      </w:tr>
      <w:tr w:rsidR="00A16A58"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A16A58"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A16A58" w:rsidRPr="00016C3E" w:rsidRDefault="00A16A58" w:rsidP="002307E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A16A58" w:rsidRPr="00016C3E" w:rsidRDefault="00A16A58" w:rsidP="002307E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A16A58" w:rsidRPr="00016C3E" w:rsidRDefault="00A16A58" w:rsidP="002307E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A16A58" w:rsidRPr="00016C3E" w:rsidRDefault="00520998" w:rsidP="002307E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A16A58" w:rsidRPr="00016C3E" w:rsidRDefault="00A16A58" w:rsidP="002307E7">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Repères tactiles transparents pour clavier – petit ou grand format</w:t>
            </w:r>
          </w:p>
          <w:p w:rsidR="00016C3E" w:rsidRPr="00B31C6E" w:rsidRDefault="00016C3E" w:rsidP="000315B1">
            <w:pPr>
              <w:rPr>
                <w:rFonts w:cs="Arial"/>
              </w:rPr>
            </w:pPr>
          </w:p>
        </w:tc>
        <w:tc>
          <w:tcPr>
            <w:tcW w:w="2835" w:type="dxa"/>
            <w:shd w:val="pct10" w:color="auto" w:fill="auto"/>
          </w:tcPr>
          <w:p w:rsidR="00016C3E" w:rsidRPr="00B31C6E" w:rsidRDefault="00016C3E" w:rsidP="00BD0DAB">
            <w:pPr>
              <w:jc w:val="center"/>
              <w:rPr>
                <w:rFonts w:cs="Arial"/>
              </w:rPr>
            </w:pPr>
            <w:r w:rsidRPr="00B31C6E">
              <w:rPr>
                <w:rFonts w:cs="Arial"/>
                <w:noProof/>
              </w:rPr>
              <w:drawing>
                <wp:inline distT="0" distB="0" distL="0" distR="0">
                  <wp:extent cx="1418400" cy="1418400"/>
                  <wp:effectExtent l="19050" t="19050" r="10350" b="10350"/>
                  <wp:docPr id="590" name="Picture 4"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grandir la photo de l'article"/>
                          <pic:cNvPicPr>
                            <a:picLocks noChangeAspect="1" noChangeArrowheads="1"/>
                          </pic:cNvPicPr>
                        </pic:nvPicPr>
                        <pic:blipFill>
                          <a:blip r:embed="rId44" cstate="print"/>
                          <a:srcRect/>
                          <a:stretch>
                            <a:fillRect/>
                          </a:stretch>
                        </pic:blipFill>
                        <pic:spPr bwMode="auto">
                          <a:xfrm rot="5400000">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shd w:val="pct10" w:color="auto" w:fill="auto"/>
          </w:tcPr>
          <w:p w:rsidR="00016C3E" w:rsidRPr="00B31C6E" w:rsidRDefault="00016C3E" w:rsidP="000315B1">
            <w:pPr>
              <w:rPr>
                <w:rFonts w:cs="Arial"/>
              </w:rPr>
            </w:pPr>
            <w:r w:rsidRPr="00B31C6E">
              <w:rPr>
                <w:rFonts w:cs="Arial"/>
              </w:rPr>
              <w:t>Repères tactiles surélevés sur rondelle transparente autocollante qui facilite le repérage des touches « f » et « j » d'un clavier.</w:t>
            </w:r>
          </w:p>
        </w:tc>
        <w:tc>
          <w:tcPr>
            <w:tcW w:w="2268" w:type="dxa"/>
            <w:shd w:val="pct10" w:color="auto" w:fill="auto"/>
          </w:tcPr>
          <w:p w:rsidR="00016C3E" w:rsidRPr="00B31C6E" w:rsidRDefault="00016C3E" w:rsidP="00765A87">
            <w:pPr>
              <w:rPr>
                <w:rFonts w:cs="Arial"/>
              </w:rPr>
            </w:pPr>
            <w:r w:rsidRPr="00B31C6E">
              <w:rPr>
                <w:rFonts w:cs="Arial"/>
              </w:rPr>
              <w:t>Permettre à la personne ayant une déficience visuelle de repérer les touches du clavier par le touch</w:t>
            </w:r>
            <w:r w:rsidR="00765A87">
              <w:rPr>
                <w:rFonts w:cs="Arial"/>
              </w:rPr>
              <w:t>er.</w:t>
            </w:r>
          </w:p>
        </w:tc>
        <w:tc>
          <w:tcPr>
            <w:tcW w:w="1418" w:type="dxa"/>
            <w:shd w:val="pct10" w:color="auto" w:fill="auto"/>
          </w:tcPr>
          <w:p w:rsidR="00016C3E" w:rsidRPr="00B31C6E" w:rsidRDefault="00016C3E" w:rsidP="000315B1">
            <w:pPr>
              <w:rPr>
                <w:rFonts w:cs="Arial"/>
              </w:rPr>
            </w:pPr>
            <w:r w:rsidRPr="00B31C6E">
              <w:rPr>
                <w:rFonts w:cs="Arial"/>
              </w:rPr>
              <w:t>Petit : 2</w:t>
            </w:r>
            <w:r w:rsidR="00527D25">
              <w:rPr>
                <w:rFonts w:cs="Arial"/>
              </w:rPr>
              <w:t xml:space="preserve"> </w:t>
            </w:r>
            <w:r w:rsidRPr="00B31C6E">
              <w:rPr>
                <w:rFonts w:cs="Arial"/>
              </w:rPr>
              <w:t>$</w:t>
            </w:r>
          </w:p>
          <w:p w:rsidR="00016C3E" w:rsidRPr="00B31C6E" w:rsidRDefault="00016C3E" w:rsidP="000315B1">
            <w:pPr>
              <w:rPr>
                <w:rFonts w:cs="Arial"/>
              </w:rPr>
            </w:pPr>
          </w:p>
          <w:p w:rsidR="00016C3E" w:rsidRPr="00B31C6E" w:rsidRDefault="00016C3E" w:rsidP="000315B1">
            <w:pPr>
              <w:rPr>
                <w:rFonts w:cs="Arial"/>
              </w:rPr>
            </w:pPr>
            <w:r w:rsidRPr="00B31C6E">
              <w:rPr>
                <w:rFonts w:cs="Arial"/>
              </w:rPr>
              <w:t>Grand :</w:t>
            </w:r>
          </w:p>
          <w:p w:rsidR="00016C3E" w:rsidRPr="00B31C6E" w:rsidRDefault="00016C3E" w:rsidP="000315B1">
            <w:pPr>
              <w:rPr>
                <w:rFonts w:cs="Arial"/>
              </w:rPr>
            </w:pPr>
            <w:r w:rsidRPr="00B31C6E">
              <w:rPr>
                <w:rFonts w:cs="Arial"/>
              </w:rPr>
              <w:t>5,20 $</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016C3E" w:rsidRPr="002165FB">
              <w:t> :</w:t>
            </w:r>
          </w:p>
          <w:p w:rsidR="00016C3E" w:rsidRPr="002165FB" w:rsidRDefault="00765A87" w:rsidP="000315B1">
            <w:r>
              <w:t xml:space="preserve">1430 (petit) et 1431 </w:t>
            </w:r>
            <w:r w:rsidR="00016C3E" w:rsidRPr="002165FB">
              <w:t>(grand)</w:t>
            </w:r>
          </w:p>
          <w:p w:rsidR="00016C3E" w:rsidRPr="002165FB" w:rsidRDefault="00016C3E" w:rsidP="000315B1"/>
          <w:p w:rsidR="00016C3E" w:rsidRPr="004F4621" w:rsidRDefault="00016C3E" w:rsidP="000315B1">
            <w:pPr>
              <w:rPr>
                <w:lang w:val="en-CA"/>
              </w:rPr>
            </w:pPr>
            <w:r w:rsidRPr="004F4621">
              <w:rPr>
                <w:lang w:val="en-CA"/>
              </w:rPr>
              <w:t>Site web :  http://cdv.inlb.qc.ca/</w:t>
            </w:r>
          </w:p>
          <w:p w:rsidR="00016C3E" w:rsidRPr="002165FB" w:rsidRDefault="00016C3E" w:rsidP="000315B1">
            <w:r w:rsidRPr="002165FB">
              <w:t>Téléphone: (450) 463-1710</w:t>
            </w:r>
          </w:p>
        </w:tc>
      </w:tr>
      <w:tr w:rsidR="00016C3E" w:rsidRPr="00B31C6E"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Guide pour une enveloppe</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BD0DAB">
            <w:pPr>
              <w:jc w:val="center"/>
              <w:rPr>
                <w:rFonts w:cs="Arial"/>
              </w:rPr>
            </w:pPr>
            <w:r w:rsidRPr="00B31C6E">
              <w:rPr>
                <w:rFonts w:cs="Arial"/>
                <w:noProof/>
              </w:rPr>
              <w:drawing>
                <wp:anchor distT="0" distB="0" distL="114300" distR="114300" simplePos="0" relativeHeight="251735552" behindDoc="0" locked="0" layoutInCell="1" allowOverlap="1">
                  <wp:simplePos x="0" y="0"/>
                  <wp:positionH relativeFrom="column">
                    <wp:posOffset>137160</wp:posOffset>
                  </wp:positionH>
                  <wp:positionV relativeFrom="paragraph">
                    <wp:posOffset>26035</wp:posOffset>
                  </wp:positionV>
                  <wp:extent cx="1418590" cy="1418590"/>
                  <wp:effectExtent l="19050" t="19050" r="10160" b="10160"/>
                  <wp:wrapNone/>
                  <wp:docPr id="591" name="Picture 22"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Agrandir la photo de l'article"/>
                          <pic:cNvPicPr>
                            <a:picLocks noChangeAspect="1" noChangeArrowheads="1"/>
                          </pic:cNvPicPr>
                        </pic:nvPicPr>
                        <pic:blipFill>
                          <a:blip r:embed="rId45"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Carton plastifié d'une dimension de 19,7 X 10 cm. Espaces requis pour inscrire les adresses du destinataire et de l'expéditeur.</w:t>
            </w:r>
          </w:p>
          <w:p w:rsidR="00016C3E" w:rsidRPr="00B31C6E" w:rsidRDefault="00016C3E" w:rsidP="000315B1">
            <w:pPr>
              <w:rPr>
                <w:rFonts w:cs="Arial"/>
              </w:rPr>
            </w:pP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Offre une référence tactile pour les personnes qui ont des difficultés d’écriture.</w:t>
            </w: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2,50 $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w:t>
            </w:r>
            <w:r w:rsidR="003C2A6A">
              <w:t>r</w:t>
            </w:r>
            <w:r w:rsidRPr="002165FB">
              <w:t>aille</w:t>
            </w:r>
          </w:p>
          <w:p w:rsidR="00016C3E" w:rsidRPr="004F4621" w:rsidRDefault="00DE38F2" w:rsidP="000315B1">
            <w:r w:rsidRPr="004F4621">
              <w:t>Référence du produit</w:t>
            </w:r>
            <w:r w:rsidR="00016C3E" w:rsidRPr="004F4621">
              <w:t>: 1442</w:t>
            </w:r>
          </w:p>
          <w:p w:rsidR="00016C3E" w:rsidRPr="004F4621" w:rsidRDefault="00016C3E" w:rsidP="000315B1"/>
          <w:p w:rsidR="00016C3E" w:rsidRPr="004C0824" w:rsidRDefault="00016C3E" w:rsidP="000315B1">
            <w:r w:rsidRPr="004C0824">
              <w:t>Si</w:t>
            </w:r>
            <w:r w:rsidR="00765A87" w:rsidRPr="004C0824">
              <w:t>te web </w:t>
            </w:r>
            <w:proofErr w:type="gramStart"/>
            <w:r w:rsidR="00765A87" w:rsidRPr="004C0824">
              <w:t>:  http</w:t>
            </w:r>
            <w:proofErr w:type="gramEnd"/>
            <w:r w:rsidR="00765A87" w:rsidRPr="004C0824">
              <w:t>://cdv.inlb.qc.ca</w:t>
            </w:r>
          </w:p>
          <w:p w:rsidR="00016C3E" w:rsidRPr="002165FB" w:rsidRDefault="00016C3E" w:rsidP="000315B1">
            <w:r w:rsidRPr="002165FB">
              <w:t>Téléphone: (450) 463-1710</w:t>
            </w:r>
          </w:p>
        </w:tc>
      </w:tr>
      <w:tr w:rsidR="00016C3E" w:rsidRPr="00B31C6E" w:rsidTr="004F4621">
        <w:tc>
          <w:tcPr>
            <w:tcW w:w="1786" w:type="dxa"/>
            <w:shd w:val="pct10" w:color="auto" w:fill="auto"/>
          </w:tcPr>
          <w:p w:rsidR="00016C3E" w:rsidRPr="00B31C6E" w:rsidRDefault="000966F3" w:rsidP="000315B1">
            <w:pPr>
              <w:rPr>
                <w:rFonts w:cs="Arial"/>
              </w:rPr>
            </w:pPr>
            <w:r>
              <w:rPr>
                <w:rFonts w:cs="Arial"/>
              </w:rPr>
              <w:t>Guide à signature plastifié</w:t>
            </w:r>
            <w:r w:rsidR="00016C3E" w:rsidRPr="00B31C6E">
              <w:rPr>
                <w:rFonts w:cs="Arial"/>
              </w:rPr>
              <w:t xml:space="preserve"> ou métallique </w:t>
            </w:r>
          </w:p>
          <w:p w:rsidR="00016C3E" w:rsidRPr="00B31C6E" w:rsidRDefault="00016C3E" w:rsidP="000315B1">
            <w:pPr>
              <w:rPr>
                <w:rFonts w:cs="Arial"/>
              </w:rPr>
            </w:pPr>
          </w:p>
        </w:tc>
        <w:tc>
          <w:tcPr>
            <w:tcW w:w="2835" w:type="dxa"/>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36576" behindDoc="0" locked="0" layoutInCell="1" allowOverlap="1">
                  <wp:simplePos x="0" y="0"/>
                  <wp:positionH relativeFrom="column">
                    <wp:posOffset>137160</wp:posOffset>
                  </wp:positionH>
                  <wp:positionV relativeFrom="paragraph">
                    <wp:posOffset>14605</wp:posOffset>
                  </wp:positionV>
                  <wp:extent cx="1418590" cy="1173480"/>
                  <wp:effectExtent l="19050" t="19050" r="10160" b="26670"/>
                  <wp:wrapNone/>
                  <wp:docPr id="592" name="Picture 19"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grandir la photo de l'article"/>
                          <pic:cNvPicPr>
                            <a:picLocks noChangeAspect="1" noChangeArrowheads="1"/>
                          </pic:cNvPicPr>
                        </pic:nvPicPr>
                        <pic:blipFill>
                          <a:blip r:embed="rId46" cstate="print"/>
                          <a:srcRect l="16320" t="26971" r="17169" b="18233"/>
                          <a:stretch>
                            <a:fillRect/>
                          </a:stretch>
                        </pic:blipFill>
                        <pic:spPr bwMode="auto">
                          <a:xfrm>
                            <a:off x="0" y="0"/>
                            <a:ext cx="1418590" cy="117348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 xml:space="preserve">Carton plastifié avec ouverture aux fins de signature dans un espace délimité. </w:t>
            </w:r>
          </w:p>
          <w:p w:rsidR="00016C3E" w:rsidRPr="00B31C6E" w:rsidRDefault="00016C3E" w:rsidP="000315B1">
            <w:pPr>
              <w:rPr>
                <w:rFonts w:cs="Arial"/>
              </w:rPr>
            </w:pPr>
            <w:r w:rsidRPr="00B31C6E">
              <w:rPr>
                <w:rFonts w:cs="Arial"/>
              </w:rPr>
              <w:t>Plaque métallique avec ouverture aux fins de signature dans un espace délimité.</w:t>
            </w:r>
          </w:p>
        </w:tc>
        <w:tc>
          <w:tcPr>
            <w:tcW w:w="2268" w:type="dxa"/>
            <w:shd w:val="pct10" w:color="auto" w:fill="auto"/>
          </w:tcPr>
          <w:p w:rsidR="00016C3E" w:rsidRPr="00B31C6E" w:rsidRDefault="00016C3E" w:rsidP="000315B1">
            <w:pPr>
              <w:rPr>
                <w:rFonts w:cs="Arial"/>
              </w:rPr>
            </w:pPr>
            <w:r w:rsidRPr="00B31C6E">
              <w:rPr>
                <w:rFonts w:cs="Arial"/>
              </w:rPr>
              <w:t>Permettre aux personnes qui ont une déficience visuelle d’orienter l’écriture.</w:t>
            </w:r>
          </w:p>
        </w:tc>
        <w:tc>
          <w:tcPr>
            <w:tcW w:w="1418" w:type="dxa"/>
            <w:shd w:val="pct10" w:color="auto" w:fill="auto"/>
          </w:tcPr>
          <w:p w:rsidR="00016C3E" w:rsidRPr="00B31C6E" w:rsidRDefault="00016C3E" w:rsidP="000315B1">
            <w:pPr>
              <w:rPr>
                <w:rFonts w:cs="Arial"/>
              </w:rPr>
            </w:pPr>
            <w:r w:rsidRPr="00B31C6E">
              <w:rPr>
                <w:rFonts w:cs="Arial"/>
              </w:rPr>
              <w:t>Plastifié :</w:t>
            </w:r>
          </w:p>
          <w:p w:rsidR="00016C3E" w:rsidRPr="00B31C6E" w:rsidRDefault="00016C3E" w:rsidP="000315B1">
            <w:pPr>
              <w:rPr>
                <w:rFonts w:cs="Arial"/>
              </w:rPr>
            </w:pPr>
            <w:r w:rsidRPr="00B31C6E">
              <w:rPr>
                <w:rFonts w:cs="Arial"/>
              </w:rPr>
              <w:t>0,50 $</w:t>
            </w:r>
          </w:p>
          <w:p w:rsidR="00016C3E" w:rsidRPr="00B31C6E" w:rsidRDefault="00016C3E" w:rsidP="000315B1">
            <w:pPr>
              <w:rPr>
                <w:rFonts w:cs="Arial"/>
              </w:rPr>
            </w:pPr>
          </w:p>
          <w:p w:rsidR="00016C3E" w:rsidRPr="00B31C6E" w:rsidRDefault="00016C3E" w:rsidP="000315B1">
            <w:pPr>
              <w:rPr>
                <w:rFonts w:cs="Arial"/>
              </w:rPr>
            </w:pPr>
            <w:r>
              <w:rPr>
                <w:rFonts w:cs="Arial"/>
              </w:rPr>
              <w:t>Métallique </w:t>
            </w:r>
          </w:p>
          <w:p w:rsidR="00016C3E" w:rsidRPr="00B31C6E" w:rsidRDefault="00016C3E" w:rsidP="000315B1">
            <w:pPr>
              <w:rPr>
                <w:rFonts w:cs="Arial"/>
              </w:rPr>
            </w:pPr>
            <w:r w:rsidRPr="00B31C6E">
              <w:rPr>
                <w:rFonts w:cs="Arial"/>
              </w:rPr>
              <w:t>5,75 $</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016C3E" w:rsidRPr="002165FB">
              <w:t> :</w:t>
            </w:r>
          </w:p>
          <w:p w:rsidR="00016C3E" w:rsidRPr="002165FB" w:rsidRDefault="00016C3E" w:rsidP="000315B1">
            <w:r w:rsidRPr="002165FB">
              <w:t>1440 (plastifié)</w:t>
            </w:r>
          </w:p>
          <w:p w:rsidR="00016C3E" w:rsidRPr="002165FB" w:rsidRDefault="00016C3E" w:rsidP="000315B1">
            <w:r w:rsidRPr="002165FB">
              <w:t>1441(métallique)</w:t>
            </w:r>
          </w:p>
          <w:p w:rsidR="00016C3E" w:rsidRPr="002165FB" w:rsidRDefault="00016C3E" w:rsidP="000315B1"/>
          <w:p w:rsidR="00016C3E" w:rsidRPr="004F4621" w:rsidRDefault="00016C3E" w:rsidP="000315B1">
            <w:pPr>
              <w:rPr>
                <w:lang w:val="en-CA"/>
              </w:rPr>
            </w:pPr>
            <w:r w:rsidRPr="004F4621">
              <w:rPr>
                <w:lang w:val="en-CA"/>
              </w:rPr>
              <w:t>Si</w:t>
            </w:r>
            <w:r w:rsidR="00765A87" w:rsidRPr="004F4621">
              <w:rPr>
                <w:lang w:val="en-CA"/>
              </w:rPr>
              <w:t>te web :  http://cdv.inlb.qc.ca</w:t>
            </w:r>
          </w:p>
          <w:p w:rsidR="00016C3E" w:rsidRPr="002165FB" w:rsidRDefault="00016C3E" w:rsidP="000315B1">
            <w:r w:rsidRPr="002165FB">
              <w:t>Téléphone: (450) 463-1710</w:t>
            </w:r>
          </w:p>
        </w:tc>
      </w:tr>
    </w:tbl>
    <w:p w:rsidR="003C2A6A" w:rsidRDefault="003C2A6A">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35"/>
        <w:gridCol w:w="2977"/>
        <w:gridCol w:w="2268"/>
        <w:gridCol w:w="1418"/>
        <w:gridCol w:w="3118"/>
      </w:tblGrid>
      <w:tr w:rsidR="001F27B4" w:rsidRPr="00A16A58" w:rsidTr="002307E7">
        <w:trPr>
          <w:trHeight w:hRule="exact" w:val="454"/>
        </w:trPr>
        <w:tc>
          <w:tcPr>
            <w:tcW w:w="14402" w:type="dxa"/>
            <w:gridSpan w:val="6"/>
            <w:shd w:val="clear" w:color="auto" w:fill="FFEBD8" w:themeFill="accent2" w:themeFillTint="33"/>
          </w:tcPr>
          <w:p w:rsidR="001F27B4" w:rsidRPr="001F27B4" w:rsidRDefault="001F27B4" w:rsidP="002307E7">
            <w:pPr>
              <w:spacing w:before="60" w:after="60"/>
            </w:pPr>
            <w:r w:rsidRPr="001F27B4">
              <w:t>2. 2 Accessoire</w:t>
            </w:r>
            <w:r w:rsidR="00D47DB8">
              <w:t>s</w:t>
            </w:r>
            <w:r w:rsidRPr="001F27B4">
              <w:t xml:space="preserve"> de bureau</w:t>
            </w:r>
            <w:r>
              <w:t xml:space="preserve"> (suite)</w:t>
            </w:r>
          </w:p>
        </w:tc>
      </w:tr>
      <w:tr w:rsidR="001F27B4" w:rsidRPr="00016C3E" w:rsidTr="004F4621">
        <w:trPr>
          <w:trHeight w:hRule="exact" w:val="1148"/>
        </w:trPr>
        <w:tc>
          <w:tcPr>
            <w:tcW w:w="1786" w:type="dxa"/>
            <w:tcBorders>
              <w:bottom w:val="single" w:sz="4" w:space="0" w:color="A6A1A6" w:themeColor="background2" w:themeShade="BF"/>
            </w:tcBorders>
            <w:shd w:val="clear" w:color="auto" w:fill="FFEBD8" w:themeFill="accent2" w:themeFillTint="33"/>
          </w:tcPr>
          <w:p w:rsidR="001F27B4"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1F27B4" w:rsidRPr="00016C3E" w:rsidRDefault="001F27B4" w:rsidP="002307E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1F27B4" w:rsidRPr="00016C3E" w:rsidRDefault="001F27B4" w:rsidP="002307E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1F27B4" w:rsidRPr="00016C3E" w:rsidRDefault="001F27B4" w:rsidP="002307E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1F27B4" w:rsidRPr="00016C3E" w:rsidRDefault="00520998" w:rsidP="002307E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1F27B4" w:rsidRPr="00016C3E" w:rsidRDefault="001F27B4" w:rsidP="002307E7">
            <w:pPr>
              <w:spacing w:before="60" w:after="60"/>
              <w:jc w:val="center"/>
              <w:rPr>
                <w:b/>
              </w:rPr>
            </w:pPr>
            <w:r w:rsidRPr="00016C3E">
              <w:rPr>
                <w:b/>
              </w:rPr>
              <w:t>Détails pour l'achat</w:t>
            </w:r>
          </w:p>
        </w:tc>
      </w:tr>
      <w:tr w:rsidR="00016C3E" w:rsidRPr="00301EC6" w:rsidTr="004F4621">
        <w:trPr>
          <w:trHeight w:val="2398"/>
        </w:trPr>
        <w:tc>
          <w:tcPr>
            <w:tcW w:w="1786" w:type="dxa"/>
            <w:tcBorders>
              <w:bottom w:val="single" w:sz="4" w:space="0" w:color="A6A1A6" w:themeColor="background2" w:themeShade="BF"/>
            </w:tcBorders>
          </w:tcPr>
          <w:p w:rsidR="00016C3E" w:rsidRPr="00B31C6E" w:rsidRDefault="00016C3E" w:rsidP="000966F3">
            <w:pPr>
              <w:rPr>
                <w:rFonts w:cs="Arial"/>
              </w:rPr>
            </w:pPr>
            <w:r w:rsidRPr="00B31C6E">
              <w:rPr>
                <w:rFonts w:cs="Arial"/>
              </w:rPr>
              <w:t xml:space="preserve">Tableaux à effacement sec </w:t>
            </w:r>
          </w:p>
        </w:tc>
        <w:tc>
          <w:tcPr>
            <w:tcW w:w="2835" w:type="dxa"/>
            <w:tcBorders>
              <w:bottom w:val="single" w:sz="4" w:space="0" w:color="A6A1A6" w:themeColor="background2" w:themeShade="BF"/>
            </w:tcBorders>
          </w:tcPr>
          <w:p w:rsidR="00016C3E" w:rsidRPr="00B31C6E" w:rsidRDefault="00016C3E" w:rsidP="00BD0DAB">
            <w:pPr>
              <w:jc w:val="center"/>
              <w:rPr>
                <w:rFonts w:cs="Arial"/>
              </w:rPr>
            </w:pPr>
            <w:r w:rsidRPr="00B31C6E">
              <w:rPr>
                <w:rFonts w:cs="Arial"/>
                <w:noProof/>
              </w:rPr>
              <w:drawing>
                <wp:anchor distT="0" distB="0" distL="114300" distR="114300" simplePos="0" relativeHeight="251738624" behindDoc="0" locked="0" layoutInCell="1" allowOverlap="1">
                  <wp:simplePos x="0" y="0"/>
                  <wp:positionH relativeFrom="column">
                    <wp:posOffset>130810</wp:posOffset>
                  </wp:positionH>
                  <wp:positionV relativeFrom="paragraph">
                    <wp:posOffset>22225</wp:posOffset>
                  </wp:positionV>
                  <wp:extent cx="1418590" cy="1418590"/>
                  <wp:effectExtent l="19050" t="19050" r="10160" b="10160"/>
                  <wp:wrapNone/>
                  <wp:docPr id="5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y-erase board Staples.jpg"/>
                          <pic:cNvPicPr/>
                        </pic:nvPicPr>
                        <pic:blipFill>
                          <a:blip r:embed="rId4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966F3" w:rsidRDefault="00016C3E" w:rsidP="000966F3">
            <w:pPr>
              <w:rPr>
                <w:rFonts w:cs="Arial"/>
              </w:rPr>
            </w:pPr>
            <w:r w:rsidRPr="00B31C6E">
              <w:rPr>
                <w:rFonts w:cs="Arial"/>
              </w:rPr>
              <w:t>Petit tableau à effacement sec permettant d'y écrire des courts messages ou faire des petits dessins</w:t>
            </w:r>
          </w:p>
          <w:p w:rsidR="000966F3" w:rsidRDefault="000966F3" w:rsidP="000966F3">
            <w:pPr>
              <w:rPr>
                <w:rFonts w:cs="Arial"/>
              </w:rPr>
            </w:pPr>
          </w:p>
          <w:p w:rsidR="00016C3E" w:rsidRPr="00B31C6E" w:rsidRDefault="000966F3" w:rsidP="000966F3">
            <w:pPr>
              <w:rPr>
                <w:rFonts w:cs="Arial"/>
              </w:rPr>
            </w:pPr>
            <w:r>
              <w:rPr>
                <w:rFonts w:cs="Arial"/>
              </w:rPr>
              <w:t>Format: 8½ ' po</w:t>
            </w:r>
            <w:r w:rsidRPr="00B31C6E">
              <w:rPr>
                <w:rFonts w:cs="Arial"/>
              </w:rPr>
              <w:t xml:space="preserve"> x 11'</w:t>
            </w:r>
            <w:r>
              <w:rPr>
                <w:rFonts w:cs="Arial"/>
              </w:rPr>
              <w:t xml:space="preserve"> po</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Ces petits tableaux peuvent aider à la communication entre le personnel et les personnes ayant des troubles auditifs.</w:t>
            </w:r>
          </w:p>
        </w:tc>
        <w:tc>
          <w:tcPr>
            <w:tcW w:w="1418" w:type="dxa"/>
            <w:tcBorders>
              <w:bottom w:val="single" w:sz="4" w:space="0" w:color="A6A1A6" w:themeColor="background2" w:themeShade="BF"/>
            </w:tcBorders>
          </w:tcPr>
          <w:p w:rsidR="00016C3E" w:rsidRPr="00B31C6E" w:rsidRDefault="00084557" w:rsidP="000315B1">
            <w:pPr>
              <w:rPr>
                <w:rFonts w:cs="Arial"/>
              </w:rPr>
            </w:pPr>
            <w:r>
              <w:rPr>
                <w:rFonts w:cs="Arial"/>
              </w:rPr>
              <w:t>10,</w:t>
            </w:r>
            <w:r w:rsidR="00016C3E" w:rsidRPr="00B31C6E">
              <w:rPr>
                <w:rFonts w:cs="Arial"/>
              </w:rPr>
              <w:t>35</w:t>
            </w:r>
            <w:r>
              <w:rPr>
                <w:rFonts w:cs="Arial"/>
              </w:rPr>
              <w:t xml:space="preserve"> </w:t>
            </w:r>
            <w:r w:rsidR="00016C3E" w:rsidRPr="00B31C6E">
              <w:rPr>
                <w:rFonts w:cs="Arial"/>
              </w:rPr>
              <w:t>$</w:t>
            </w:r>
          </w:p>
        </w:tc>
        <w:tc>
          <w:tcPr>
            <w:tcW w:w="3118" w:type="dxa"/>
            <w:tcBorders>
              <w:bottom w:val="single" w:sz="4" w:space="0" w:color="A6A1A6" w:themeColor="background2" w:themeShade="BF"/>
            </w:tcBorders>
          </w:tcPr>
          <w:p w:rsidR="00016C3E" w:rsidRPr="002165FB" w:rsidRDefault="00016C3E" w:rsidP="000315B1">
            <w:r w:rsidRPr="002165FB">
              <w:t xml:space="preserve">Fournisseur : </w:t>
            </w:r>
          </w:p>
          <w:p w:rsidR="00016C3E" w:rsidRPr="002165FB" w:rsidRDefault="00016C3E" w:rsidP="000315B1">
            <w:r w:rsidRPr="002165FB">
              <w:t>Bureau en gros</w:t>
            </w:r>
          </w:p>
          <w:p w:rsidR="00016C3E" w:rsidRPr="002165FB" w:rsidRDefault="00DE38F2" w:rsidP="000315B1">
            <w:r>
              <w:t>Référence du produit</w:t>
            </w:r>
            <w:r w:rsidR="00016C3E" w:rsidRPr="002165FB">
              <w:t> : SPR75620</w:t>
            </w:r>
          </w:p>
          <w:p w:rsidR="00016C3E" w:rsidRPr="002165FB" w:rsidRDefault="00016C3E" w:rsidP="000315B1"/>
          <w:p w:rsidR="00016C3E" w:rsidRPr="002165FB" w:rsidRDefault="00016C3E" w:rsidP="001F27B4">
            <w:r w:rsidRPr="002165FB">
              <w:t>En magasin (plusieurs succursales), commande en ligne (staples.ca)</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 xml:space="preserve">Crayon </w:t>
            </w:r>
            <w:r w:rsidR="001F27B4">
              <w:rPr>
                <w:rFonts w:cs="Arial"/>
              </w:rPr>
              <w:br/>
            </w:r>
            <w:r w:rsidRPr="00B31C6E">
              <w:rPr>
                <w:rFonts w:cs="Arial"/>
              </w:rPr>
              <w:t>« Uni-Ball gel Impact », à pointe grasse 1 mm noir</w:t>
            </w:r>
          </w:p>
        </w:tc>
        <w:tc>
          <w:tcPr>
            <w:tcW w:w="2835" w:type="dxa"/>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39648" behindDoc="0" locked="0" layoutInCell="1" allowOverlap="1">
                  <wp:simplePos x="0" y="0"/>
                  <wp:positionH relativeFrom="column">
                    <wp:posOffset>137160</wp:posOffset>
                  </wp:positionH>
                  <wp:positionV relativeFrom="paragraph">
                    <wp:posOffset>23495</wp:posOffset>
                  </wp:positionV>
                  <wp:extent cx="1424940" cy="1867535"/>
                  <wp:effectExtent l="38100" t="19050" r="22860" b="18415"/>
                  <wp:wrapNone/>
                  <wp:docPr id="594" name="Picture 13"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grandir la photo de l'article"/>
                          <pic:cNvPicPr>
                            <a:picLocks noChangeAspect="1" noChangeArrowheads="1"/>
                          </pic:cNvPicPr>
                        </pic:nvPicPr>
                        <pic:blipFill>
                          <a:blip r:embed="rId48" cstate="print"/>
                          <a:srcRect l="9089" r="14896"/>
                          <a:stretch>
                            <a:fillRect/>
                          </a:stretch>
                        </pic:blipFill>
                        <pic:spPr bwMode="auto">
                          <a:xfrm>
                            <a:off x="0" y="0"/>
                            <a:ext cx="1424940" cy="186753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Stylo dont la pointe est de 1 mm.</w:t>
            </w:r>
          </w:p>
          <w:p w:rsidR="00016C3E" w:rsidRPr="00B31C6E" w:rsidRDefault="00016C3E" w:rsidP="000315B1">
            <w:pPr>
              <w:rPr>
                <w:rFonts w:cs="Arial"/>
              </w:rPr>
            </w:pPr>
          </w:p>
        </w:tc>
        <w:tc>
          <w:tcPr>
            <w:tcW w:w="2268" w:type="dxa"/>
            <w:shd w:val="pct10" w:color="auto" w:fill="auto"/>
          </w:tcPr>
          <w:p w:rsidR="00016C3E" w:rsidRPr="00B31C6E" w:rsidRDefault="003C2A6A" w:rsidP="000315B1">
            <w:pPr>
              <w:rPr>
                <w:rFonts w:cs="Arial"/>
              </w:rPr>
            </w:pPr>
            <w:r>
              <w:rPr>
                <w:rFonts w:cs="Arial"/>
              </w:rPr>
              <w:t>Les</w:t>
            </w:r>
            <w:r w:rsidR="00016C3E" w:rsidRPr="00B31C6E">
              <w:rPr>
                <w:rFonts w:cs="Arial"/>
              </w:rPr>
              <w:t xml:space="preserve"> pointe</w:t>
            </w:r>
            <w:r>
              <w:rPr>
                <w:rFonts w:cs="Arial"/>
              </w:rPr>
              <w:t>s</w:t>
            </w:r>
            <w:r w:rsidR="00016C3E" w:rsidRPr="00B31C6E">
              <w:rPr>
                <w:rFonts w:cs="Arial"/>
              </w:rPr>
              <w:t xml:space="preserve"> </w:t>
            </w:r>
            <w:proofErr w:type="gramStart"/>
            <w:r w:rsidR="00016C3E" w:rsidRPr="00B31C6E">
              <w:rPr>
                <w:rFonts w:cs="Arial"/>
              </w:rPr>
              <w:t>grasse</w:t>
            </w:r>
            <w:proofErr w:type="gramEnd"/>
            <w:r w:rsidR="00016C3E" w:rsidRPr="00B31C6E">
              <w:rPr>
                <w:rFonts w:cs="Arial"/>
              </w:rPr>
              <w:t xml:space="preserve"> </w:t>
            </w:r>
            <w:r w:rsidR="00016C3E">
              <w:rPr>
                <w:rFonts w:cs="Arial"/>
              </w:rPr>
              <w:t>sont</w:t>
            </w:r>
            <w:r w:rsidR="00016C3E" w:rsidRPr="00B31C6E">
              <w:rPr>
                <w:rFonts w:cs="Arial"/>
              </w:rPr>
              <w:t xml:space="preserve"> plus </w:t>
            </w:r>
            <w:r w:rsidR="00016C3E">
              <w:rPr>
                <w:rFonts w:cs="Arial"/>
              </w:rPr>
              <w:t>faciles</w:t>
            </w:r>
            <w:r w:rsidR="00016C3E" w:rsidRPr="00B31C6E">
              <w:rPr>
                <w:rFonts w:cs="Arial"/>
              </w:rPr>
              <w:t xml:space="preserve"> à lire pour les personnes qui ont une déficience visuelle.  </w:t>
            </w:r>
          </w:p>
          <w:p w:rsidR="00016C3E" w:rsidRPr="00B31C6E" w:rsidRDefault="003C2A6A" w:rsidP="003C2A6A">
            <w:pPr>
              <w:rPr>
                <w:rFonts w:cs="Arial"/>
              </w:rPr>
            </w:pPr>
            <w:r>
              <w:rPr>
                <w:rFonts w:cs="Arial"/>
              </w:rPr>
              <w:t>Il</w:t>
            </w:r>
            <w:r w:rsidR="00016C3E" w:rsidRPr="00B31C6E">
              <w:rPr>
                <w:rFonts w:cs="Arial"/>
              </w:rPr>
              <w:t xml:space="preserve"> est préférable d’utiliser des crayons de </w:t>
            </w:r>
            <w:proofErr w:type="gramStart"/>
            <w:r w:rsidR="00016C3E" w:rsidRPr="00B31C6E">
              <w:rPr>
                <w:rFonts w:cs="Arial"/>
              </w:rPr>
              <w:t>couleur différent</w:t>
            </w:r>
            <w:r>
              <w:rPr>
                <w:rFonts w:cs="Arial"/>
              </w:rPr>
              <w:t>e</w:t>
            </w:r>
            <w:r w:rsidR="00016C3E" w:rsidRPr="00B31C6E">
              <w:rPr>
                <w:rFonts w:cs="Arial"/>
              </w:rPr>
              <w:t>s</w:t>
            </w:r>
            <w:proofErr w:type="gramEnd"/>
            <w:r w:rsidR="00016C3E" w:rsidRPr="00B31C6E">
              <w:rPr>
                <w:rFonts w:cs="Arial"/>
              </w:rPr>
              <w:t xml:space="preserve"> </w:t>
            </w:r>
            <w:r>
              <w:rPr>
                <w:rFonts w:cs="Arial"/>
              </w:rPr>
              <w:t>des</w:t>
            </w:r>
            <w:r w:rsidR="00016C3E" w:rsidRPr="00B31C6E">
              <w:rPr>
                <w:rFonts w:cs="Arial"/>
              </w:rPr>
              <w:t xml:space="preserve"> lignes de la feuille.</w:t>
            </w:r>
          </w:p>
        </w:tc>
        <w:tc>
          <w:tcPr>
            <w:tcW w:w="1418" w:type="dxa"/>
            <w:shd w:val="pct10" w:color="auto" w:fill="auto"/>
          </w:tcPr>
          <w:p w:rsidR="00016C3E" w:rsidRPr="00B31C6E" w:rsidRDefault="00016C3E" w:rsidP="000315B1">
            <w:pPr>
              <w:rPr>
                <w:rFonts w:cs="Arial"/>
              </w:rPr>
            </w:pPr>
            <w:r w:rsidRPr="00B31C6E">
              <w:rPr>
                <w:rFonts w:cs="Arial"/>
              </w:rPr>
              <w:t>4,70 $</w:t>
            </w:r>
          </w:p>
        </w:tc>
        <w:tc>
          <w:tcPr>
            <w:tcW w:w="3118" w:type="dxa"/>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016C3E" w:rsidRPr="004F4621">
              <w:t>: 1448</w:t>
            </w:r>
          </w:p>
          <w:p w:rsidR="00016C3E" w:rsidRPr="004F4621" w:rsidRDefault="00016C3E" w:rsidP="000315B1"/>
          <w:p w:rsidR="00016C3E" w:rsidRPr="004C0824" w:rsidRDefault="00016C3E" w:rsidP="000315B1">
            <w:r w:rsidRPr="004C0824">
              <w:t>Site web </w:t>
            </w:r>
            <w:proofErr w:type="gramStart"/>
            <w:r w:rsidRPr="004C0824">
              <w:t>:  http</w:t>
            </w:r>
            <w:proofErr w:type="gramEnd"/>
            <w:r w:rsidRPr="004C0824">
              <w:t>://cdv.inlb.qc.ca/</w:t>
            </w:r>
          </w:p>
          <w:p w:rsidR="00016C3E" w:rsidRPr="002165FB" w:rsidRDefault="00016C3E" w:rsidP="000315B1">
            <w:r w:rsidRPr="002165FB">
              <w:t>Téléphone: (450) 463-1710</w:t>
            </w:r>
          </w:p>
          <w:p w:rsidR="00016C3E" w:rsidRPr="002165FB" w:rsidRDefault="00016C3E" w:rsidP="000315B1"/>
          <w:p w:rsidR="00016C3E" w:rsidRPr="002165FB" w:rsidRDefault="00016C3E" w:rsidP="000315B1"/>
        </w:tc>
      </w:tr>
    </w:tbl>
    <w:p w:rsidR="004F4621" w:rsidRDefault="004F4621">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809"/>
        <w:gridCol w:w="15"/>
        <w:gridCol w:w="2797"/>
        <w:gridCol w:w="23"/>
        <w:gridCol w:w="2954"/>
        <w:gridCol w:w="2268"/>
        <w:gridCol w:w="1418"/>
        <w:gridCol w:w="3118"/>
      </w:tblGrid>
      <w:tr w:rsidR="004F4621" w:rsidRPr="002165FB" w:rsidTr="004F4621">
        <w:tc>
          <w:tcPr>
            <w:tcW w:w="14402" w:type="dxa"/>
            <w:gridSpan w:val="8"/>
            <w:shd w:val="clear" w:color="auto" w:fill="FFEFE1"/>
          </w:tcPr>
          <w:p w:rsidR="004F4621" w:rsidRPr="002165FB" w:rsidRDefault="004F4621" w:rsidP="008E06D3">
            <w:r w:rsidRPr="001F27B4">
              <w:t>2. 2 Accessoire</w:t>
            </w:r>
            <w:r>
              <w:t>s</w:t>
            </w:r>
            <w:r w:rsidRPr="001F27B4">
              <w:t xml:space="preserve"> de bureau</w:t>
            </w:r>
            <w:r>
              <w:t xml:space="preserve"> (suite)</w:t>
            </w:r>
          </w:p>
        </w:tc>
      </w:tr>
      <w:tr w:rsidR="004F4621" w:rsidRPr="002165FB" w:rsidTr="004F4621">
        <w:tc>
          <w:tcPr>
            <w:tcW w:w="1809" w:type="dxa"/>
            <w:shd w:val="clear" w:color="auto" w:fill="FFEFE1"/>
          </w:tcPr>
          <w:p w:rsidR="004F4621" w:rsidRPr="00016C3E" w:rsidRDefault="004F4621" w:rsidP="004F4621">
            <w:pPr>
              <w:spacing w:before="60" w:after="60"/>
              <w:jc w:val="center"/>
              <w:rPr>
                <w:b/>
              </w:rPr>
            </w:pPr>
            <w:r>
              <w:rPr>
                <w:b/>
              </w:rPr>
              <w:t>Nom du produit</w:t>
            </w:r>
          </w:p>
        </w:tc>
        <w:tc>
          <w:tcPr>
            <w:tcW w:w="2835" w:type="dxa"/>
            <w:gridSpan w:val="3"/>
            <w:shd w:val="clear" w:color="auto" w:fill="FFEFE1"/>
          </w:tcPr>
          <w:p w:rsidR="004F4621" w:rsidRPr="00016C3E" w:rsidRDefault="004F4621" w:rsidP="004F4621">
            <w:pPr>
              <w:spacing w:before="60" w:after="60"/>
              <w:jc w:val="center"/>
              <w:rPr>
                <w:b/>
              </w:rPr>
            </w:pPr>
            <w:r w:rsidRPr="00016C3E">
              <w:rPr>
                <w:b/>
              </w:rPr>
              <w:t>Image</w:t>
            </w:r>
          </w:p>
        </w:tc>
        <w:tc>
          <w:tcPr>
            <w:tcW w:w="2954" w:type="dxa"/>
            <w:shd w:val="clear" w:color="auto" w:fill="FFEFE1"/>
          </w:tcPr>
          <w:p w:rsidR="004F4621" w:rsidRPr="00016C3E" w:rsidRDefault="004F4621" w:rsidP="004F4621">
            <w:pPr>
              <w:spacing w:before="60" w:after="60"/>
              <w:jc w:val="center"/>
              <w:rPr>
                <w:b/>
              </w:rPr>
            </w:pPr>
            <w:r w:rsidRPr="00016C3E">
              <w:rPr>
                <w:b/>
              </w:rPr>
              <w:t>Description</w:t>
            </w:r>
          </w:p>
        </w:tc>
        <w:tc>
          <w:tcPr>
            <w:tcW w:w="2268" w:type="dxa"/>
            <w:shd w:val="clear" w:color="auto" w:fill="FFEFE1"/>
          </w:tcPr>
          <w:p w:rsidR="004F4621" w:rsidRPr="00016C3E" w:rsidRDefault="004F4621" w:rsidP="004F4621">
            <w:pPr>
              <w:spacing w:before="60" w:after="60"/>
              <w:jc w:val="center"/>
              <w:rPr>
                <w:b/>
              </w:rPr>
            </w:pPr>
            <w:r w:rsidRPr="00016C3E">
              <w:rPr>
                <w:b/>
              </w:rPr>
              <w:t>Intérêt</w:t>
            </w:r>
          </w:p>
        </w:tc>
        <w:tc>
          <w:tcPr>
            <w:tcW w:w="1418" w:type="dxa"/>
            <w:shd w:val="clear" w:color="auto" w:fill="FFEFE1"/>
          </w:tcPr>
          <w:p w:rsidR="004F4621" w:rsidRPr="00016C3E" w:rsidRDefault="004F4621" w:rsidP="004F4621">
            <w:pPr>
              <w:spacing w:before="60" w:after="60"/>
              <w:jc w:val="center"/>
              <w:rPr>
                <w:b/>
              </w:rPr>
            </w:pPr>
            <w:r>
              <w:rPr>
                <w:b/>
              </w:rPr>
              <w:t>Prix (à titre indicatif)</w:t>
            </w:r>
          </w:p>
        </w:tc>
        <w:tc>
          <w:tcPr>
            <w:tcW w:w="3118" w:type="dxa"/>
            <w:shd w:val="clear" w:color="auto" w:fill="FFEFE1"/>
          </w:tcPr>
          <w:p w:rsidR="004F4621" w:rsidRPr="00016C3E" w:rsidRDefault="004F4621" w:rsidP="004F4621">
            <w:pPr>
              <w:spacing w:before="60" w:after="60"/>
              <w:jc w:val="center"/>
              <w:rPr>
                <w:b/>
              </w:rPr>
            </w:pPr>
            <w:r w:rsidRPr="00016C3E">
              <w:rPr>
                <w:b/>
              </w:rPr>
              <w:t>Détails pour l'achat</w:t>
            </w:r>
          </w:p>
        </w:tc>
      </w:tr>
      <w:tr w:rsidR="003C2A6A" w:rsidRPr="002165FB" w:rsidTr="008E06D3">
        <w:tc>
          <w:tcPr>
            <w:tcW w:w="1809" w:type="dxa"/>
          </w:tcPr>
          <w:p w:rsidR="003C2A6A" w:rsidRPr="00B31C6E" w:rsidRDefault="002307E7" w:rsidP="008E06D3">
            <w:pPr>
              <w:rPr>
                <w:rFonts w:cs="Arial"/>
              </w:rPr>
            </w:pPr>
            <w:r>
              <w:br w:type="page"/>
            </w:r>
            <w:r w:rsidR="003C2A6A" w:rsidRPr="00B31C6E">
              <w:rPr>
                <w:rFonts w:cs="Arial"/>
              </w:rPr>
              <w:t>Ciseaux adaptables</w:t>
            </w:r>
          </w:p>
          <w:p w:rsidR="003C2A6A" w:rsidRPr="00B31C6E" w:rsidRDefault="003C2A6A" w:rsidP="008E06D3">
            <w:pPr>
              <w:rPr>
                <w:rFonts w:cs="Arial"/>
              </w:rPr>
            </w:pPr>
          </w:p>
        </w:tc>
        <w:tc>
          <w:tcPr>
            <w:tcW w:w="2835" w:type="dxa"/>
            <w:gridSpan w:val="3"/>
          </w:tcPr>
          <w:p w:rsidR="003C2A6A" w:rsidRPr="00B31C6E" w:rsidRDefault="003C2A6A" w:rsidP="008E06D3">
            <w:pPr>
              <w:jc w:val="center"/>
              <w:rPr>
                <w:rFonts w:cs="Arial"/>
              </w:rPr>
            </w:pPr>
            <w:r w:rsidRPr="00B31C6E">
              <w:rPr>
                <w:rFonts w:cs="Arial"/>
                <w:noProof/>
              </w:rPr>
              <w:drawing>
                <wp:inline distT="0" distB="0" distL="0" distR="0">
                  <wp:extent cx="1418400" cy="1165423"/>
                  <wp:effectExtent l="19050" t="19050" r="10350" b="15677"/>
                  <wp:docPr id="75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cial needs scissors.jpg"/>
                          <pic:cNvPicPr/>
                        </pic:nvPicPr>
                        <pic:blipFill>
                          <a:blip r:embed="rId4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8400" cy="1165423"/>
                          </a:xfrm>
                          <a:prstGeom prst="rect">
                            <a:avLst/>
                          </a:prstGeom>
                          <a:ln w="3175" cap="sq">
                            <a:solidFill>
                              <a:schemeClr val="tx1">
                                <a:lumMod val="50000"/>
                                <a:lumOff val="50000"/>
                              </a:schemeClr>
                            </a:solidFill>
                            <a:prstDash val="solid"/>
                            <a:miter lim="800000"/>
                          </a:ln>
                          <a:effectLst/>
                        </pic:spPr>
                      </pic:pic>
                    </a:graphicData>
                  </a:graphic>
                </wp:inline>
              </w:drawing>
            </w:r>
          </w:p>
        </w:tc>
        <w:tc>
          <w:tcPr>
            <w:tcW w:w="2954" w:type="dxa"/>
          </w:tcPr>
          <w:p w:rsidR="003C2A6A" w:rsidRPr="00B31C6E" w:rsidRDefault="003C2A6A" w:rsidP="008E06D3">
            <w:pPr>
              <w:rPr>
                <w:rFonts w:cs="Arial"/>
              </w:rPr>
            </w:pPr>
            <w:r w:rsidRPr="00B31C6E">
              <w:rPr>
                <w:rFonts w:cs="Arial"/>
              </w:rPr>
              <w:t>Ciseaux pouvant être utilisés en mode standard ou auto-ouvrants</w:t>
            </w:r>
          </w:p>
        </w:tc>
        <w:tc>
          <w:tcPr>
            <w:tcW w:w="2268" w:type="dxa"/>
          </w:tcPr>
          <w:p w:rsidR="003C2A6A" w:rsidRPr="00B31C6E" w:rsidRDefault="003C2A6A" w:rsidP="008E06D3">
            <w:pPr>
              <w:rPr>
                <w:rFonts w:cs="Arial"/>
              </w:rPr>
            </w:pPr>
            <w:r w:rsidRPr="00B31C6E">
              <w:rPr>
                <w:rFonts w:cs="Arial"/>
              </w:rPr>
              <w:t>Faciliter la préhension d’une personne avec déficience motrice.</w:t>
            </w:r>
          </w:p>
          <w:p w:rsidR="003C2A6A" w:rsidRPr="00B31C6E" w:rsidRDefault="003C2A6A" w:rsidP="008E06D3">
            <w:pPr>
              <w:rPr>
                <w:rFonts w:cs="Arial"/>
              </w:rPr>
            </w:pPr>
          </w:p>
        </w:tc>
        <w:tc>
          <w:tcPr>
            <w:tcW w:w="1418" w:type="dxa"/>
          </w:tcPr>
          <w:p w:rsidR="003C2A6A" w:rsidRPr="002165FB" w:rsidRDefault="003C2A6A" w:rsidP="00084557">
            <w:r w:rsidRPr="002165FB">
              <w:t>5</w:t>
            </w:r>
            <w:r w:rsidR="00084557">
              <w:t>,</w:t>
            </w:r>
            <w:r w:rsidRPr="002165FB">
              <w:t>50</w:t>
            </w:r>
            <w:r w:rsidR="00084557">
              <w:t xml:space="preserve"> </w:t>
            </w:r>
            <w:r w:rsidRPr="002165FB">
              <w:t>$ la paire</w:t>
            </w:r>
          </w:p>
        </w:tc>
        <w:tc>
          <w:tcPr>
            <w:tcW w:w="3118" w:type="dxa"/>
          </w:tcPr>
          <w:p w:rsidR="003C2A6A" w:rsidRPr="002165FB" w:rsidRDefault="003C2A6A" w:rsidP="008E06D3">
            <w:r w:rsidRPr="002165FB">
              <w:t>Fournisseur : FDMT</w:t>
            </w:r>
          </w:p>
          <w:p w:rsidR="003C2A6A" w:rsidRPr="002165FB" w:rsidRDefault="00DE38F2" w:rsidP="008E06D3">
            <w:r>
              <w:t>Référence du produit</w:t>
            </w:r>
            <w:r w:rsidR="003C2A6A" w:rsidRPr="002165FB">
              <w:t> : 0879</w:t>
            </w:r>
          </w:p>
          <w:p w:rsidR="003C2A6A" w:rsidRPr="002165FB" w:rsidRDefault="003C2A6A" w:rsidP="008E06D3"/>
          <w:p w:rsidR="003C2A6A" w:rsidRPr="002165FB" w:rsidRDefault="003C2A6A" w:rsidP="008E06D3">
            <w:r w:rsidRPr="002165FB">
              <w:t>Commande en ligne (fdmt.ca), par téléphone (450-321-5500), par télécopieur (450-321-5503) ou par la poste (2199, de la Métropole, Longueuil, QC, J4G 1S5)</w:t>
            </w:r>
          </w:p>
        </w:tc>
      </w:tr>
      <w:tr w:rsidR="00016C3E" w:rsidRPr="00B31C6E" w:rsidTr="003C2A6A">
        <w:tc>
          <w:tcPr>
            <w:tcW w:w="1824" w:type="dxa"/>
            <w:gridSpan w:val="2"/>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 xml:space="preserve">Étiquettes contrastantes pour clavier </w:t>
            </w:r>
          </w:p>
        </w:tc>
        <w:tc>
          <w:tcPr>
            <w:tcW w:w="2797" w:type="dxa"/>
            <w:tcBorders>
              <w:bottom w:val="single" w:sz="4" w:space="0" w:color="A6A1A6" w:themeColor="background2" w:themeShade="BF"/>
            </w:tcBorders>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40672" behindDoc="0" locked="0" layoutInCell="1" allowOverlap="1">
                  <wp:simplePos x="0" y="0"/>
                  <wp:positionH relativeFrom="column">
                    <wp:posOffset>130810</wp:posOffset>
                  </wp:positionH>
                  <wp:positionV relativeFrom="paragraph">
                    <wp:posOffset>22225</wp:posOffset>
                  </wp:positionV>
                  <wp:extent cx="1418590" cy="1632585"/>
                  <wp:effectExtent l="38100" t="19050" r="10160" b="24765"/>
                  <wp:wrapNone/>
                  <wp:docPr id="595" name="Picture 16"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grandir la photo de l'article"/>
                          <pic:cNvPicPr>
                            <a:picLocks noChangeAspect="1" noChangeArrowheads="1"/>
                          </pic:cNvPicPr>
                        </pic:nvPicPr>
                        <pic:blipFill>
                          <a:blip r:embed="rId50" cstate="print"/>
                          <a:srcRect l="13006"/>
                          <a:stretch>
                            <a:fillRect/>
                          </a:stretch>
                        </pic:blipFill>
                        <pic:spPr bwMode="auto">
                          <a:xfrm>
                            <a:off x="0" y="0"/>
                            <a:ext cx="1418590" cy="163258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 xml:space="preserve">Étiquettes contrastantes en caractères agrandis </w:t>
            </w:r>
          </w:p>
          <w:p w:rsidR="00016C3E" w:rsidRPr="00B31C6E" w:rsidRDefault="00016C3E" w:rsidP="000315B1">
            <w:pPr>
              <w:rPr>
                <w:rFonts w:cs="Arial"/>
              </w:rPr>
            </w:pPr>
            <w:r w:rsidRPr="00B31C6E">
              <w:rPr>
                <w:rFonts w:cs="Arial"/>
              </w:rPr>
              <w:t>pour clavier d'ordinateur canadien français en mode Windows ou système d’exploitation MAC. Étiquettes résistantes et lavables.</w:t>
            </w:r>
          </w:p>
          <w:p w:rsidR="00016C3E" w:rsidRPr="00B31C6E" w:rsidRDefault="00016C3E" w:rsidP="000315B1">
            <w:pPr>
              <w:rPr>
                <w:rFonts w:cs="Arial"/>
              </w:rPr>
            </w:pPr>
          </w:p>
        </w:tc>
        <w:tc>
          <w:tcPr>
            <w:tcW w:w="2268"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 xml:space="preserve">Les caractères agrandis et contrastants permettent </w:t>
            </w:r>
            <w:r>
              <w:rPr>
                <w:rFonts w:cs="Arial"/>
              </w:rPr>
              <w:t>aux</w:t>
            </w:r>
            <w:r w:rsidRPr="00B31C6E">
              <w:rPr>
                <w:rFonts w:cs="Arial"/>
              </w:rPr>
              <w:t xml:space="preserve"> </w:t>
            </w:r>
            <w:r>
              <w:rPr>
                <w:rFonts w:cs="Arial"/>
              </w:rPr>
              <w:t>personnes</w:t>
            </w:r>
            <w:r w:rsidRPr="00B31C6E">
              <w:rPr>
                <w:rFonts w:cs="Arial"/>
              </w:rPr>
              <w:t xml:space="preserve"> ayant une déficience visuelle de reconnaître plus facilement les symboles écrits.</w:t>
            </w:r>
          </w:p>
        </w:tc>
        <w:tc>
          <w:tcPr>
            <w:tcW w:w="1418"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Pour Windows :</w:t>
            </w:r>
          </w:p>
          <w:p w:rsidR="00016C3E" w:rsidRPr="00B31C6E" w:rsidRDefault="00016C3E" w:rsidP="000315B1">
            <w:pPr>
              <w:rPr>
                <w:rFonts w:cs="Arial"/>
              </w:rPr>
            </w:pPr>
            <w:r>
              <w:rPr>
                <w:rFonts w:cs="Arial"/>
              </w:rPr>
              <w:t>Caractères majuscules</w:t>
            </w:r>
          </w:p>
          <w:p w:rsidR="00016C3E" w:rsidRPr="00B31C6E" w:rsidRDefault="00016C3E" w:rsidP="000315B1">
            <w:pPr>
              <w:rPr>
                <w:rFonts w:cs="Arial"/>
              </w:rPr>
            </w:pPr>
            <w:r w:rsidRPr="00B31C6E">
              <w:rPr>
                <w:rFonts w:cs="Arial"/>
              </w:rPr>
              <w:t>19,25 $</w:t>
            </w:r>
          </w:p>
          <w:p w:rsidR="00016C3E" w:rsidRPr="00B31C6E" w:rsidRDefault="00016C3E" w:rsidP="000315B1">
            <w:pPr>
              <w:rPr>
                <w:rFonts w:cs="Arial"/>
              </w:rPr>
            </w:pPr>
            <w:r>
              <w:rPr>
                <w:rFonts w:cs="Arial"/>
              </w:rPr>
              <w:t>Caractères minuscules</w:t>
            </w:r>
            <w:r w:rsidRPr="00B31C6E">
              <w:rPr>
                <w:rFonts w:cs="Arial"/>
              </w:rPr>
              <w:t>18</w:t>
            </w:r>
            <w:proofErr w:type="gramStart"/>
            <w:r w:rsidRPr="00B31C6E">
              <w:rPr>
                <w:rFonts w:cs="Arial"/>
              </w:rPr>
              <w:t>,20</w:t>
            </w:r>
            <w:proofErr w:type="gramEnd"/>
            <w:r w:rsidRPr="00B31C6E">
              <w:rPr>
                <w:rFonts w:cs="Arial"/>
              </w:rPr>
              <w:t xml:space="preserve"> $</w:t>
            </w:r>
          </w:p>
          <w:p w:rsidR="00016C3E" w:rsidRPr="00B31C6E" w:rsidRDefault="00016C3E" w:rsidP="000315B1">
            <w:pPr>
              <w:rPr>
                <w:rFonts w:cs="Arial"/>
              </w:rPr>
            </w:pPr>
          </w:p>
          <w:p w:rsidR="00016C3E" w:rsidRPr="00501ABD" w:rsidRDefault="00016C3E" w:rsidP="000315B1">
            <w:pPr>
              <w:rPr>
                <w:rFonts w:cs="Arial"/>
              </w:rPr>
            </w:pPr>
            <w:r w:rsidRPr="00501ABD">
              <w:rPr>
                <w:rFonts w:cs="Arial"/>
              </w:rPr>
              <w:t>Pour MAC</w:t>
            </w:r>
          </w:p>
          <w:p w:rsidR="00016C3E" w:rsidRPr="00B31C6E" w:rsidRDefault="00016C3E" w:rsidP="000315B1">
            <w:pPr>
              <w:rPr>
                <w:rFonts w:cs="Arial"/>
              </w:rPr>
            </w:pPr>
            <w:r w:rsidRPr="00B31C6E">
              <w:rPr>
                <w:rFonts w:cs="Arial"/>
              </w:rPr>
              <w:t>20,40 $</w:t>
            </w:r>
          </w:p>
        </w:tc>
        <w:tc>
          <w:tcPr>
            <w:tcW w:w="3118" w:type="dxa"/>
            <w:tcBorders>
              <w:bottom w:val="single" w:sz="4" w:space="0" w:color="A6A1A6" w:themeColor="background2" w:themeShade="BF"/>
            </w:tcBorders>
            <w:shd w:val="pct10" w:color="auto" w:fill="auto"/>
          </w:tcPr>
          <w:p w:rsidR="00016C3E" w:rsidRPr="002165FB" w:rsidRDefault="00016C3E" w:rsidP="000315B1">
            <w:r w:rsidRPr="002165FB">
              <w:t>Comptoir des ventes de l’institut Nazareth&amp;Louis-braille</w:t>
            </w:r>
          </w:p>
          <w:p w:rsidR="00016C3E" w:rsidRPr="002165FB" w:rsidRDefault="00016C3E" w:rsidP="000315B1">
            <w:r w:rsidRPr="002165FB">
              <w:t>Référence :</w:t>
            </w:r>
          </w:p>
          <w:p w:rsidR="00016C3E" w:rsidRPr="002165FB" w:rsidRDefault="00016C3E" w:rsidP="000315B1">
            <w:r w:rsidRPr="002165FB">
              <w:t>-Pour Windows :</w:t>
            </w:r>
          </w:p>
          <w:p w:rsidR="00016C3E" w:rsidRPr="002165FB" w:rsidRDefault="00016C3E" w:rsidP="000315B1">
            <w:r w:rsidRPr="002165FB">
              <w:t xml:space="preserve">1455 (caractères majuscules) </w:t>
            </w:r>
          </w:p>
          <w:p w:rsidR="00016C3E" w:rsidRPr="002165FB" w:rsidRDefault="00016C3E" w:rsidP="000315B1">
            <w:r w:rsidRPr="002165FB">
              <w:t xml:space="preserve">1457 (caractères majuscules) </w:t>
            </w:r>
          </w:p>
          <w:p w:rsidR="00016C3E" w:rsidRPr="002165FB" w:rsidRDefault="00016C3E" w:rsidP="000315B1">
            <w:r w:rsidRPr="002165FB">
              <w:t>-Pour MAC</w:t>
            </w:r>
          </w:p>
          <w:p w:rsidR="00016C3E" w:rsidRPr="002165FB" w:rsidRDefault="00016C3E" w:rsidP="000315B1">
            <w:r w:rsidRPr="002165FB">
              <w:t>3458</w:t>
            </w:r>
          </w:p>
          <w:p w:rsidR="003C2A6A" w:rsidRPr="00573EAE" w:rsidRDefault="003C2A6A" w:rsidP="000315B1"/>
          <w:p w:rsidR="00016C3E" w:rsidRPr="004C0824" w:rsidRDefault="00016C3E" w:rsidP="000315B1">
            <w:r w:rsidRPr="004C0824">
              <w:t>Site web </w:t>
            </w:r>
            <w:proofErr w:type="gramStart"/>
            <w:r w:rsidRPr="004C0824">
              <w:t>:  http</w:t>
            </w:r>
            <w:proofErr w:type="gramEnd"/>
            <w:r w:rsidRPr="004C0824">
              <w:t>://cdv</w:t>
            </w:r>
            <w:r w:rsidR="003C2A6A" w:rsidRPr="004C0824">
              <w:t>.inlb.qc.ca</w:t>
            </w:r>
          </w:p>
          <w:p w:rsidR="00016C3E" w:rsidRPr="002165FB" w:rsidRDefault="00016C3E" w:rsidP="000315B1">
            <w:r w:rsidRPr="002165FB">
              <w:t>Téléphone: (450) 463-1710</w:t>
            </w:r>
          </w:p>
        </w:tc>
      </w:tr>
    </w:tbl>
    <w:p w:rsidR="004F4621" w:rsidRDefault="004F4621">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824"/>
        <w:gridCol w:w="2797"/>
        <w:gridCol w:w="2977"/>
        <w:gridCol w:w="2268"/>
        <w:gridCol w:w="1418"/>
        <w:gridCol w:w="3118"/>
      </w:tblGrid>
      <w:tr w:rsidR="00016C3E" w:rsidRPr="00B31C6E" w:rsidTr="003C2A6A">
        <w:tc>
          <w:tcPr>
            <w:tcW w:w="1824" w:type="dxa"/>
            <w:shd w:val="clear" w:color="auto" w:fill="auto"/>
          </w:tcPr>
          <w:p w:rsidR="00016C3E" w:rsidRPr="00B31C6E" w:rsidRDefault="00016C3E" w:rsidP="000315B1">
            <w:pPr>
              <w:rPr>
                <w:rFonts w:cs="Arial"/>
              </w:rPr>
            </w:pPr>
            <w:r w:rsidRPr="00B31C6E">
              <w:rPr>
                <w:rFonts w:cs="Arial"/>
              </w:rPr>
              <w:t>Règle à caractères agrandis</w:t>
            </w:r>
          </w:p>
        </w:tc>
        <w:tc>
          <w:tcPr>
            <w:tcW w:w="2797" w:type="dxa"/>
            <w:shd w:val="clear"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41696" behindDoc="0" locked="0" layoutInCell="1" allowOverlap="1">
                  <wp:simplePos x="0" y="0"/>
                  <wp:positionH relativeFrom="column">
                    <wp:posOffset>130810</wp:posOffset>
                  </wp:positionH>
                  <wp:positionV relativeFrom="paragraph">
                    <wp:posOffset>22225</wp:posOffset>
                  </wp:positionV>
                  <wp:extent cx="1418590" cy="1418590"/>
                  <wp:effectExtent l="19050" t="19050" r="10160" b="10160"/>
                  <wp:wrapNone/>
                  <wp:docPr id="596" name="Picture 7"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grandir la photo de l'article"/>
                          <pic:cNvPicPr>
                            <a:picLocks noChangeAspect="1" noChangeArrowheads="1"/>
                          </pic:cNvPicPr>
                        </pic:nvPicPr>
                        <pic:blipFill>
                          <a:blip r:embed="rId51" cstate="print"/>
                          <a:srcRect/>
                          <a:stretch>
                            <a:fillRect/>
                          </a:stretch>
                        </pic:blipFill>
                        <pic:spPr bwMode="auto">
                          <a:xfrm rot="5400000">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clear" w:color="auto" w:fill="auto"/>
          </w:tcPr>
          <w:p w:rsidR="00016C3E" w:rsidRPr="00B31C6E" w:rsidRDefault="00016C3E" w:rsidP="000315B1">
            <w:pPr>
              <w:rPr>
                <w:rFonts w:cs="Arial"/>
              </w:rPr>
            </w:pPr>
            <w:r w:rsidRPr="00B31C6E">
              <w:rPr>
                <w:rFonts w:cs="Arial"/>
              </w:rPr>
              <w:t xml:space="preserve">Règle de 30 cm en plastique blanc et chiffres noirs ou noir avec chiffres blancs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Règle avec caractères agrandis noirs sur fond blanc en pouces et en centimètres.</w:t>
            </w:r>
          </w:p>
        </w:tc>
        <w:tc>
          <w:tcPr>
            <w:tcW w:w="2268" w:type="dxa"/>
            <w:shd w:val="clear" w:color="auto" w:fill="auto"/>
          </w:tcPr>
          <w:p w:rsidR="00016C3E" w:rsidRPr="00B31C6E" w:rsidRDefault="00016C3E" w:rsidP="000315B1">
            <w:pPr>
              <w:rPr>
                <w:rFonts w:cs="Arial"/>
              </w:rPr>
            </w:pPr>
            <w:r w:rsidRPr="00B31C6E">
              <w:rPr>
                <w:rFonts w:cs="Arial"/>
              </w:rPr>
              <w:t xml:space="preserve">Les caractères agrandis et contrastants permettent </w:t>
            </w:r>
            <w:r>
              <w:rPr>
                <w:rFonts w:cs="Arial"/>
              </w:rPr>
              <w:t>aux</w:t>
            </w:r>
            <w:r w:rsidRPr="00B31C6E">
              <w:rPr>
                <w:rFonts w:cs="Arial"/>
              </w:rPr>
              <w:t xml:space="preserve"> </w:t>
            </w:r>
            <w:r>
              <w:rPr>
                <w:rFonts w:cs="Arial"/>
              </w:rPr>
              <w:t>personnes</w:t>
            </w:r>
            <w:r w:rsidRPr="00B31C6E">
              <w:rPr>
                <w:rFonts w:cs="Arial"/>
              </w:rPr>
              <w:t xml:space="preserve"> ayant une déficience visuelle de repérer plus facilement les graduations sur la règle.</w:t>
            </w:r>
          </w:p>
        </w:tc>
        <w:tc>
          <w:tcPr>
            <w:tcW w:w="1418" w:type="dxa"/>
            <w:shd w:val="clear" w:color="auto" w:fill="auto"/>
          </w:tcPr>
          <w:p w:rsidR="00016C3E" w:rsidRPr="00B31C6E" w:rsidRDefault="00016C3E" w:rsidP="000315B1">
            <w:pPr>
              <w:rPr>
                <w:rFonts w:cs="Arial"/>
              </w:rPr>
            </w:pPr>
            <w:r w:rsidRPr="00B31C6E">
              <w:rPr>
                <w:rFonts w:cs="Arial"/>
              </w:rPr>
              <w:t xml:space="preserve">En cm : </w:t>
            </w:r>
          </w:p>
          <w:p w:rsidR="00016C3E" w:rsidRPr="00B31C6E" w:rsidRDefault="00084557" w:rsidP="000315B1">
            <w:pPr>
              <w:rPr>
                <w:rFonts w:cs="Arial"/>
              </w:rPr>
            </w:pPr>
            <w:r>
              <w:rPr>
                <w:rFonts w:cs="Arial"/>
              </w:rPr>
              <w:t>4</w:t>
            </w:r>
            <w:r w:rsidR="00016C3E" w:rsidRPr="00B31C6E">
              <w:rPr>
                <w:rFonts w:cs="Arial"/>
              </w:rPr>
              <w:t xml:space="preserve">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En cm et en pouce :</w:t>
            </w:r>
          </w:p>
          <w:p w:rsidR="00016C3E" w:rsidRPr="00B31C6E" w:rsidRDefault="00016C3E" w:rsidP="000315B1">
            <w:pPr>
              <w:rPr>
                <w:rFonts w:cs="Arial"/>
              </w:rPr>
            </w:pPr>
            <w:r w:rsidRPr="00B31C6E">
              <w:rPr>
                <w:rFonts w:cs="Arial"/>
              </w:rPr>
              <w:t>3,90 $</w:t>
            </w:r>
          </w:p>
        </w:tc>
        <w:tc>
          <w:tcPr>
            <w:tcW w:w="3118" w:type="dxa"/>
            <w:shd w:val="clear" w:color="auto" w:fill="auto"/>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F22BA3">
              <w:t xml:space="preserve"> </w:t>
            </w:r>
            <w:r w:rsidR="00016C3E" w:rsidRPr="002165FB">
              <w:t xml:space="preserve">: </w:t>
            </w:r>
          </w:p>
          <w:p w:rsidR="00016C3E" w:rsidRPr="002165FB" w:rsidRDefault="00016C3E" w:rsidP="000315B1">
            <w:r w:rsidRPr="002165FB">
              <w:t>4101</w:t>
            </w:r>
            <w:r w:rsidR="003C2A6A">
              <w:t xml:space="preserve"> </w:t>
            </w:r>
            <w:r w:rsidRPr="002165FB">
              <w:t>(cm, chiffres noirs)</w:t>
            </w:r>
          </w:p>
          <w:p w:rsidR="00016C3E" w:rsidRPr="002165FB" w:rsidRDefault="00016C3E" w:rsidP="000315B1">
            <w:r w:rsidRPr="002165FB">
              <w:t>4102</w:t>
            </w:r>
            <w:r w:rsidR="003C2A6A">
              <w:t xml:space="preserve"> </w:t>
            </w:r>
            <w:r w:rsidRPr="002165FB">
              <w:t xml:space="preserve">(cm, chiffres blancs) </w:t>
            </w:r>
          </w:p>
          <w:p w:rsidR="00016C3E" w:rsidRPr="002165FB" w:rsidRDefault="00016C3E" w:rsidP="000315B1">
            <w:r w:rsidRPr="002165FB">
              <w:t>4103</w:t>
            </w:r>
            <w:r w:rsidR="003C2A6A">
              <w:t xml:space="preserve"> </w:t>
            </w:r>
            <w:r w:rsidRPr="002165FB">
              <w:t>(pouce)</w:t>
            </w:r>
          </w:p>
          <w:p w:rsidR="00016C3E" w:rsidRPr="002165FB" w:rsidRDefault="00016C3E" w:rsidP="000315B1"/>
          <w:p w:rsidR="00016C3E" w:rsidRPr="004C0824" w:rsidRDefault="00016C3E" w:rsidP="000315B1">
            <w:r w:rsidRPr="004C0824">
              <w:t>Si</w:t>
            </w:r>
            <w:r w:rsidR="003C2A6A" w:rsidRPr="004C0824">
              <w:t>te web </w:t>
            </w:r>
            <w:proofErr w:type="gramStart"/>
            <w:r w:rsidR="003C2A6A" w:rsidRPr="004C0824">
              <w:t>:  http</w:t>
            </w:r>
            <w:proofErr w:type="gramEnd"/>
            <w:r w:rsidR="003C2A6A" w:rsidRPr="004C0824">
              <w:t>://cdv.inlb.qc.ca</w:t>
            </w:r>
          </w:p>
          <w:p w:rsidR="00016C3E" w:rsidRPr="002165FB" w:rsidRDefault="00016C3E" w:rsidP="000315B1">
            <w:r w:rsidRPr="002165FB">
              <w:t>Téléphone: (450) 463-1710</w:t>
            </w:r>
          </w:p>
        </w:tc>
      </w:tr>
    </w:tbl>
    <w:p w:rsidR="00D47DB8" w:rsidRDefault="00D47DB8">
      <w:r>
        <w:br w:type="page"/>
      </w:r>
    </w:p>
    <w:p w:rsidR="00D47DB8" w:rsidRDefault="00D47DB8" w:rsidP="00D47DB8">
      <w:pPr>
        <w:pStyle w:val="Titre0"/>
      </w:pPr>
      <w:r>
        <w:t>3. Jeux</w:t>
      </w:r>
    </w:p>
    <w:p w:rsidR="00D47DB8" w:rsidRPr="00D47DB8" w:rsidRDefault="00D47DB8">
      <w:pPr>
        <w:rPr>
          <w:sz w:val="32"/>
          <w:szCs w:val="32"/>
        </w:rPr>
      </w:pP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35"/>
        <w:gridCol w:w="2977"/>
        <w:gridCol w:w="2268"/>
        <w:gridCol w:w="1418"/>
        <w:gridCol w:w="3118"/>
      </w:tblGrid>
      <w:tr w:rsidR="008B0148" w:rsidRPr="001F27B4" w:rsidTr="008E06D3">
        <w:trPr>
          <w:trHeight w:hRule="exact" w:val="454"/>
        </w:trPr>
        <w:tc>
          <w:tcPr>
            <w:tcW w:w="14402" w:type="dxa"/>
            <w:gridSpan w:val="6"/>
            <w:shd w:val="clear" w:color="auto" w:fill="FFEBD8" w:themeFill="accent2" w:themeFillTint="33"/>
          </w:tcPr>
          <w:p w:rsidR="008B0148" w:rsidRPr="008B0148" w:rsidRDefault="008B0148" w:rsidP="008E06D3">
            <w:pPr>
              <w:spacing w:before="60" w:after="60"/>
              <w:rPr>
                <w:b/>
              </w:rPr>
            </w:pPr>
            <w:r w:rsidRPr="008B0148">
              <w:rPr>
                <w:b/>
              </w:rPr>
              <w:t>3.1 Jeux de cartes</w:t>
            </w:r>
          </w:p>
        </w:tc>
      </w:tr>
      <w:tr w:rsidR="008B0148" w:rsidRPr="00016C3E" w:rsidTr="004F4621">
        <w:trPr>
          <w:trHeight w:hRule="exact" w:val="976"/>
        </w:trPr>
        <w:tc>
          <w:tcPr>
            <w:tcW w:w="1786" w:type="dxa"/>
            <w:tcBorders>
              <w:bottom w:val="single" w:sz="4" w:space="0" w:color="A6A1A6" w:themeColor="background2" w:themeShade="BF"/>
            </w:tcBorders>
            <w:shd w:val="clear" w:color="auto" w:fill="FFEBD8" w:themeFill="accent2" w:themeFillTint="33"/>
          </w:tcPr>
          <w:p w:rsidR="008B0148"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8B0148" w:rsidRPr="00016C3E" w:rsidRDefault="008B0148" w:rsidP="008E06D3">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8B0148" w:rsidRPr="00016C3E" w:rsidRDefault="008B0148" w:rsidP="008E06D3">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8B0148" w:rsidRPr="00016C3E" w:rsidRDefault="008B0148" w:rsidP="008E06D3">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8B0148" w:rsidRPr="00016C3E" w:rsidRDefault="00520998" w:rsidP="008E06D3">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8B0148" w:rsidRPr="00016C3E" w:rsidRDefault="008B0148" w:rsidP="008E06D3">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Cartes à jouer adapté</w:t>
            </w:r>
          </w:p>
        </w:tc>
        <w:tc>
          <w:tcPr>
            <w:tcW w:w="2835" w:type="dxa"/>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42720" behindDoc="0" locked="0" layoutInCell="1" allowOverlap="1">
                  <wp:simplePos x="0" y="0"/>
                  <wp:positionH relativeFrom="column">
                    <wp:posOffset>146685</wp:posOffset>
                  </wp:positionH>
                  <wp:positionV relativeFrom="paragraph">
                    <wp:posOffset>17145</wp:posOffset>
                  </wp:positionV>
                  <wp:extent cx="1424940" cy="1511935"/>
                  <wp:effectExtent l="19050" t="19050" r="22860" b="12065"/>
                  <wp:wrapNone/>
                  <wp:docPr id="598" name="Picture 40"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grandir la photo de l'article"/>
                          <pic:cNvPicPr>
                            <a:picLocks noChangeAspect="1" noChangeArrowheads="1"/>
                          </pic:cNvPicPr>
                        </pic:nvPicPr>
                        <pic:blipFill>
                          <a:blip r:embed="rId52" cstate="print"/>
                          <a:srcRect l="5945"/>
                          <a:stretch>
                            <a:fillRect/>
                          </a:stretch>
                        </pic:blipFill>
                        <pic:spPr bwMode="auto">
                          <a:xfrm>
                            <a:off x="0" y="0"/>
                            <a:ext cx="1424940" cy="151193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de 52 cartes usuelles adapté en braille.</w:t>
            </w:r>
          </w:p>
          <w:p w:rsidR="00016C3E" w:rsidRPr="00B31C6E" w:rsidRDefault="00016C3E" w:rsidP="000315B1">
            <w:pPr>
              <w:rPr>
                <w:rFonts w:cs="Arial"/>
              </w:rPr>
            </w:pPr>
          </w:p>
          <w:p w:rsidR="00016C3E" w:rsidRPr="00B31C6E" w:rsidRDefault="00016C3E" w:rsidP="000315B1">
            <w:pPr>
              <w:rPr>
                <w:rFonts w:cs="Arial"/>
              </w:rPr>
            </w:pPr>
            <w:r w:rsidRPr="00B31C6E">
              <w:rPr>
                <w:rFonts w:cs="Arial"/>
              </w:rPr>
              <w:t>Jeu de 52 cartes avec chiffres et symboles de 2 X 3 cm. Représentation des figures par les symboles seulement.</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Jeu de 52 cartes «4 couleurs» avec chiffres et les symboles de 2 X 3 cm. Pique noir, </w:t>
            </w:r>
            <w:proofErr w:type="spellStart"/>
            <w:r w:rsidRPr="00B31C6E">
              <w:rPr>
                <w:rFonts w:cs="Arial"/>
              </w:rPr>
              <w:t>coeur</w:t>
            </w:r>
            <w:proofErr w:type="spellEnd"/>
            <w:r w:rsidRPr="00B31C6E">
              <w:rPr>
                <w:rFonts w:cs="Arial"/>
              </w:rPr>
              <w:t xml:space="preserve"> rouge, trèfle bleu et carreau vert.</w:t>
            </w:r>
          </w:p>
        </w:tc>
        <w:tc>
          <w:tcPr>
            <w:tcW w:w="2268" w:type="dxa"/>
            <w:shd w:val="pct10" w:color="auto" w:fill="auto"/>
          </w:tcPr>
          <w:p w:rsidR="00016C3E" w:rsidRPr="00B31C6E" w:rsidRDefault="00016C3E" w:rsidP="000315B1">
            <w:pPr>
              <w:rPr>
                <w:rFonts w:cs="Arial"/>
              </w:rPr>
            </w:pPr>
            <w:r w:rsidRPr="00B31C6E">
              <w:rPr>
                <w:rFonts w:cs="Arial"/>
              </w:rPr>
              <w:t xml:space="preserve">Les cartes en braille permettent aux personnes </w:t>
            </w:r>
            <w:r>
              <w:rPr>
                <w:rFonts w:cs="Arial"/>
              </w:rPr>
              <w:t>ayant une déficience visuelle</w:t>
            </w:r>
            <w:r w:rsidRPr="00B31C6E">
              <w:rPr>
                <w:rFonts w:cs="Arial"/>
              </w:rPr>
              <w:t xml:space="preserve"> de les distinguer </w:t>
            </w:r>
          </w:p>
          <w:p w:rsidR="00016C3E" w:rsidRPr="00B31C6E" w:rsidRDefault="00016C3E" w:rsidP="004F4621">
            <w:pPr>
              <w:rPr>
                <w:rFonts w:cs="Arial"/>
              </w:rPr>
            </w:pPr>
            <w:r w:rsidRPr="00B31C6E">
              <w:rPr>
                <w:rFonts w:cs="Arial"/>
              </w:rPr>
              <w:t>avec le touch</w:t>
            </w:r>
            <w:r w:rsidR="008B0148">
              <w:rPr>
                <w:rFonts w:cs="Arial"/>
              </w:rPr>
              <w:t>er</w:t>
            </w:r>
            <w:r w:rsidRPr="00B31C6E">
              <w:rPr>
                <w:rFonts w:cs="Arial"/>
              </w:rPr>
              <w:t>.</w:t>
            </w:r>
            <w:r w:rsidR="004F4621">
              <w:rPr>
                <w:rFonts w:cs="Arial"/>
              </w:rPr>
              <w:t xml:space="preserve"> </w:t>
            </w:r>
            <w:r w:rsidRPr="00B31C6E">
              <w:rPr>
                <w:rFonts w:cs="Arial"/>
              </w:rPr>
              <w:t xml:space="preserve">Les chiffres et les symboles agrandis sont plus faciles à </w:t>
            </w:r>
            <w:r w:rsidRPr="004F4621">
              <w:rPr>
                <w:rFonts w:cs="Arial"/>
              </w:rPr>
              <w:t xml:space="preserve">voir pour </w:t>
            </w:r>
            <w:r w:rsidR="004F4621" w:rsidRPr="004F4621">
              <w:rPr>
                <w:rFonts w:cs="Arial"/>
              </w:rPr>
              <w:t xml:space="preserve">ces dernières. </w:t>
            </w:r>
            <w:r w:rsidRPr="004F4621">
              <w:rPr>
                <w:rFonts w:cs="Arial"/>
              </w:rPr>
              <w:t>Les cartes en 4</w:t>
            </w:r>
            <w:r w:rsidRPr="00B31C6E">
              <w:rPr>
                <w:rFonts w:cs="Arial"/>
              </w:rPr>
              <w:t xml:space="preserve"> couleurs permettent de distinguer les cartes sans voir nécessairement les symboles.</w:t>
            </w:r>
          </w:p>
        </w:tc>
        <w:tc>
          <w:tcPr>
            <w:tcW w:w="1418" w:type="dxa"/>
            <w:shd w:val="pct10" w:color="auto" w:fill="auto"/>
          </w:tcPr>
          <w:p w:rsidR="00016C3E" w:rsidRPr="00B31C6E" w:rsidRDefault="00016C3E" w:rsidP="000315B1">
            <w:pPr>
              <w:rPr>
                <w:rFonts w:cs="Arial"/>
              </w:rPr>
            </w:pPr>
            <w:r w:rsidRPr="00B31C6E">
              <w:rPr>
                <w:rFonts w:cs="Arial"/>
              </w:rPr>
              <w:t>En braille:</w:t>
            </w:r>
          </w:p>
          <w:p w:rsidR="00016C3E" w:rsidRPr="00B31C6E" w:rsidRDefault="00016C3E" w:rsidP="000315B1">
            <w:pPr>
              <w:rPr>
                <w:rFonts w:cs="Arial"/>
              </w:rPr>
            </w:pPr>
            <w:r w:rsidRPr="00B31C6E">
              <w:rPr>
                <w:rFonts w:cs="Arial"/>
              </w:rPr>
              <w:t>6,70 $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En symboles agrandis :</w:t>
            </w:r>
          </w:p>
          <w:p w:rsidR="00016C3E" w:rsidRPr="00B31C6E" w:rsidRDefault="00084557" w:rsidP="000315B1">
            <w:pPr>
              <w:rPr>
                <w:rFonts w:cs="Arial"/>
              </w:rPr>
            </w:pPr>
            <w:r>
              <w:rPr>
                <w:rFonts w:cs="Arial"/>
              </w:rPr>
              <w:t>8</w:t>
            </w:r>
            <w:r w:rsidR="00016C3E" w:rsidRPr="00B31C6E">
              <w:rPr>
                <w:rFonts w:cs="Arial"/>
              </w:rPr>
              <w:t xml:space="preserve"> $</w:t>
            </w:r>
          </w:p>
          <w:p w:rsidR="00016C3E" w:rsidRPr="00B31C6E" w:rsidRDefault="00016C3E" w:rsidP="000315B1">
            <w:pPr>
              <w:rPr>
                <w:rFonts w:cs="Arial"/>
              </w:rPr>
            </w:pPr>
          </w:p>
          <w:p w:rsidR="00016C3E" w:rsidRPr="00B31C6E" w:rsidRDefault="00016C3E" w:rsidP="000315B1">
            <w:pPr>
              <w:rPr>
                <w:rFonts w:cs="Arial"/>
              </w:rPr>
            </w:pPr>
            <w:r>
              <w:rPr>
                <w:rFonts w:cs="Arial"/>
              </w:rPr>
              <w:t xml:space="preserve">Quatre </w:t>
            </w:r>
            <w:r w:rsidRPr="00B31C6E">
              <w:rPr>
                <w:rFonts w:cs="Arial"/>
              </w:rPr>
              <w:t>couleurs :</w:t>
            </w:r>
          </w:p>
          <w:p w:rsidR="00016C3E" w:rsidRPr="00B31C6E" w:rsidRDefault="00016C3E" w:rsidP="000315B1">
            <w:pPr>
              <w:rPr>
                <w:rFonts w:cs="Arial"/>
              </w:rPr>
            </w:pPr>
            <w:r w:rsidRPr="00B31C6E">
              <w:rPr>
                <w:rFonts w:cs="Arial"/>
              </w:rPr>
              <w:t>6,80 $</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016C3E" w:rsidP="000315B1"/>
          <w:p w:rsidR="00016C3E" w:rsidRPr="002165FB" w:rsidRDefault="00DA5198" w:rsidP="000315B1">
            <w:r>
              <w:t>Référence du produit</w:t>
            </w:r>
            <w:r w:rsidR="00F22BA3">
              <w:t xml:space="preserve"> </w:t>
            </w:r>
            <w:r w:rsidR="00016C3E" w:rsidRPr="002165FB">
              <w:t xml:space="preserve">: </w:t>
            </w:r>
          </w:p>
          <w:p w:rsidR="00016C3E" w:rsidRPr="002165FB" w:rsidRDefault="00016C3E" w:rsidP="000315B1">
            <w:r w:rsidRPr="002165FB">
              <w:t>6101 (en braille)</w:t>
            </w:r>
          </w:p>
          <w:p w:rsidR="00016C3E" w:rsidRPr="002165FB" w:rsidRDefault="00016C3E" w:rsidP="000315B1">
            <w:r w:rsidRPr="002165FB">
              <w:t xml:space="preserve">6111 (symboles agrandis) </w:t>
            </w:r>
          </w:p>
          <w:p w:rsidR="00016C3E" w:rsidRPr="002165FB" w:rsidRDefault="00016C3E" w:rsidP="000315B1">
            <w:r w:rsidRPr="002165FB">
              <w:t>6112 (4 couleurs)</w:t>
            </w:r>
          </w:p>
          <w:p w:rsidR="00016C3E" w:rsidRPr="002165FB" w:rsidRDefault="00016C3E" w:rsidP="000315B1"/>
          <w:p w:rsidR="00016C3E" w:rsidRPr="004C0824" w:rsidRDefault="00016C3E" w:rsidP="000315B1">
            <w:r w:rsidRPr="004C0824">
              <w:t>Si</w:t>
            </w:r>
            <w:r w:rsidR="008B0148" w:rsidRPr="004C0824">
              <w:t>te web </w:t>
            </w:r>
            <w:proofErr w:type="gramStart"/>
            <w:r w:rsidR="008B0148" w:rsidRPr="004C0824">
              <w:t>:  http</w:t>
            </w:r>
            <w:proofErr w:type="gramEnd"/>
            <w:r w:rsidR="008B0148" w:rsidRPr="004C0824">
              <w:t>://cdv.inlb.qc.ca</w:t>
            </w:r>
          </w:p>
          <w:p w:rsidR="00016C3E" w:rsidRPr="002165FB" w:rsidRDefault="00016C3E" w:rsidP="000315B1">
            <w:r w:rsidRPr="002165FB">
              <w:t>Téléphone: (450) 463-1710</w:t>
            </w:r>
          </w:p>
          <w:p w:rsidR="00016C3E" w:rsidRPr="002165FB" w:rsidRDefault="00016C3E" w:rsidP="000315B1"/>
          <w:p w:rsidR="00016C3E" w:rsidRPr="002165FB" w:rsidRDefault="00016C3E" w:rsidP="000315B1"/>
        </w:tc>
      </w:tr>
      <w:tr w:rsidR="008E06D3" w:rsidRPr="002165FB" w:rsidTr="004F4621">
        <w:tc>
          <w:tcPr>
            <w:tcW w:w="1786" w:type="dxa"/>
          </w:tcPr>
          <w:p w:rsidR="008E06D3" w:rsidRPr="00B31C6E" w:rsidRDefault="008B0148" w:rsidP="008E06D3">
            <w:pPr>
              <w:rPr>
                <w:rFonts w:cs="Arial"/>
              </w:rPr>
            </w:pPr>
            <w:r>
              <w:br w:type="page"/>
            </w:r>
            <w:r w:rsidR="008E06D3" w:rsidRPr="00B31C6E">
              <w:rPr>
                <w:rFonts w:cs="Arial"/>
              </w:rPr>
              <w:t xml:space="preserve">Jeu de cartes </w:t>
            </w:r>
            <w:proofErr w:type="spellStart"/>
            <w:r w:rsidR="008E06D3" w:rsidRPr="00B31C6E">
              <w:rPr>
                <w:rFonts w:cs="Arial"/>
              </w:rPr>
              <w:t>Jok</w:t>
            </w:r>
            <w:proofErr w:type="spellEnd"/>
            <w:r w:rsidR="008E06D3" w:rsidRPr="00B31C6E">
              <w:rPr>
                <w:rFonts w:cs="Arial"/>
              </w:rPr>
              <w:t>-R-</w:t>
            </w:r>
            <w:proofErr w:type="spellStart"/>
            <w:r w:rsidR="008E06D3" w:rsidRPr="00B31C6E">
              <w:rPr>
                <w:rFonts w:cs="Arial"/>
              </w:rPr>
              <w:t>Ummy</w:t>
            </w:r>
            <w:proofErr w:type="spellEnd"/>
            <w:r w:rsidR="008E06D3" w:rsidRPr="00B31C6E">
              <w:rPr>
                <w:rFonts w:cs="Arial"/>
              </w:rPr>
              <w:t>, braille et caractères</w:t>
            </w:r>
          </w:p>
          <w:p w:rsidR="008E06D3" w:rsidRPr="00B31C6E" w:rsidRDefault="008E06D3" w:rsidP="008E06D3">
            <w:pPr>
              <w:rPr>
                <w:rFonts w:cs="Arial"/>
              </w:rPr>
            </w:pPr>
            <w:r w:rsidRPr="00B31C6E">
              <w:rPr>
                <w:rFonts w:cs="Arial"/>
              </w:rPr>
              <w:t>agrandis</w:t>
            </w:r>
          </w:p>
        </w:tc>
        <w:tc>
          <w:tcPr>
            <w:tcW w:w="2835" w:type="dxa"/>
          </w:tcPr>
          <w:p w:rsidR="008E06D3" w:rsidRPr="00B31C6E" w:rsidRDefault="008E06D3" w:rsidP="008E06D3">
            <w:pPr>
              <w:rPr>
                <w:rFonts w:cs="Arial"/>
              </w:rPr>
            </w:pPr>
            <w:r w:rsidRPr="00B31C6E">
              <w:rPr>
                <w:rFonts w:cs="Arial"/>
                <w:noProof/>
              </w:rPr>
              <w:drawing>
                <wp:anchor distT="0" distB="0" distL="114300" distR="114300" simplePos="0" relativeHeight="251694592" behindDoc="0" locked="0" layoutInCell="1" allowOverlap="1">
                  <wp:simplePos x="0" y="0"/>
                  <wp:positionH relativeFrom="column">
                    <wp:posOffset>408940</wp:posOffset>
                  </wp:positionH>
                  <wp:positionV relativeFrom="paragraph">
                    <wp:posOffset>54610</wp:posOffset>
                  </wp:positionV>
                  <wp:extent cx="918210" cy="918210"/>
                  <wp:effectExtent l="19050" t="19050" r="15240" b="15240"/>
                  <wp:wrapNone/>
                  <wp:docPr id="754" name="Picture 55"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Agrandir la photo de l'article"/>
                          <pic:cNvPicPr>
                            <a:picLocks noChangeAspect="1" noChangeArrowheads="1"/>
                          </pic:cNvPicPr>
                        </pic:nvPicPr>
                        <pic:blipFill>
                          <a:blip r:embed="rId53" cstate="print"/>
                          <a:srcRect/>
                          <a:stretch>
                            <a:fillRect/>
                          </a:stretch>
                        </pic:blipFill>
                        <pic:spPr bwMode="auto">
                          <a:xfrm>
                            <a:off x="0" y="0"/>
                            <a:ext cx="918210" cy="91821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Pr>
          <w:p w:rsidR="008E06D3" w:rsidRPr="00B31C6E" w:rsidRDefault="008E06D3" w:rsidP="008E06D3">
            <w:pPr>
              <w:rPr>
                <w:rFonts w:cs="Arial"/>
              </w:rPr>
            </w:pPr>
            <w:r w:rsidRPr="00B31C6E">
              <w:rPr>
                <w:rFonts w:cs="Arial"/>
              </w:rPr>
              <w:t xml:space="preserve">Jeu </w:t>
            </w:r>
            <w:proofErr w:type="spellStart"/>
            <w:r w:rsidRPr="00B31C6E">
              <w:rPr>
                <w:rFonts w:cs="Arial"/>
              </w:rPr>
              <w:t>Jok</w:t>
            </w:r>
            <w:proofErr w:type="spellEnd"/>
            <w:r w:rsidRPr="00B31C6E">
              <w:rPr>
                <w:rFonts w:cs="Arial"/>
              </w:rPr>
              <w:t>-R-</w:t>
            </w:r>
            <w:proofErr w:type="spellStart"/>
            <w:r w:rsidRPr="00B31C6E">
              <w:rPr>
                <w:rFonts w:cs="Arial"/>
              </w:rPr>
              <w:t>Ummy</w:t>
            </w:r>
            <w:proofErr w:type="spellEnd"/>
            <w:r w:rsidRPr="00B31C6E">
              <w:rPr>
                <w:rFonts w:cs="Arial"/>
              </w:rPr>
              <w:t xml:space="preserve"> original adapté en caractères agrandis et en braille.</w:t>
            </w:r>
          </w:p>
        </w:tc>
        <w:tc>
          <w:tcPr>
            <w:tcW w:w="2268" w:type="dxa"/>
          </w:tcPr>
          <w:p w:rsidR="008E06D3" w:rsidRPr="00B31C6E" w:rsidRDefault="008E06D3" w:rsidP="008E06D3">
            <w:pPr>
              <w:rPr>
                <w:rFonts w:cs="Arial"/>
              </w:rPr>
            </w:pPr>
            <w:r w:rsidRPr="00B31C6E">
              <w:rPr>
                <w:rFonts w:cs="Arial"/>
              </w:rPr>
              <w:t xml:space="preserve">Les cartes en braille </w:t>
            </w:r>
            <w:r>
              <w:rPr>
                <w:rFonts w:cs="Arial"/>
              </w:rPr>
              <w:t>permettent</w:t>
            </w:r>
            <w:r w:rsidRPr="00B31C6E">
              <w:rPr>
                <w:rFonts w:cs="Arial"/>
              </w:rPr>
              <w:t xml:space="preserve"> aux personnes </w:t>
            </w:r>
            <w:r>
              <w:rPr>
                <w:rFonts w:cs="Arial"/>
              </w:rPr>
              <w:t>ayant une déficience visuelle</w:t>
            </w:r>
            <w:r w:rsidRPr="00B31C6E">
              <w:rPr>
                <w:rFonts w:cs="Arial"/>
              </w:rPr>
              <w:t xml:space="preserve"> de les distinguer avec le touch</w:t>
            </w:r>
            <w:r>
              <w:rPr>
                <w:rFonts w:cs="Arial"/>
              </w:rPr>
              <w:t>er</w:t>
            </w:r>
            <w:r w:rsidRPr="00B31C6E">
              <w:rPr>
                <w:rFonts w:cs="Arial"/>
              </w:rPr>
              <w:t>.</w:t>
            </w:r>
          </w:p>
        </w:tc>
        <w:tc>
          <w:tcPr>
            <w:tcW w:w="1418" w:type="dxa"/>
          </w:tcPr>
          <w:p w:rsidR="008E06D3" w:rsidRPr="00B31C6E" w:rsidRDefault="008E06D3" w:rsidP="008E06D3">
            <w:pPr>
              <w:rPr>
                <w:rFonts w:cs="Arial"/>
              </w:rPr>
            </w:pPr>
            <w:r w:rsidRPr="00B31C6E">
              <w:rPr>
                <w:rFonts w:cs="Arial"/>
              </w:rPr>
              <w:t>32,90 $</w:t>
            </w:r>
          </w:p>
        </w:tc>
        <w:tc>
          <w:tcPr>
            <w:tcW w:w="3118" w:type="dxa"/>
          </w:tcPr>
          <w:p w:rsidR="008E06D3" w:rsidRPr="002165FB" w:rsidRDefault="008E06D3" w:rsidP="008E06D3">
            <w:r w:rsidRPr="002165FB">
              <w:t>Comptoir des ventes de l’institut Nazareth&amp;Louis-braille</w:t>
            </w:r>
          </w:p>
          <w:p w:rsidR="008E06D3" w:rsidRPr="002165FB" w:rsidRDefault="008E06D3" w:rsidP="008E06D3">
            <w:r w:rsidRPr="002165FB">
              <w:t>Référence</w:t>
            </w:r>
            <w:r w:rsidR="00F22BA3">
              <w:t xml:space="preserve"> </w:t>
            </w:r>
            <w:r w:rsidRPr="002165FB">
              <w:t>: 6115</w:t>
            </w:r>
          </w:p>
          <w:p w:rsidR="008E06D3" w:rsidRPr="004C0824" w:rsidRDefault="008E06D3" w:rsidP="008E06D3">
            <w:r w:rsidRPr="004C0824">
              <w:t>Site web </w:t>
            </w:r>
            <w:proofErr w:type="gramStart"/>
            <w:r w:rsidRPr="004C0824">
              <w:t>:  http</w:t>
            </w:r>
            <w:proofErr w:type="gramEnd"/>
            <w:r w:rsidRPr="004C0824">
              <w:t>://cdv.inlb.qc.ca</w:t>
            </w:r>
          </w:p>
          <w:p w:rsidR="008E06D3" w:rsidRPr="002165FB" w:rsidRDefault="008E06D3" w:rsidP="008E06D3">
            <w:r w:rsidRPr="002165FB">
              <w:t>Téléphone: (450) 463-1710</w:t>
            </w:r>
          </w:p>
        </w:tc>
      </w:tr>
      <w:tr w:rsidR="008E06D3" w:rsidRPr="008B0148" w:rsidTr="008E06D3">
        <w:trPr>
          <w:trHeight w:hRule="exact" w:val="454"/>
        </w:trPr>
        <w:tc>
          <w:tcPr>
            <w:tcW w:w="14402" w:type="dxa"/>
            <w:gridSpan w:val="6"/>
            <w:shd w:val="clear" w:color="auto" w:fill="FFEBD8" w:themeFill="accent2" w:themeFillTint="33"/>
          </w:tcPr>
          <w:p w:rsidR="008E06D3" w:rsidRPr="008E06D3" w:rsidRDefault="008E06D3" w:rsidP="008E06D3">
            <w:pPr>
              <w:spacing w:before="60" w:after="60"/>
            </w:pPr>
            <w:r w:rsidRPr="008E06D3">
              <w:t>3.1 Jeux de cartes</w:t>
            </w:r>
            <w:r>
              <w:t xml:space="preserve"> (suite)</w:t>
            </w:r>
          </w:p>
        </w:tc>
      </w:tr>
      <w:tr w:rsidR="008E06D3" w:rsidRPr="00016C3E" w:rsidTr="004F4621">
        <w:trPr>
          <w:trHeight w:hRule="exact" w:val="1007"/>
        </w:trPr>
        <w:tc>
          <w:tcPr>
            <w:tcW w:w="1786" w:type="dxa"/>
            <w:tcBorders>
              <w:bottom w:val="single" w:sz="4" w:space="0" w:color="A6A1A6" w:themeColor="background2" w:themeShade="BF"/>
            </w:tcBorders>
            <w:shd w:val="clear" w:color="auto" w:fill="FFEBD8" w:themeFill="accent2" w:themeFillTint="33"/>
          </w:tcPr>
          <w:p w:rsidR="008E06D3"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8E06D3" w:rsidRPr="00016C3E" w:rsidRDefault="008E06D3" w:rsidP="008E06D3">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8E06D3" w:rsidRPr="00016C3E" w:rsidRDefault="008E06D3" w:rsidP="008E06D3">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8E06D3" w:rsidRPr="00016C3E" w:rsidRDefault="008E06D3" w:rsidP="008E06D3">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8E06D3" w:rsidRPr="00016C3E" w:rsidRDefault="00520998" w:rsidP="008E06D3">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8E06D3" w:rsidRPr="00016C3E" w:rsidRDefault="008E06D3" w:rsidP="008E06D3">
            <w:pPr>
              <w:spacing w:before="60" w:after="60"/>
              <w:jc w:val="center"/>
              <w:rPr>
                <w:b/>
              </w:rPr>
            </w:pPr>
            <w:r w:rsidRPr="00016C3E">
              <w:rPr>
                <w:b/>
              </w:rPr>
              <w:t>Détails pour l'achat</w:t>
            </w:r>
          </w:p>
        </w:tc>
      </w:tr>
      <w:tr w:rsidR="00016C3E" w:rsidRPr="00B31C6E" w:rsidTr="004F4621">
        <w:tc>
          <w:tcPr>
            <w:tcW w:w="1786"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Jeu de cartes Skip-Bo, braille</w:t>
            </w:r>
          </w:p>
          <w:p w:rsidR="00016C3E" w:rsidRPr="00B31C6E" w:rsidRDefault="00016C3E" w:rsidP="000315B1">
            <w:pPr>
              <w:rPr>
                <w:rFonts w:cs="Arial"/>
              </w:rPr>
            </w:pPr>
          </w:p>
        </w:tc>
        <w:tc>
          <w:tcPr>
            <w:tcW w:w="2835" w:type="dxa"/>
            <w:tcBorders>
              <w:bottom w:val="single" w:sz="4" w:space="0" w:color="A6A1A6" w:themeColor="background2" w:themeShade="BF"/>
            </w:tcBorders>
            <w:shd w:val="pct10" w:color="auto" w:fill="auto"/>
          </w:tcPr>
          <w:p w:rsidR="00016C3E" w:rsidRPr="00B31C6E" w:rsidRDefault="00016C3E" w:rsidP="00BD0DAB">
            <w:pPr>
              <w:jc w:val="center"/>
              <w:rPr>
                <w:rFonts w:cs="Arial"/>
              </w:rPr>
            </w:pPr>
            <w:r w:rsidRPr="00B31C6E">
              <w:rPr>
                <w:rFonts w:cs="Arial"/>
                <w:noProof/>
              </w:rPr>
              <w:drawing>
                <wp:inline distT="0" distB="0" distL="0" distR="0">
                  <wp:extent cx="1418400" cy="1596026"/>
                  <wp:effectExtent l="19050" t="19050" r="10350" b="23224"/>
                  <wp:docPr id="599" name="Picture 115"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Agrandir la photo de l'article"/>
                          <pic:cNvPicPr>
                            <a:picLocks noChangeAspect="1" noChangeArrowheads="1"/>
                          </pic:cNvPicPr>
                        </pic:nvPicPr>
                        <pic:blipFill>
                          <a:blip r:embed="rId54" cstate="print"/>
                          <a:srcRect l="11763"/>
                          <a:stretch>
                            <a:fillRect/>
                          </a:stretch>
                        </pic:blipFill>
                        <pic:spPr bwMode="auto">
                          <a:xfrm>
                            <a:off x="0" y="0"/>
                            <a:ext cx="1418400" cy="1596026"/>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Jeu Skip-Bo original adapté en braille.</w:t>
            </w:r>
          </w:p>
          <w:p w:rsidR="00016C3E" w:rsidRPr="00B31C6E" w:rsidRDefault="00016C3E" w:rsidP="000315B1">
            <w:pPr>
              <w:rPr>
                <w:rFonts w:cs="Arial"/>
              </w:rPr>
            </w:pPr>
          </w:p>
        </w:tc>
        <w:tc>
          <w:tcPr>
            <w:tcW w:w="2268"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Les cartes en braille permet</w:t>
            </w:r>
            <w:r w:rsidR="008B0148">
              <w:rPr>
                <w:rFonts w:cs="Arial"/>
              </w:rPr>
              <w:t>tent</w:t>
            </w:r>
            <w:r w:rsidRPr="00B31C6E">
              <w:rPr>
                <w:rFonts w:cs="Arial"/>
              </w:rPr>
              <w:t xml:space="preserve"> aux personnes </w:t>
            </w:r>
            <w:r>
              <w:rPr>
                <w:rFonts w:cs="Arial"/>
              </w:rPr>
              <w:t>ayant une déficience visuelle</w:t>
            </w:r>
            <w:r w:rsidRPr="00B31C6E">
              <w:rPr>
                <w:rFonts w:cs="Arial"/>
              </w:rPr>
              <w:t xml:space="preserve"> de les distinguer avec le touch</w:t>
            </w:r>
            <w:r w:rsidR="008B0148">
              <w:rPr>
                <w:rFonts w:cs="Arial"/>
              </w:rPr>
              <w:t>er</w:t>
            </w:r>
            <w:r w:rsidRPr="00B31C6E">
              <w:rPr>
                <w:rFonts w:cs="Arial"/>
              </w:rPr>
              <w:t>.</w:t>
            </w:r>
          </w:p>
          <w:p w:rsidR="00016C3E" w:rsidRPr="00B31C6E" w:rsidRDefault="00016C3E" w:rsidP="000315B1">
            <w:pPr>
              <w:rPr>
                <w:rFonts w:cs="Arial"/>
              </w:rPr>
            </w:pPr>
          </w:p>
        </w:tc>
        <w:tc>
          <w:tcPr>
            <w:tcW w:w="1418" w:type="dxa"/>
            <w:tcBorders>
              <w:bottom w:val="single" w:sz="4" w:space="0" w:color="A6A1A6" w:themeColor="background2" w:themeShade="BF"/>
            </w:tcBorders>
            <w:shd w:val="pct10" w:color="auto" w:fill="auto"/>
          </w:tcPr>
          <w:p w:rsidR="00016C3E" w:rsidRPr="00B31C6E" w:rsidRDefault="00016C3E" w:rsidP="000315B1">
            <w:pPr>
              <w:rPr>
                <w:rFonts w:cs="Arial"/>
              </w:rPr>
            </w:pPr>
            <w:r w:rsidRPr="00B31C6E">
              <w:rPr>
                <w:rFonts w:cs="Arial"/>
              </w:rPr>
              <w:t>15,80 $</w:t>
            </w:r>
          </w:p>
        </w:tc>
        <w:tc>
          <w:tcPr>
            <w:tcW w:w="3118" w:type="dxa"/>
            <w:tcBorders>
              <w:bottom w:val="single" w:sz="4" w:space="0" w:color="A6A1A6" w:themeColor="background2" w:themeShade="BF"/>
            </w:tcBorders>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016C3E" w:rsidRPr="004F4621">
              <w:t>: 6113</w:t>
            </w:r>
          </w:p>
          <w:p w:rsidR="00016C3E" w:rsidRPr="004F4621" w:rsidRDefault="00016C3E" w:rsidP="000315B1"/>
          <w:p w:rsidR="00016C3E" w:rsidRPr="004C0824" w:rsidRDefault="00016C3E" w:rsidP="000315B1">
            <w:r w:rsidRPr="004C0824">
              <w:t>Site web </w:t>
            </w:r>
            <w:proofErr w:type="gramStart"/>
            <w:r w:rsidRPr="004C0824">
              <w:t>:  http</w:t>
            </w:r>
            <w:proofErr w:type="gramEnd"/>
            <w:r w:rsidRPr="004C0824">
              <w:t>://cdv.inlb.qc.ca/</w:t>
            </w:r>
          </w:p>
          <w:p w:rsidR="00016C3E" w:rsidRPr="002165FB" w:rsidRDefault="00016C3E" w:rsidP="000315B1">
            <w:r w:rsidRPr="002165FB">
              <w:t>Téléphone: (450) 463-1710</w:t>
            </w:r>
          </w:p>
          <w:p w:rsidR="00016C3E" w:rsidRPr="002165FB" w:rsidRDefault="00016C3E" w:rsidP="000315B1"/>
          <w:p w:rsidR="00016C3E" w:rsidRPr="002165FB" w:rsidRDefault="00016C3E" w:rsidP="000315B1"/>
        </w:tc>
      </w:tr>
      <w:tr w:rsidR="008E06D3" w:rsidRPr="002165FB" w:rsidTr="004F4621">
        <w:tc>
          <w:tcPr>
            <w:tcW w:w="1786" w:type="dxa"/>
          </w:tcPr>
          <w:p w:rsidR="008E06D3" w:rsidRPr="00B31C6E" w:rsidRDefault="008E06D3" w:rsidP="008E06D3">
            <w:pPr>
              <w:rPr>
                <w:rFonts w:cs="Arial"/>
              </w:rPr>
            </w:pPr>
            <w:r w:rsidRPr="00B31C6E">
              <w:rPr>
                <w:rFonts w:cs="Arial"/>
              </w:rPr>
              <w:t xml:space="preserve">Jeu de cartes </w:t>
            </w:r>
            <w:proofErr w:type="spellStart"/>
            <w:r w:rsidRPr="00B31C6E">
              <w:rPr>
                <w:rFonts w:cs="Arial"/>
              </w:rPr>
              <w:t>Uno</w:t>
            </w:r>
            <w:proofErr w:type="spellEnd"/>
            <w:r w:rsidRPr="00B31C6E">
              <w:rPr>
                <w:rFonts w:cs="Arial"/>
              </w:rPr>
              <w:t xml:space="preserve"> en braille</w:t>
            </w:r>
          </w:p>
        </w:tc>
        <w:tc>
          <w:tcPr>
            <w:tcW w:w="2835" w:type="dxa"/>
          </w:tcPr>
          <w:p w:rsidR="008E06D3" w:rsidRPr="00B31C6E" w:rsidRDefault="008E06D3" w:rsidP="008E06D3">
            <w:pPr>
              <w:jc w:val="center"/>
              <w:rPr>
                <w:rFonts w:cs="Arial"/>
              </w:rPr>
            </w:pPr>
            <w:r w:rsidRPr="00B31C6E">
              <w:rPr>
                <w:rFonts w:cs="Arial"/>
                <w:noProof/>
              </w:rPr>
              <w:drawing>
                <wp:inline distT="0" distB="0" distL="0" distR="0">
                  <wp:extent cx="1418400" cy="1418400"/>
                  <wp:effectExtent l="19050" t="19050" r="10350" b="10350"/>
                  <wp:docPr id="756" name="Picture 58"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Agrandir la photo de l'article"/>
                          <pic:cNvPicPr>
                            <a:picLocks noChangeAspect="1" noChangeArrowheads="1"/>
                          </pic:cNvPicPr>
                        </pic:nvPicPr>
                        <pic:blipFill>
                          <a:blip r:embed="rId55"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tcPr>
          <w:p w:rsidR="008E06D3" w:rsidRPr="00B31C6E" w:rsidRDefault="008E06D3" w:rsidP="008E06D3">
            <w:pPr>
              <w:rPr>
                <w:rFonts w:cs="Arial"/>
              </w:rPr>
            </w:pPr>
            <w:r w:rsidRPr="00B31C6E">
              <w:rPr>
                <w:rFonts w:cs="Arial"/>
              </w:rPr>
              <w:t xml:space="preserve">Jeu </w:t>
            </w:r>
            <w:proofErr w:type="spellStart"/>
            <w:r w:rsidRPr="00B31C6E">
              <w:rPr>
                <w:rFonts w:cs="Arial"/>
              </w:rPr>
              <w:t>Uno</w:t>
            </w:r>
            <w:proofErr w:type="spellEnd"/>
            <w:r w:rsidRPr="00B31C6E">
              <w:rPr>
                <w:rFonts w:cs="Arial"/>
              </w:rPr>
              <w:t xml:space="preserve"> original adapté en braille.</w:t>
            </w:r>
          </w:p>
        </w:tc>
        <w:tc>
          <w:tcPr>
            <w:tcW w:w="2268" w:type="dxa"/>
          </w:tcPr>
          <w:p w:rsidR="008E06D3" w:rsidRPr="00B31C6E" w:rsidRDefault="008E06D3" w:rsidP="008E06D3">
            <w:pPr>
              <w:rPr>
                <w:rFonts w:cs="Arial"/>
              </w:rPr>
            </w:pPr>
            <w:r w:rsidRPr="00B31C6E">
              <w:rPr>
                <w:rFonts w:cs="Arial"/>
              </w:rPr>
              <w:t xml:space="preserve">Les cartes en braille </w:t>
            </w:r>
            <w:r>
              <w:rPr>
                <w:rFonts w:cs="Arial"/>
              </w:rPr>
              <w:t>permettent</w:t>
            </w:r>
            <w:r w:rsidRPr="00B31C6E">
              <w:rPr>
                <w:rFonts w:cs="Arial"/>
              </w:rPr>
              <w:t xml:space="preserve"> aux personnes </w:t>
            </w:r>
            <w:r>
              <w:rPr>
                <w:rFonts w:cs="Arial"/>
              </w:rPr>
              <w:t>ayant une déficience visuelle</w:t>
            </w:r>
            <w:r w:rsidRPr="00B31C6E">
              <w:rPr>
                <w:rFonts w:cs="Arial"/>
              </w:rPr>
              <w:t xml:space="preserve"> de distinguer les cartes avec le touch</w:t>
            </w:r>
            <w:r>
              <w:rPr>
                <w:rFonts w:cs="Arial"/>
              </w:rPr>
              <w:t>er</w:t>
            </w:r>
            <w:r w:rsidRPr="00B31C6E">
              <w:rPr>
                <w:rFonts w:cs="Arial"/>
              </w:rPr>
              <w:t xml:space="preserve">. </w:t>
            </w:r>
          </w:p>
        </w:tc>
        <w:tc>
          <w:tcPr>
            <w:tcW w:w="1418" w:type="dxa"/>
          </w:tcPr>
          <w:p w:rsidR="008E06D3" w:rsidRPr="00B31C6E" w:rsidRDefault="008E06D3" w:rsidP="008E06D3">
            <w:pPr>
              <w:rPr>
                <w:rFonts w:cs="Arial"/>
              </w:rPr>
            </w:pPr>
            <w:r w:rsidRPr="00B31C6E">
              <w:rPr>
                <w:rFonts w:cs="Arial"/>
              </w:rPr>
              <w:t>15,80 $</w:t>
            </w:r>
          </w:p>
        </w:tc>
        <w:tc>
          <w:tcPr>
            <w:tcW w:w="3118" w:type="dxa"/>
          </w:tcPr>
          <w:p w:rsidR="008E06D3" w:rsidRPr="002165FB" w:rsidRDefault="008E06D3" w:rsidP="008E06D3">
            <w:r w:rsidRPr="002165FB">
              <w:t>Comptoir des ventes de l’institut Nazareth&amp;Louis-braille</w:t>
            </w:r>
          </w:p>
          <w:p w:rsidR="008E06D3" w:rsidRPr="004F4621" w:rsidRDefault="00DE38F2" w:rsidP="008E06D3">
            <w:r w:rsidRPr="004F4621">
              <w:t>Référence du produit</w:t>
            </w:r>
            <w:r w:rsidR="008E06D3" w:rsidRPr="004F4621">
              <w:t>: 6126</w:t>
            </w:r>
          </w:p>
          <w:p w:rsidR="008E06D3" w:rsidRPr="004F4621" w:rsidRDefault="008E06D3" w:rsidP="008E06D3"/>
          <w:p w:rsidR="008E06D3" w:rsidRPr="004F4621" w:rsidRDefault="008E06D3" w:rsidP="008E06D3">
            <w:r w:rsidRPr="004F4621">
              <w:t xml:space="preserve">Site web :  </w:t>
            </w:r>
          </w:p>
          <w:p w:rsidR="008E06D3" w:rsidRPr="004F4621" w:rsidRDefault="008E06D3" w:rsidP="008E06D3">
            <w:r w:rsidRPr="004F4621">
              <w:t>http://cdv.inlb.qc.ca</w:t>
            </w:r>
          </w:p>
          <w:p w:rsidR="008E06D3" w:rsidRPr="002165FB" w:rsidRDefault="008E06D3" w:rsidP="008E06D3">
            <w:r w:rsidRPr="002165FB">
              <w:t>Téléphone: (450) 463-1710</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Jeu Mille Bornes, braille - avec plateau</w:t>
            </w:r>
          </w:p>
        </w:tc>
        <w:tc>
          <w:tcPr>
            <w:tcW w:w="2835" w:type="dxa"/>
            <w:shd w:val="pct10" w:color="auto" w:fill="auto"/>
          </w:tcPr>
          <w:p w:rsidR="00016C3E" w:rsidRPr="00B31C6E" w:rsidRDefault="00016C3E" w:rsidP="00BD0DAB">
            <w:pPr>
              <w:jc w:val="center"/>
              <w:rPr>
                <w:rFonts w:cs="Arial"/>
              </w:rPr>
            </w:pPr>
            <w:r w:rsidRPr="00B31C6E">
              <w:rPr>
                <w:rFonts w:cs="Arial"/>
                <w:noProof/>
              </w:rPr>
              <w:drawing>
                <wp:anchor distT="0" distB="0" distL="114300" distR="114300" simplePos="0" relativeHeight="251723264" behindDoc="0" locked="0" layoutInCell="1" allowOverlap="1">
                  <wp:simplePos x="0" y="0"/>
                  <wp:positionH relativeFrom="column">
                    <wp:posOffset>132753</wp:posOffset>
                  </wp:positionH>
                  <wp:positionV relativeFrom="paragraph">
                    <wp:posOffset>25637</wp:posOffset>
                  </wp:positionV>
                  <wp:extent cx="1417453" cy="1417453"/>
                  <wp:effectExtent l="19050" t="19050" r="11297" b="11297"/>
                  <wp:wrapNone/>
                  <wp:docPr id="600" name="Picture 112"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Agrandir la photo de l'article"/>
                          <pic:cNvPicPr>
                            <a:picLocks noChangeAspect="1" noChangeArrowheads="1"/>
                          </pic:cNvPicPr>
                        </pic:nvPicPr>
                        <pic:blipFill>
                          <a:blip r:embed="rId56" cstate="print"/>
                          <a:srcRect/>
                          <a:stretch>
                            <a:fillRect/>
                          </a:stretch>
                        </pic:blipFill>
                        <pic:spPr bwMode="auto">
                          <a:xfrm>
                            <a:off x="0" y="0"/>
                            <a:ext cx="1417453" cy="141745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Mille Bornes original adapté en braille.</w:t>
            </w:r>
          </w:p>
          <w:p w:rsidR="00016C3E" w:rsidRPr="00B31C6E" w:rsidRDefault="00016C3E" w:rsidP="000315B1">
            <w:pPr>
              <w:rPr>
                <w:rFonts w:cs="Arial"/>
              </w:rPr>
            </w:pPr>
          </w:p>
        </w:tc>
        <w:tc>
          <w:tcPr>
            <w:tcW w:w="2268" w:type="dxa"/>
            <w:shd w:val="pct10" w:color="auto" w:fill="auto"/>
          </w:tcPr>
          <w:p w:rsidR="00016C3E" w:rsidRPr="00B31C6E" w:rsidRDefault="00016C3E" w:rsidP="000315B1">
            <w:pPr>
              <w:rPr>
                <w:rFonts w:cs="Arial"/>
              </w:rPr>
            </w:pPr>
            <w:r w:rsidRPr="00B31C6E">
              <w:rPr>
                <w:rFonts w:cs="Arial"/>
              </w:rPr>
              <w:t xml:space="preserve">Les cartes en braille </w:t>
            </w:r>
            <w:r>
              <w:rPr>
                <w:rFonts w:cs="Arial"/>
              </w:rPr>
              <w:t>permettent</w:t>
            </w:r>
            <w:r w:rsidRPr="00B31C6E">
              <w:rPr>
                <w:rFonts w:cs="Arial"/>
              </w:rPr>
              <w:t xml:space="preserve"> aux personnes </w:t>
            </w:r>
            <w:r>
              <w:rPr>
                <w:rFonts w:cs="Arial"/>
              </w:rPr>
              <w:t>ayant une déficience visuelle</w:t>
            </w:r>
            <w:r w:rsidRPr="00B31C6E">
              <w:rPr>
                <w:rFonts w:cs="Arial"/>
              </w:rPr>
              <w:t xml:space="preserve"> </w:t>
            </w:r>
            <w:r w:rsidR="008B0148">
              <w:rPr>
                <w:rFonts w:cs="Arial"/>
              </w:rPr>
              <w:t>de les distinguer avec le toucher</w:t>
            </w:r>
            <w:r w:rsidRPr="00B31C6E">
              <w:rPr>
                <w:rFonts w:cs="Arial"/>
              </w:rPr>
              <w:t>.</w:t>
            </w:r>
          </w:p>
          <w:p w:rsidR="00016C3E" w:rsidRPr="00B31C6E" w:rsidRDefault="00016C3E" w:rsidP="000315B1">
            <w:pPr>
              <w:rPr>
                <w:rFonts w:cs="Arial"/>
              </w:rPr>
            </w:pPr>
          </w:p>
        </w:tc>
        <w:tc>
          <w:tcPr>
            <w:tcW w:w="1418" w:type="dxa"/>
            <w:shd w:val="pct10" w:color="auto" w:fill="auto"/>
          </w:tcPr>
          <w:p w:rsidR="00016C3E" w:rsidRPr="00B31C6E" w:rsidRDefault="00084557" w:rsidP="000315B1">
            <w:pPr>
              <w:rPr>
                <w:rFonts w:cs="Arial"/>
              </w:rPr>
            </w:pPr>
            <w:r>
              <w:rPr>
                <w:rFonts w:cs="Arial"/>
              </w:rPr>
              <w:t>30</w:t>
            </w:r>
            <w:r w:rsidR="00016C3E" w:rsidRPr="00B31C6E">
              <w:rPr>
                <w:rFonts w:cs="Arial"/>
              </w:rPr>
              <w:t xml:space="preserve"> $</w:t>
            </w:r>
          </w:p>
        </w:tc>
        <w:tc>
          <w:tcPr>
            <w:tcW w:w="3118" w:type="dxa"/>
            <w:shd w:val="pct10" w:color="auto" w:fill="auto"/>
          </w:tcPr>
          <w:p w:rsidR="00016C3E" w:rsidRPr="002165FB" w:rsidRDefault="00016C3E" w:rsidP="000315B1">
            <w:r w:rsidRPr="002165FB">
              <w:t xml:space="preserve">Comptoir des ventes de l’institut </w:t>
            </w:r>
          </w:p>
          <w:p w:rsidR="00016C3E" w:rsidRPr="002165FB" w:rsidRDefault="00016C3E" w:rsidP="000315B1">
            <w:r w:rsidRPr="002165FB">
              <w:t>Nazareth&amp;Louis-braille</w:t>
            </w:r>
          </w:p>
          <w:p w:rsidR="00016C3E" w:rsidRPr="004F4621" w:rsidRDefault="00DE38F2" w:rsidP="000315B1">
            <w:r w:rsidRPr="004F4621">
              <w:t>Référence du produit</w:t>
            </w:r>
            <w:r w:rsidR="00016C3E" w:rsidRPr="004F4621">
              <w:t>: 6114</w:t>
            </w:r>
          </w:p>
          <w:p w:rsidR="00016C3E" w:rsidRPr="004F4621" w:rsidRDefault="00016C3E" w:rsidP="000315B1"/>
          <w:p w:rsidR="00016C3E" w:rsidRPr="004C0824" w:rsidRDefault="00016C3E" w:rsidP="000315B1">
            <w:r w:rsidRPr="004C0824">
              <w:t>Site web </w:t>
            </w:r>
            <w:proofErr w:type="gramStart"/>
            <w:r w:rsidRPr="004C0824">
              <w:t>:  http</w:t>
            </w:r>
            <w:proofErr w:type="gramEnd"/>
            <w:r w:rsidRPr="004C0824">
              <w:t>://cdv.inlb.qc.ca/</w:t>
            </w:r>
          </w:p>
          <w:p w:rsidR="00016C3E" w:rsidRDefault="00016C3E" w:rsidP="000315B1">
            <w:r w:rsidRPr="002165FB">
              <w:t>Téléphone: (450) 463-1710</w:t>
            </w:r>
          </w:p>
          <w:p w:rsidR="00443BEF" w:rsidRPr="002165FB" w:rsidRDefault="00443BEF" w:rsidP="000315B1"/>
        </w:tc>
      </w:tr>
    </w:tbl>
    <w:p w:rsidR="00C44FB8" w:rsidRDefault="00C44FB8">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35"/>
        <w:gridCol w:w="2977"/>
        <w:gridCol w:w="2268"/>
        <w:gridCol w:w="1418"/>
        <w:gridCol w:w="3118"/>
      </w:tblGrid>
      <w:tr w:rsidR="00C44FB8" w:rsidRPr="008E06D3" w:rsidTr="000D7407">
        <w:trPr>
          <w:trHeight w:hRule="exact" w:val="454"/>
        </w:trPr>
        <w:tc>
          <w:tcPr>
            <w:tcW w:w="14402" w:type="dxa"/>
            <w:gridSpan w:val="6"/>
            <w:shd w:val="clear" w:color="auto" w:fill="FFEBD8" w:themeFill="accent2" w:themeFillTint="33"/>
          </w:tcPr>
          <w:p w:rsidR="00C44FB8" w:rsidRPr="00C44FB8" w:rsidRDefault="00C44FB8" w:rsidP="000D7407">
            <w:pPr>
              <w:spacing w:before="60" w:after="60"/>
              <w:rPr>
                <w:b/>
              </w:rPr>
            </w:pPr>
            <w:r w:rsidRPr="00C44FB8">
              <w:rPr>
                <w:b/>
              </w:rPr>
              <w:t>3.2 Jeux de société</w:t>
            </w:r>
          </w:p>
        </w:tc>
      </w:tr>
      <w:tr w:rsidR="00C44FB8" w:rsidRPr="00016C3E" w:rsidTr="004F4621">
        <w:trPr>
          <w:trHeight w:hRule="exact" w:val="1007"/>
        </w:trPr>
        <w:tc>
          <w:tcPr>
            <w:tcW w:w="1786" w:type="dxa"/>
            <w:tcBorders>
              <w:bottom w:val="single" w:sz="4" w:space="0" w:color="A6A1A6" w:themeColor="background2" w:themeShade="BF"/>
            </w:tcBorders>
            <w:shd w:val="clear" w:color="auto" w:fill="FFEBD8" w:themeFill="accent2" w:themeFillTint="33"/>
          </w:tcPr>
          <w:p w:rsidR="00C44FB8" w:rsidRPr="00016C3E" w:rsidRDefault="0078039D" w:rsidP="004F4621">
            <w:pPr>
              <w:spacing w:before="60" w:after="60"/>
              <w:jc w:val="center"/>
              <w:rPr>
                <w:b/>
              </w:rPr>
            </w:pPr>
            <w:r>
              <w:rPr>
                <w:rFonts w:cs="Arial"/>
                <w:b/>
              </w:rPr>
              <w:t>Nom du produit</w:t>
            </w:r>
            <w:r w:rsidR="003F585D">
              <w:rPr>
                <w:b/>
              </w:rPr>
              <w:t xml:space="preserve"> </w:t>
            </w:r>
          </w:p>
        </w:tc>
        <w:tc>
          <w:tcPr>
            <w:tcW w:w="2835" w:type="dxa"/>
            <w:tcBorders>
              <w:bottom w:val="single" w:sz="4" w:space="0" w:color="A6A1A6" w:themeColor="background2" w:themeShade="BF"/>
            </w:tcBorders>
            <w:shd w:val="clear" w:color="auto" w:fill="FFEBD8" w:themeFill="accent2" w:themeFillTint="33"/>
          </w:tcPr>
          <w:p w:rsidR="00C44FB8" w:rsidRPr="00016C3E" w:rsidRDefault="00C44FB8"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C44FB8" w:rsidRPr="00016C3E" w:rsidRDefault="00C44FB8"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C44FB8" w:rsidRPr="00016C3E" w:rsidRDefault="00C44FB8"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C44FB8"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C44FB8" w:rsidRPr="00016C3E" w:rsidRDefault="00C44FB8" w:rsidP="000D7407">
            <w:pPr>
              <w:spacing w:before="60" w:after="60"/>
              <w:jc w:val="center"/>
              <w:rPr>
                <w:b/>
              </w:rPr>
            </w:pPr>
            <w:r w:rsidRPr="00016C3E">
              <w:rPr>
                <w:b/>
              </w:rPr>
              <w:t>Détails pour l'achat</w:t>
            </w:r>
          </w:p>
        </w:tc>
      </w:tr>
      <w:tr w:rsidR="00016C3E" w:rsidRPr="00B31C6E" w:rsidTr="00113C0A">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Serpents et échelles adapté tactile</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4E29E1">
            <w:pPr>
              <w:jc w:val="center"/>
              <w:rPr>
                <w:rFonts w:cs="Arial"/>
                <w:noProof/>
              </w:rPr>
            </w:pPr>
            <w:r w:rsidRPr="00B31C6E">
              <w:rPr>
                <w:rFonts w:cs="Arial"/>
                <w:noProof/>
              </w:rPr>
              <w:drawing>
                <wp:anchor distT="0" distB="0" distL="114300" distR="114300" simplePos="0" relativeHeight="251743744" behindDoc="0" locked="0" layoutInCell="1" allowOverlap="1">
                  <wp:simplePos x="0" y="0"/>
                  <wp:positionH relativeFrom="column">
                    <wp:posOffset>140335</wp:posOffset>
                  </wp:positionH>
                  <wp:positionV relativeFrom="paragraph">
                    <wp:posOffset>22225</wp:posOffset>
                  </wp:positionV>
                  <wp:extent cx="1418590" cy="1418590"/>
                  <wp:effectExtent l="19050" t="19050" r="10160" b="10160"/>
                  <wp:wrapNone/>
                  <wp:docPr id="603" name="Picture 109" descr="http://cdv.inlb.qc.ca/img/p/6116-1178-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cdv.inlb.qc.ca/img/p/6116-1178-thickbox.jpg"/>
                          <pic:cNvPicPr>
                            <a:picLocks noChangeAspect="1" noChangeArrowheads="1"/>
                          </pic:cNvPicPr>
                        </pic:nvPicPr>
                        <pic:blipFill>
                          <a:blip r:embed="rId57"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de Serpents et échelles adapté en relief. Cette adaptation offre une stabilité accrue des</w:t>
            </w:r>
          </w:p>
          <w:p w:rsidR="00016C3E" w:rsidRPr="00B31C6E" w:rsidRDefault="00016C3E" w:rsidP="000315B1">
            <w:pPr>
              <w:rPr>
                <w:rFonts w:cs="Arial"/>
              </w:rPr>
            </w:pPr>
            <w:r w:rsidRPr="00B31C6E">
              <w:rPr>
                <w:rFonts w:cs="Arial"/>
              </w:rPr>
              <w:t>pièces. Ce jeu s'adresse aux personnes âgées de 4 ans et plus. 2 à 4 joueurs.</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Les caractères agrandis et contrastants permettent </w:t>
            </w:r>
            <w:r>
              <w:rPr>
                <w:rFonts w:cs="Arial"/>
              </w:rPr>
              <w:t>aux</w:t>
            </w:r>
            <w:r w:rsidRPr="00B31C6E">
              <w:rPr>
                <w:rFonts w:cs="Arial"/>
              </w:rPr>
              <w:t xml:space="preserve"> </w:t>
            </w:r>
            <w:r>
              <w:rPr>
                <w:rFonts w:cs="Arial"/>
              </w:rPr>
              <w:t>personnes</w:t>
            </w:r>
            <w:r w:rsidRPr="00B31C6E">
              <w:rPr>
                <w:rFonts w:cs="Arial"/>
              </w:rPr>
              <w:t xml:space="preserve"> ayant une déficience visuelle de les reconnaître plus facilement.</w:t>
            </w:r>
          </w:p>
        </w:tc>
        <w:tc>
          <w:tcPr>
            <w:tcW w:w="1418" w:type="dxa"/>
            <w:tcBorders>
              <w:bottom w:val="single" w:sz="4" w:space="0" w:color="A6A1A6" w:themeColor="background2" w:themeShade="BF"/>
            </w:tcBorders>
          </w:tcPr>
          <w:p w:rsidR="00016C3E" w:rsidRPr="00B31C6E" w:rsidRDefault="00084557" w:rsidP="000315B1">
            <w:pPr>
              <w:rPr>
                <w:rFonts w:cs="Arial"/>
              </w:rPr>
            </w:pPr>
            <w:r>
              <w:rPr>
                <w:rFonts w:cs="Arial"/>
              </w:rPr>
              <w:t>19</w:t>
            </w:r>
            <w:r w:rsidR="00016C3E" w:rsidRPr="00B31C6E">
              <w:rPr>
                <w:rFonts w:cs="Arial"/>
              </w:rPr>
              <w:t xml:space="preserve"> $</w:t>
            </w:r>
          </w:p>
        </w:tc>
        <w:tc>
          <w:tcPr>
            <w:tcW w:w="3118" w:type="dxa"/>
            <w:tcBorders>
              <w:bottom w:val="single" w:sz="4" w:space="0" w:color="A6A1A6" w:themeColor="background2" w:themeShade="BF"/>
            </w:tcBorders>
          </w:tcPr>
          <w:p w:rsidR="00016C3E" w:rsidRPr="002165FB" w:rsidRDefault="00016C3E" w:rsidP="000315B1">
            <w:r w:rsidRPr="002165FB">
              <w:t xml:space="preserve"> Comptoir des ventes de l’institut Nazareth&amp;Louis-braille</w:t>
            </w:r>
          </w:p>
          <w:p w:rsidR="00016C3E" w:rsidRPr="004F4621" w:rsidRDefault="00DE38F2" w:rsidP="000315B1">
            <w:r w:rsidRPr="004F4621">
              <w:t>Référence du produit</w:t>
            </w:r>
            <w:r w:rsidR="00C44FB8" w:rsidRPr="004F4621">
              <w:t xml:space="preserve"> </w:t>
            </w:r>
            <w:r w:rsidR="00016C3E" w:rsidRPr="004F4621">
              <w:t>:</w:t>
            </w:r>
            <w:r w:rsidR="00C44FB8" w:rsidRPr="004F4621">
              <w:t xml:space="preserve"> </w:t>
            </w:r>
            <w:r w:rsidR="00016C3E" w:rsidRPr="004F4621">
              <w:t>6116</w:t>
            </w:r>
          </w:p>
          <w:p w:rsidR="00016C3E" w:rsidRPr="004F4621" w:rsidRDefault="00016C3E" w:rsidP="000315B1"/>
          <w:p w:rsidR="00016C3E" w:rsidRPr="004C0824" w:rsidRDefault="00016C3E" w:rsidP="000315B1">
            <w:r w:rsidRPr="004C0824">
              <w:t>Si</w:t>
            </w:r>
            <w:r w:rsidR="00C44FB8" w:rsidRPr="004C0824">
              <w:t>te web </w:t>
            </w:r>
            <w:proofErr w:type="gramStart"/>
            <w:r w:rsidR="00C44FB8" w:rsidRPr="004C0824">
              <w:t>:  http</w:t>
            </w:r>
            <w:proofErr w:type="gramEnd"/>
            <w:r w:rsidR="00C44FB8" w:rsidRPr="004C0824">
              <w:t>://cdv.inlb.qc.ca</w:t>
            </w:r>
          </w:p>
          <w:p w:rsidR="00016C3E" w:rsidRPr="002165FB" w:rsidRDefault="00016C3E" w:rsidP="000315B1">
            <w:r w:rsidRPr="002165FB">
              <w:t>Téléphone: (450) 463-1710</w:t>
            </w:r>
          </w:p>
        </w:tc>
      </w:tr>
      <w:tr w:rsidR="00016C3E" w:rsidRPr="00B31C6E" w:rsidTr="00A60774">
        <w:tc>
          <w:tcPr>
            <w:tcW w:w="1786" w:type="dxa"/>
            <w:shd w:val="pct10" w:color="auto" w:fill="auto"/>
          </w:tcPr>
          <w:p w:rsidR="00016C3E" w:rsidRPr="00B31C6E" w:rsidRDefault="00016C3E" w:rsidP="000315B1">
            <w:pPr>
              <w:rPr>
                <w:rFonts w:cs="Arial"/>
              </w:rPr>
            </w:pPr>
            <w:r w:rsidRPr="00B31C6E">
              <w:rPr>
                <w:rFonts w:cs="Arial"/>
              </w:rPr>
              <w:t>Jeu de Monopoly adapté braille</w:t>
            </w:r>
          </w:p>
        </w:tc>
        <w:tc>
          <w:tcPr>
            <w:tcW w:w="2835" w:type="dxa"/>
            <w:shd w:val="pct10" w:color="auto" w:fill="auto"/>
          </w:tcPr>
          <w:p w:rsidR="00016C3E" w:rsidRPr="00B31C6E" w:rsidRDefault="00016C3E" w:rsidP="004E29E1">
            <w:pPr>
              <w:jc w:val="center"/>
              <w:rPr>
                <w:rFonts w:cs="Arial"/>
              </w:rPr>
            </w:pPr>
            <w:r w:rsidRPr="00B31C6E">
              <w:rPr>
                <w:rFonts w:cs="Arial"/>
                <w:noProof/>
              </w:rPr>
              <w:drawing>
                <wp:anchor distT="0" distB="0" distL="114300" distR="114300" simplePos="0" relativeHeight="251744768" behindDoc="0" locked="0" layoutInCell="1" allowOverlap="1">
                  <wp:simplePos x="0" y="0"/>
                  <wp:positionH relativeFrom="column">
                    <wp:posOffset>140335</wp:posOffset>
                  </wp:positionH>
                  <wp:positionV relativeFrom="paragraph">
                    <wp:posOffset>19685</wp:posOffset>
                  </wp:positionV>
                  <wp:extent cx="1418590" cy="1418590"/>
                  <wp:effectExtent l="19050" t="19050" r="10160" b="10160"/>
                  <wp:wrapNone/>
                  <wp:docPr id="604" name="Picture 64"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Agrandir la photo de l'article"/>
                          <pic:cNvPicPr>
                            <a:picLocks noChangeAspect="1" noChangeArrowheads="1"/>
                          </pic:cNvPicPr>
                        </pic:nvPicPr>
                        <pic:blipFill>
                          <a:blip r:embed="rId58"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de Monopoly original adapté en braille.</w:t>
            </w:r>
          </w:p>
          <w:p w:rsidR="00016C3E" w:rsidRPr="00B31C6E" w:rsidRDefault="00016C3E" w:rsidP="000315B1">
            <w:pPr>
              <w:rPr>
                <w:rFonts w:cs="Arial"/>
              </w:rPr>
            </w:pPr>
          </w:p>
        </w:tc>
        <w:tc>
          <w:tcPr>
            <w:tcW w:w="2268" w:type="dxa"/>
            <w:shd w:val="pct10" w:color="auto" w:fill="auto"/>
          </w:tcPr>
          <w:p w:rsidR="00016C3E" w:rsidRPr="00B31C6E" w:rsidRDefault="00016C3E" w:rsidP="00C44FB8">
            <w:pPr>
              <w:rPr>
                <w:rFonts w:cs="Arial"/>
              </w:rPr>
            </w:pPr>
            <w:r w:rsidRPr="00B31C6E">
              <w:rPr>
                <w:rFonts w:cs="Arial"/>
              </w:rPr>
              <w:t>Permettre au</w:t>
            </w:r>
            <w:r w:rsidR="00A646DF">
              <w:rPr>
                <w:rFonts w:cs="Arial"/>
              </w:rPr>
              <w:t>x</w:t>
            </w:r>
            <w:r w:rsidRPr="00B31C6E">
              <w:rPr>
                <w:rFonts w:cs="Arial"/>
              </w:rPr>
              <w:t xml:space="preserve"> personne</w:t>
            </w:r>
            <w:r w:rsidR="00A646DF">
              <w:rPr>
                <w:rFonts w:cs="Arial"/>
              </w:rPr>
              <w:t>s</w:t>
            </w:r>
            <w:r w:rsidRPr="00B31C6E">
              <w:rPr>
                <w:rFonts w:cs="Arial"/>
              </w:rPr>
              <w:t xml:space="preserve"> </w:t>
            </w:r>
            <w:r>
              <w:rPr>
                <w:rFonts w:cs="Arial"/>
              </w:rPr>
              <w:t xml:space="preserve">ayant une déficience visuelle </w:t>
            </w:r>
            <w:r w:rsidRPr="00B31C6E">
              <w:rPr>
                <w:rFonts w:cs="Arial"/>
              </w:rPr>
              <w:t>de distinguer les pièces avec le touch</w:t>
            </w:r>
            <w:r w:rsidR="00C44FB8">
              <w:rPr>
                <w:rFonts w:cs="Arial"/>
              </w:rPr>
              <w:t>er</w:t>
            </w:r>
            <w:r w:rsidRPr="00B31C6E">
              <w:rPr>
                <w:rFonts w:cs="Arial"/>
              </w:rPr>
              <w:t>.</w:t>
            </w:r>
          </w:p>
        </w:tc>
        <w:tc>
          <w:tcPr>
            <w:tcW w:w="1418" w:type="dxa"/>
            <w:shd w:val="pct10" w:color="auto" w:fill="auto"/>
          </w:tcPr>
          <w:p w:rsidR="00016C3E" w:rsidRPr="00B31C6E" w:rsidRDefault="00016C3E" w:rsidP="000315B1">
            <w:pPr>
              <w:rPr>
                <w:rFonts w:cs="Arial"/>
              </w:rPr>
            </w:pPr>
            <w:r w:rsidRPr="00B31C6E">
              <w:rPr>
                <w:rFonts w:cs="Arial"/>
              </w:rPr>
              <w:t xml:space="preserve">Version </w:t>
            </w:r>
            <w:r w:rsidR="00A646DF">
              <w:rPr>
                <w:rFonts w:cs="Arial"/>
              </w:rPr>
              <w:t xml:space="preserve">en </w:t>
            </w:r>
            <w:r w:rsidRPr="00B31C6E">
              <w:rPr>
                <w:rFonts w:cs="Arial"/>
              </w:rPr>
              <w:t>français : 82,45 $</w:t>
            </w:r>
          </w:p>
          <w:p w:rsidR="00016C3E" w:rsidRPr="00B31C6E" w:rsidRDefault="00016C3E" w:rsidP="000315B1">
            <w:pPr>
              <w:rPr>
                <w:rFonts w:cs="Arial"/>
              </w:rPr>
            </w:pPr>
          </w:p>
          <w:p w:rsidR="00016C3E" w:rsidRPr="00B31C6E" w:rsidRDefault="00016C3E" w:rsidP="000315B1">
            <w:pPr>
              <w:rPr>
                <w:rFonts w:cs="Arial"/>
              </w:rPr>
            </w:pPr>
            <w:r w:rsidRPr="00B31C6E">
              <w:rPr>
                <w:rFonts w:cs="Arial"/>
              </w:rPr>
              <w:t xml:space="preserve">Version </w:t>
            </w:r>
            <w:r w:rsidR="00A646DF">
              <w:rPr>
                <w:rFonts w:cs="Arial"/>
              </w:rPr>
              <w:t xml:space="preserve">en </w:t>
            </w:r>
            <w:r w:rsidRPr="00B31C6E">
              <w:rPr>
                <w:rFonts w:cs="Arial"/>
              </w:rPr>
              <w:t>anglais : 124,70 $</w:t>
            </w:r>
          </w:p>
        </w:tc>
        <w:tc>
          <w:tcPr>
            <w:tcW w:w="3118" w:type="dxa"/>
            <w:shd w:val="pct10" w:color="auto" w:fill="auto"/>
          </w:tcPr>
          <w:p w:rsidR="00016C3E" w:rsidRPr="002165FB" w:rsidRDefault="00016C3E" w:rsidP="000315B1">
            <w:r w:rsidRPr="002165FB">
              <w:t>Comptoir des ventes de l’institut Nazareth&amp;Louis-braille</w:t>
            </w:r>
          </w:p>
          <w:p w:rsidR="00016C3E" w:rsidRPr="002165FB" w:rsidRDefault="00016C3E" w:rsidP="000315B1"/>
          <w:p w:rsidR="00016C3E" w:rsidRPr="002165FB" w:rsidRDefault="00DA5198" w:rsidP="000315B1">
            <w:r>
              <w:t>Référence du produit</w:t>
            </w:r>
            <w:r w:rsidR="00F22BA3">
              <w:t xml:space="preserve"> </w:t>
            </w:r>
            <w:r w:rsidR="00016C3E" w:rsidRPr="002165FB">
              <w:t xml:space="preserve">: </w:t>
            </w:r>
          </w:p>
          <w:p w:rsidR="00016C3E" w:rsidRPr="002165FB" w:rsidRDefault="00016C3E" w:rsidP="000315B1">
            <w:r w:rsidRPr="002165FB">
              <w:t>6119</w:t>
            </w:r>
            <w:r w:rsidR="00A646DF">
              <w:t xml:space="preserve"> </w:t>
            </w:r>
            <w:r w:rsidRPr="002165FB">
              <w:t>(français)</w:t>
            </w:r>
          </w:p>
          <w:p w:rsidR="00016C3E" w:rsidRPr="002165FB" w:rsidRDefault="00016C3E" w:rsidP="000315B1">
            <w:r w:rsidRPr="002165FB">
              <w:t>6631 (anglais)</w:t>
            </w:r>
          </w:p>
          <w:p w:rsidR="00016C3E" w:rsidRPr="002165FB" w:rsidRDefault="00016C3E" w:rsidP="000315B1"/>
          <w:p w:rsidR="00016C3E" w:rsidRPr="004F4621" w:rsidRDefault="00016C3E" w:rsidP="000315B1">
            <w:pPr>
              <w:rPr>
                <w:lang w:val="en-CA"/>
              </w:rPr>
            </w:pPr>
            <w:r w:rsidRPr="004F4621">
              <w:rPr>
                <w:lang w:val="en-CA"/>
              </w:rPr>
              <w:t>Site web : http://cdv.inlb.qc.ca/</w:t>
            </w:r>
          </w:p>
          <w:p w:rsidR="00016C3E" w:rsidRPr="002165FB" w:rsidRDefault="00016C3E" w:rsidP="000315B1">
            <w:r w:rsidRPr="002165FB">
              <w:t>Téléphone: (450) 463-1710</w:t>
            </w:r>
          </w:p>
        </w:tc>
      </w:tr>
      <w:tr w:rsidR="00016C3E" w:rsidRPr="00B31C6E" w:rsidTr="00A60774">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Jeu Trouble/</w:t>
            </w:r>
            <w:r w:rsidR="00C44FB8">
              <w:rPr>
                <w:rFonts w:cs="Arial"/>
              </w:rPr>
              <w:br/>
            </w:r>
            <w:r w:rsidRPr="00B31C6E">
              <w:rPr>
                <w:rFonts w:cs="Arial"/>
              </w:rPr>
              <w:t>Frustration adapté braille</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4E29E1">
            <w:pPr>
              <w:jc w:val="center"/>
              <w:rPr>
                <w:rFonts w:cs="Arial"/>
              </w:rPr>
            </w:pPr>
            <w:r w:rsidRPr="00B31C6E">
              <w:rPr>
                <w:rFonts w:cs="Arial"/>
                <w:noProof/>
              </w:rPr>
              <w:drawing>
                <wp:anchor distT="0" distB="0" distL="114300" distR="114300" simplePos="0" relativeHeight="251724288" behindDoc="0" locked="0" layoutInCell="1" allowOverlap="1">
                  <wp:simplePos x="0" y="0"/>
                  <wp:positionH relativeFrom="column">
                    <wp:posOffset>132753</wp:posOffset>
                  </wp:positionH>
                  <wp:positionV relativeFrom="paragraph">
                    <wp:posOffset>21088</wp:posOffset>
                  </wp:positionV>
                  <wp:extent cx="1417453" cy="1417452"/>
                  <wp:effectExtent l="19050" t="19050" r="11297" b="11298"/>
                  <wp:wrapNone/>
                  <wp:docPr id="605" name="Picture 100"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Agrandir la photo de l'article"/>
                          <pic:cNvPicPr>
                            <a:picLocks noChangeAspect="1" noChangeArrowheads="1"/>
                          </pic:cNvPicPr>
                        </pic:nvPicPr>
                        <pic:blipFill>
                          <a:blip r:embed="rId59" cstate="print"/>
                          <a:srcRect/>
                          <a:stretch>
                            <a:fillRect/>
                          </a:stretch>
                        </pic:blipFill>
                        <pic:spPr bwMode="auto">
                          <a:xfrm>
                            <a:off x="0" y="0"/>
                            <a:ext cx="1417453" cy="141745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C44FB8" w:rsidRDefault="00016C3E" w:rsidP="000315B1">
            <w:pPr>
              <w:rPr>
                <w:rFonts w:cs="Arial"/>
              </w:rPr>
            </w:pPr>
            <w:r w:rsidRPr="00B31C6E">
              <w:rPr>
                <w:rFonts w:cs="Arial"/>
              </w:rPr>
              <w:t xml:space="preserve">Jeu Trouble/Frustration original adapté en braille. </w:t>
            </w:r>
          </w:p>
          <w:p w:rsidR="00C44FB8" w:rsidRDefault="00C44FB8" w:rsidP="000315B1">
            <w:pPr>
              <w:rPr>
                <w:rFonts w:cs="Arial"/>
              </w:rPr>
            </w:pPr>
          </w:p>
          <w:p w:rsidR="00016C3E" w:rsidRPr="00B31C6E" w:rsidRDefault="00016C3E" w:rsidP="000315B1">
            <w:pPr>
              <w:rPr>
                <w:rFonts w:cs="Arial"/>
              </w:rPr>
            </w:pPr>
            <w:r w:rsidRPr="00B31C6E">
              <w:rPr>
                <w:rFonts w:cs="Arial"/>
              </w:rPr>
              <w:t>Ce jeu s'adresse aux personnes âgées de 5ans et plus. 2 à 4 joueurs.</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Permettre aux personnes </w:t>
            </w:r>
            <w:r>
              <w:rPr>
                <w:rFonts w:cs="Arial"/>
              </w:rPr>
              <w:t xml:space="preserve">ayant une déficience visuelle </w:t>
            </w:r>
            <w:r w:rsidRPr="00B31C6E">
              <w:rPr>
                <w:rFonts w:cs="Arial"/>
              </w:rPr>
              <w:t xml:space="preserve">de distinguer les pièces avec le </w:t>
            </w:r>
            <w:r w:rsidR="00443BEF">
              <w:rPr>
                <w:rFonts w:cs="Arial"/>
              </w:rPr>
              <w:t>toucher</w:t>
            </w:r>
            <w:r w:rsidRPr="00B31C6E">
              <w:rPr>
                <w:rFonts w:cs="Arial"/>
              </w:rPr>
              <w:t>.</w:t>
            </w: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17,70 $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F22BA3" w:rsidRPr="004F4621">
              <w:t xml:space="preserve"> </w:t>
            </w:r>
            <w:r w:rsidR="00016C3E" w:rsidRPr="004F4621">
              <w:t>: 6124</w:t>
            </w:r>
          </w:p>
          <w:p w:rsidR="00016C3E" w:rsidRPr="004F4621" w:rsidRDefault="00016C3E" w:rsidP="000315B1"/>
          <w:p w:rsidR="00016C3E" w:rsidRPr="004F4621" w:rsidRDefault="00016C3E" w:rsidP="000315B1">
            <w:r w:rsidRPr="004F4621">
              <w:t>Site web : http://cdv.inlb.qc.ca/</w:t>
            </w:r>
          </w:p>
          <w:p w:rsidR="00443BEF" w:rsidRPr="002165FB" w:rsidRDefault="00016C3E" w:rsidP="000315B1">
            <w:r w:rsidRPr="002165FB">
              <w:t>Téléphone: (450) 463-1710</w:t>
            </w:r>
          </w:p>
        </w:tc>
      </w:tr>
    </w:tbl>
    <w:p w:rsidR="00946368" w:rsidRDefault="00946368"/>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8"/>
        <w:gridCol w:w="2840"/>
        <w:gridCol w:w="2982"/>
        <w:gridCol w:w="2272"/>
        <w:gridCol w:w="1420"/>
        <w:gridCol w:w="3123"/>
      </w:tblGrid>
      <w:tr w:rsidR="00946368" w:rsidRPr="00C44FB8" w:rsidTr="004F4621">
        <w:trPr>
          <w:trHeight w:hRule="exact" w:val="454"/>
        </w:trPr>
        <w:tc>
          <w:tcPr>
            <w:tcW w:w="14402" w:type="dxa"/>
            <w:gridSpan w:val="6"/>
            <w:shd w:val="clear" w:color="auto" w:fill="FFEBD8" w:themeFill="accent2" w:themeFillTint="33"/>
          </w:tcPr>
          <w:p w:rsidR="00946368" w:rsidRPr="00946368" w:rsidRDefault="00946368" w:rsidP="000D7407">
            <w:pPr>
              <w:spacing w:before="60" w:after="60"/>
            </w:pPr>
            <w:r w:rsidRPr="00946368">
              <w:t>3.2 Jeux de société</w:t>
            </w:r>
            <w:r>
              <w:t xml:space="preserve"> (suite)</w:t>
            </w:r>
          </w:p>
        </w:tc>
      </w:tr>
      <w:tr w:rsidR="00946368" w:rsidRPr="00016C3E" w:rsidTr="004F4621">
        <w:trPr>
          <w:trHeight w:hRule="exact" w:val="996"/>
        </w:trPr>
        <w:tc>
          <w:tcPr>
            <w:tcW w:w="1786" w:type="dxa"/>
            <w:tcBorders>
              <w:bottom w:val="single" w:sz="4" w:space="0" w:color="A6A1A6" w:themeColor="background2" w:themeShade="BF"/>
            </w:tcBorders>
            <w:shd w:val="clear" w:color="auto" w:fill="FFEBD8" w:themeFill="accent2" w:themeFillTint="33"/>
          </w:tcPr>
          <w:p w:rsidR="00946368" w:rsidRPr="00016C3E" w:rsidRDefault="0078039D" w:rsidP="004F4621">
            <w:pPr>
              <w:spacing w:before="60" w:after="60"/>
              <w:jc w:val="center"/>
              <w:rPr>
                <w:b/>
              </w:rPr>
            </w:pPr>
            <w:r>
              <w:rPr>
                <w:rFonts w:cs="Arial"/>
                <w:b/>
              </w:rPr>
              <w:t>Nom du produit</w:t>
            </w:r>
            <w:r>
              <w:rPr>
                <w:b/>
              </w:rPr>
              <w:t xml:space="preserve"> </w:t>
            </w:r>
          </w:p>
        </w:tc>
        <w:tc>
          <w:tcPr>
            <w:tcW w:w="2835" w:type="dxa"/>
            <w:tcBorders>
              <w:bottom w:val="single" w:sz="4" w:space="0" w:color="A6A1A6" w:themeColor="background2" w:themeShade="BF"/>
            </w:tcBorders>
            <w:shd w:val="clear" w:color="auto" w:fill="FFEBD8" w:themeFill="accent2" w:themeFillTint="33"/>
          </w:tcPr>
          <w:p w:rsidR="00946368" w:rsidRPr="00016C3E" w:rsidRDefault="00946368"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946368" w:rsidRPr="00016C3E" w:rsidRDefault="00946368"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946368" w:rsidRPr="00016C3E" w:rsidRDefault="00946368"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946368"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946368" w:rsidRPr="00016C3E" w:rsidRDefault="00946368" w:rsidP="000D7407">
            <w:pPr>
              <w:spacing w:before="60" w:after="60"/>
              <w:jc w:val="center"/>
              <w:rPr>
                <w:b/>
              </w:rPr>
            </w:pPr>
            <w:r w:rsidRPr="00016C3E">
              <w:rPr>
                <w:b/>
              </w:rPr>
              <w:t>Détails pour l'achat</w:t>
            </w:r>
          </w:p>
        </w:tc>
      </w:tr>
      <w:tr w:rsidR="00016C3E" w:rsidRPr="00B31C6E" w:rsidTr="004F4621">
        <w:tc>
          <w:tcPr>
            <w:tcW w:w="1786" w:type="dxa"/>
            <w:shd w:val="pct10" w:color="auto" w:fill="auto"/>
          </w:tcPr>
          <w:p w:rsidR="00016C3E" w:rsidRPr="00B31C6E" w:rsidRDefault="00016C3E" w:rsidP="000315B1">
            <w:pPr>
              <w:rPr>
                <w:rFonts w:cs="Arial"/>
              </w:rPr>
            </w:pPr>
            <w:r w:rsidRPr="00B31C6E">
              <w:rPr>
                <w:rFonts w:cs="Arial"/>
              </w:rPr>
              <w:t>Jeu Othello tactile (fleurs jaunes)</w:t>
            </w:r>
          </w:p>
        </w:tc>
        <w:tc>
          <w:tcPr>
            <w:tcW w:w="2835" w:type="dxa"/>
            <w:shd w:val="pct10" w:color="auto" w:fill="auto"/>
          </w:tcPr>
          <w:p w:rsidR="00016C3E" w:rsidRPr="00B31C6E" w:rsidRDefault="00016C3E" w:rsidP="004E29E1">
            <w:pPr>
              <w:jc w:val="center"/>
              <w:rPr>
                <w:rFonts w:cs="Arial"/>
              </w:rPr>
            </w:pPr>
            <w:r w:rsidRPr="00B31C6E">
              <w:rPr>
                <w:rFonts w:cs="Arial"/>
                <w:noProof/>
              </w:rPr>
              <w:drawing>
                <wp:anchor distT="0" distB="0" distL="114300" distR="114300" simplePos="0" relativeHeight="251745792" behindDoc="0" locked="0" layoutInCell="1" allowOverlap="1">
                  <wp:simplePos x="0" y="0"/>
                  <wp:positionH relativeFrom="column">
                    <wp:posOffset>140335</wp:posOffset>
                  </wp:positionH>
                  <wp:positionV relativeFrom="paragraph">
                    <wp:posOffset>22225</wp:posOffset>
                  </wp:positionV>
                  <wp:extent cx="1418590" cy="1143635"/>
                  <wp:effectExtent l="19050" t="19050" r="10160" b="18415"/>
                  <wp:wrapNone/>
                  <wp:docPr id="606" name="Picture 82"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Agrandir la photo de l'article"/>
                          <pic:cNvPicPr>
                            <a:picLocks noChangeAspect="1" noChangeArrowheads="1"/>
                          </pic:cNvPicPr>
                        </pic:nvPicPr>
                        <pic:blipFill>
                          <a:blip r:embed="rId60" cstate="print"/>
                          <a:srcRect l="5549" t="12448" b="11618"/>
                          <a:stretch>
                            <a:fillRect/>
                          </a:stretch>
                        </pic:blipFill>
                        <pic:spPr bwMode="auto">
                          <a:xfrm>
                            <a:off x="0" y="0"/>
                            <a:ext cx="1418590" cy="114363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Othello original adapté en braille.</w:t>
            </w:r>
          </w:p>
        </w:tc>
        <w:tc>
          <w:tcPr>
            <w:tcW w:w="2268" w:type="dxa"/>
            <w:shd w:val="pct10" w:color="auto" w:fill="auto"/>
          </w:tcPr>
          <w:p w:rsidR="00016C3E" w:rsidRPr="00B31C6E" w:rsidRDefault="00A646DF" w:rsidP="000315B1">
            <w:pPr>
              <w:rPr>
                <w:rFonts w:cs="Arial"/>
              </w:rPr>
            </w:pPr>
            <w:r>
              <w:rPr>
                <w:rFonts w:cs="Arial"/>
              </w:rPr>
              <w:t xml:space="preserve">Permet </w:t>
            </w:r>
            <w:r w:rsidR="00016C3E" w:rsidRPr="00B31C6E">
              <w:rPr>
                <w:rFonts w:cs="Arial"/>
              </w:rPr>
              <w:t xml:space="preserve"> aux personnes </w:t>
            </w:r>
            <w:r w:rsidR="00016C3E">
              <w:rPr>
                <w:rFonts w:cs="Arial"/>
              </w:rPr>
              <w:t>ayant une déficience visuelle</w:t>
            </w:r>
            <w:r w:rsidR="00016C3E" w:rsidRPr="00B31C6E">
              <w:rPr>
                <w:rFonts w:cs="Arial"/>
              </w:rPr>
              <w:t xml:space="preserve"> de distinguer les pièces avec le touch</w:t>
            </w:r>
            <w:r w:rsidR="00946368">
              <w:rPr>
                <w:rFonts w:cs="Arial"/>
              </w:rPr>
              <w:t>er</w:t>
            </w:r>
            <w:r w:rsidR="00016C3E" w:rsidRPr="00B31C6E">
              <w:rPr>
                <w:rFonts w:cs="Arial"/>
              </w:rPr>
              <w:t xml:space="preserve">. </w:t>
            </w:r>
          </w:p>
          <w:p w:rsidR="00016C3E" w:rsidRPr="00B31C6E" w:rsidRDefault="00016C3E" w:rsidP="000315B1">
            <w:pPr>
              <w:rPr>
                <w:rFonts w:cs="Arial"/>
              </w:rPr>
            </w:pPr>
          </w:p>
        </w:tc>
        <w:tc>
          <w:tcPr>
            <w:tcW w:w="1418" w:type="dxa"/>
            <w:shd w:val="pct10" w:color="auto" w:fill="auto"/>
          </w:tcPr>
          <w:p w:rsidR="00016C3E" w:rsidRPr="00B31C6E" w:rsidRDefault="00016C3E" w:rsidP="000315B1">
            <w:pPr>
              <w:rPr>
                <w:rFonts w:cs="Arial"/>
              </w:rPr>
            </w:pPr>
            <w:r w:rsidRPr="00B31C6E">
              <w:rPr>
                <w:rFonts w:cs="Arial"/>
              </w:rPr>
              <w:t>31,60 $</w:t>
            </w:r>
          </w:p>
        </w:tc>
        <w:tc>
          <w:tcPr>
            <w:tcW w:w="3118" w:type="dxa"/>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946368" w:rsidRPr="004F4621">
              <w:t xml:space="preserve"> </w:t>
            </w:r>
            <w:r w:rsidR="00016C3E" w:rsidRPr="004F4621">
              <w:t>: 6128</w:t>
            </w:r>
          </w:p>
          <w:p w:rsidR="00016C3E" w:rsidRPr="004F4621" w:rsidRDefault="00016C3E" w:rsidP="000315B1"/>
          <w:p w:rsidR="00016C3E" w:rsidRPr="004C0824" w:rsidRDefault="00016C3E" w:rsidP="000315B1">
            <w:r w:rsidRPr="004C0824">
              <w:t>Si</w:t>
            </w:r>
            <w:r w:rsidR="00946368" w:rsidRPr="004C0824">
              <w:t>te web </w:t>
            </w:r>
            <w:proofErr w:type="gramStart"/>
            <w:r w:rsidR="00946368" w:rsidRPr="004C0824">
              <w:t>:  http</w:t>
            </w:r>
            <w:proofErr w:type="gramEnd"/>
            <w:r w:rsidR="00946368" w:rsidRPr="004C0824">
              <w:t>://cdv.inlb.qc.ca</w:t>
            </w:r>
          </w:p>
          <w:p w:rsidR="00016C3E" w:rsidRPr="002165FB" w:rsidRDefault="00016C3E" w:rsidP="000315B1">
            <w:r w:rsidRPr="002165FB">
              <w:t>Téléphone: (450) 463-1710</w:t>
            </w:r>
          </w:p>
        </w:tc>
      </w:tr>
      <w:tr w:rsidR="00016C3E" w:rsidRPr="00B31C6E" w:rsidTr="004F4621">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Bus Stop / Arrêt d'autobus</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4E29E1">
            <w:pPr>
              <w:jc w:val="center"/>
              <w:rPr>
                <w:rFonts w:cs="Arial"/>
              </w:rPr>
            </w:pPr>
            <w:r w:rsidRPr="00B31C6E">
              <w:rPr>
                <w:rFonts w:cs="Arial"/>
                <w:noProof/>
              </w:rPr>
              <w:drawing>
                <wp:anchor distT="0" distB="0" distL="114300" distR="114300" simplePos="0" relativeHeight="251746816" behindDoc="0" locked="0" layoutInCell="1" allowOverlap="1">
                  <wp:simplePos x="0" y="0"/>
                  <wp:positionH relativeFrom="column">
                    <wp:posOffset>140335</wp:posOffset>
                  </wp:positionH>
                  <wp:positionV relativeFrom="paragraph">
                    <wp:posOffset>17145</wp:posOffset>
                  </wp:positionV>
                  <wp:extent cx="1418590" cy="1418590"/>
                  <wp:effectExtent l="19050" t="19050" r="10160" b="10160"/>
                  <wp:wrapNone/>
                  <wp:docPr id="607" name="Picture 37"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Agrandir la photo de l'article"/>
                          <pic:cNvPicPr>
                            <a:picLocks noChangeAspect="1" noChangeArrowheads="1"/>
                          </pic:cNvPicPr>
                        </pic:nvPicPr>
                        <pic:blipFill>
                          <a:blip r:embed="rId61"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Jeu Bus stop de </w:t>
            </w:r>
            <w:proofErr w:type="spellStart"/>
            <w:r w:rsidRPr="00B31C6E">
              <w:rPr>
                <w:rFonts w:cs="Arial"/>
              </w:rPr>
              <w:t>Orchard</w:t>
            </w:r>
            <w:proofErr w:type="spellEnd"/>
            <w:r w:rsidRPr="00B31C6E">
              <w:rPr>
                <w:rFonts w:cs="Arial"/>
              </w:rPr>
              <w:t xml:space="preserve"> </w:t>
            </w:r>
            <w:proofErr w:type="spellStart"/>
            <w:r w:rsidRPr="00B31C6E">
              <w:rPr>
                <w:rFonts w:cs="Arial"/>
              </w:rPr>
              <w:t>Toys</w:t>
            </w:r>
            <w:proofErr w:type="spellEnd"/>
            <w:r w:rsidRPr="00B31C6E">
              <w:rPr>
                <w:rFonts w:cs="Arial"/>
              </w:rPr>
              <w:t xml:space="preserve"> favorise l'apprentissage des additions et des soustractions. Adapté en braille et en caractères agrandis, ce jeu s'adresse aux 4 à 8 ans. 2 à 4 joueurs.</w:t>
            </w:r>
          </w:p>
        </w:tc>
        <w:tc>
          <w:tcPr>
            <w:tcW w:w="2268" w:type="dxa"/>
            <w:tcBorders>
              <w:bottom w:val="single" w:sz="4" w:space="0" w:color="A6A1A6" w:themeColor="background2" w:themeShade="BF"/>
            </w:tcBorders>
          </w:tcPr>
          <w:p w:rsidR="00016C3E" w:rsidRPr="00B31C6E" w:rsidRDefault="00016C3E" w:rsidP="00A646DF">
            <w:pPr>
              <w:rPr>
                <w:rFonts w:cs="Arial"/>
              </w:rPr>
            </w:pPr>
            <w:r w:rsidRPr="00B31C6E">
              <w:rPr>
                <w:rFonts w:cs="Arial"/>
              </w:rPr>
              <w:t xml:space="preserve">Permettre aux personnes </w:t>
            </w:r>
            <w:r>
              <w:rPr>
                <w:rFonts w:cs="Arial"/>
              </w:rPr>
              <w:t xml:space="preserve">ayant une déficience visuelle </w:t>
            </w:r>
            <w:r w:rsidRPr="00B31C6E">
              <w:rPr>
                <w:rFonts w:cs="Arial"/>
              </w:rPr>
              <w:t>de distinguer les pièces avec le touch</w:t>
            </w:r>
            <w:r w:rsidR="00946368">
              <w:rPr>
                <w:rFonts w:cs="Arial"/>
              </w:rPr>
              <w:t>er</w:t>
            </w:r>
            <w:r w:rsidRPr="00B31C6E">
              <w:rPr>
                <w:rFonts w:cs="Arial"/>
              </w:rPr>
              <w:t xml:space="preserve"> et de les reconnaître plus facilement.</w:t>
            </w: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44,30 $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946368" w:rsidRPr="004F4621">
              <w:t xml:space="preserve"> </w:t>
            </w:r>
            <w:r w:rsidR="00016C3E" w:rsidRPr="004F4621">
              <w:t>: 6137</w:t>
            </w:r>
          </w:p>
          <w:p w:rsidR="00016C3E" w:rsidRPr="004F4621" w:rsidRDefault="00016C3E" w:rsidP="000315B1"/>
          <w:p w:rsidR="00016C3E" w:rsidRPr="004C0824" w:rsidRDefault="00016C3E" w:rsidP="000315B1">
            <w:r w:rsidRPr="004C0824">
              <w:t>Si</w:t>
            </w:r>
            <w:r w:rsidR="00946368" w:rsidRPr="004C0824">
              <w:t>te web </w:t>
            </w:r>
            <w:proofErr w:type="gramStart"/>
            <w:r w:rsidR="00946368" w:rsidRPr="004C0824">
              <w:t>:  http</w:t>
            </w:r>
            <w:proofErr w:type="gramEnd"/>
            <w:r w:rsidR="00946368" w:rsidRPr="004C0824">
              <w:t>://cdv.inlb.qc.ca</w:t>
            </w:r>
          </w:p>
          <w:p w:rsidR="00016C3E" w:rsidRPr="002165FB" w:rsidRDefault="00016C3E" w:rsidP="000315B1">
            <w:r w:rsidRPr="002165FB">
              <w:t>Téléphone: (450) 463-1710</w:t>
            </w:r>
          </w:p>
        </w:tc>
      </w:tr>
      <w:tr w:rsidR="00016C3E" w:rsidRPr="00B31C6E" w:rsidTr="004F4621">
        <w:tc>
          <w:tcPr>
            <w:tcW w:w="1786" w:type="dxa"/>
            <w:shd w:val="pct10" w:color="auto" w:fill="auto"/>
          </w:tcPr>
          <w:p w:rsidR="00016C3E" w:rsidRPr="00F70BF3" w:rsidRDefault="00016C3E" w:rsidP="000315B1">
            <w:pPr>
              <w:rPr>
                <w:rFonts w:cs="Arial"/>
              </w:rPr>
            </w:pPr>
            <w:r w:rsidRPr="00F70BF3">
              <w:rPr>
                <w:rFonts w:cs="Arial"/>
              </w:rPr>
              <w:t>Jeu de Scrabble adapté braille</w:t>
            </w:r>
          </w:p>
          <w:p w:rsidR="00016C3E" w:rsidRPr="00F70BF3" w:rsidRDefault="00016C3E" w:rsidP="000315B1">
            <w:pPr>
              <w:rPr>
                <w:rFonts w:cs="Arial"/>
              </w:rPr>
            </w:pPr>
          </w:p>
        </w:tc>
        <w:tc>
          <w:tcPr>
            <w:tcW w:w="2835" w:type="dxa"/>
            <w:shd w:val="pct10" w:color="auto" w:fill="auto"/>
          </w:tcPr>
          <w:p w:rsidR="00016C3E" w:rsidRPr="00B31C6E" w:rsidRDefault="00016C3E" w:rsidP="004E29E1">
            <w:pPr>
              <w:jc w:val="center"/>
              <w:rPr>
                <w:rFonts w:cs="Arial"/>
              </w:rPr>
            </w:pPr>
            <w:r w:rsidRPr="00B31C6E">
              <w:rPr>
                <w:rFonts w:cs="Arial"/>
                <w:noProof/>
              </w:rPr>
              <w:drawing>
                <wp:anchor distT="0" distB="0" distL="114300" distR="114300" simplePos="0" relativeHeight="251695616" behindDoc="0" locked="0" layoutInCell="1" allowOverlap="1">
                  <wp:simplePos x="0" y="0"/>
                  <wp:positionH relativeFrom="column">
                    <wp:posOffset>132753</wp:posOffset>
                  </wp:positionH>
                  <wp:positionV relativeFrom="paragraph">
                    <wp:posOffset>23884</wp:posOffset>
                  </wp:positionV>
                  <wp:extent cx="1417453" cy="1417452"/>
                  <wp:effectExtent l="19050" t="19050" r="11297" b="11298"/>
                  <wp:wrapNone/>
                  <wp:docPr id="608" name="Picture 70"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Agrandir la photo de l'article"/>
                          <pic:cNvPicPr>
                            <a:picLocks noChangeAspect="1" noChangeArrowheads="1"/>
                          </pic:cNvPicPr>
                        </pic:nvPicPr>
                        <pic:blipFill>
                          <a:blip r:embed="rId62" cstate="print"/>
                          <a:srcRect/>
                          <a:stretch>
                            <a:fillRect/>
                          </a:stretch>
                        </pic:blipFill>
                        <pic:spPr bwMode="auto">
                          <a:xfrm>
                            <a:off x="0" y="0"/>
                            <a:ext cx="1417453" cy="141745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Jeu Scrabble original adapté en braille. La planche de jeu pivotante mesure 35,6 X 37,5 cm.</w:t>
            </w:r>
          </w:p>
          <w:p w:rsidR="00016C3E" w:rsidRPr="00B31C6E" w:rsidRDefault="00016C3E" w:rsidP="000315B1">
            <w:pPr>
              <w:rPr>
                <w:rFonts w:cs="Arial"/>
              </w:rPr>
            </w:pPr>
            <w:r w:rsidRPr="00B31C6E">
              <w:rPr>
                <w:rFonts w:cs="Arial"/>
              </w:rPr>
              <w:t>Cette dernière est recouverte d'un mica où les cases sont en relief afin d'y insérer les tuiles</w:t>
            </w:r>
          </w:p>
          <w:p w:rsidR="00016C3E" w:rsidRPr="00B31C6E" w:rsidRDefault="00016C3E" w:rsidP="000315B1">
            <w:pPr>
              <w:rPr>
                <w:rFonts w:cs="Arial"/>
              </w:rPr>
            </w:pPr>
            <w:r w:rsidRPr="00B31C6E">
              <w:rPr>
                <w:rFonts w:cs="Arial"/>
              </w:rPr>
              <w:t>adaptées en caractères agrandis et en braille.</w:t>
            </w:r>
          </w:p>
        </w:tc>
        <w:tc>
          <w:tcPr>
            <w:tcW w:w="2268" w:type="dxa"/>
            <w:shd w:val="pct10" w:color="auto" w:fill="auto"/>
          </w:tcPr>
          <w:p w:rsidR="00016C3E" w:rsidRPr="00B31C6E" w:rsidRDefault="00016C3E" w:rsidP="00946368">
            <w:pPr>
              <w:rPr>
                <w:rFonts w:cs="Arial"/>
              </w:rPr>
            </w:pPr>
            <w:r w:rsidRPr="00B31C6E">
              <w:rPr>
                <w:rFonts w:cs="Arial"/>
              </w:rPr>
              <w:t xml:space="preserve">Permettre </w:t>
            </w:r>
            <w:r>
              <w:rPr>
                <w:rFonts w:cs="Arial"/>
              </w:rPr>
              <w:t>aux</w:t>
            </w:r>
            <w:r w:rsidRPr="00B31C6E">
              <w:rPr>
                <w:rFonts w:cs="Arial"/>
              </w:rPr>
              <w:t xml:space="preserve"> </w:t>
            </w:r>
            <w:r>
              <w:rPr>
                <w:rFonts w:cs="Arial"/>
              </w:rPr>
              <w:t>personnes</w:t>
            </w:r>
            <w:r w:rsidRPr="00B31C6E">
              <w:rPr>
                <w:rFonts w:cs="Arial"/>
              </w:rPr>
              <w:t xml:space="preserve"> </w:t>
            </w:r>
            <w:r>
              <w:rPr>
                <w:rFonts w:cs="Arial"/>
              </w:rPr>
              <w:t xml:space="preserve">ayant une déficience visuelle </w:t>
            </w:r>
            <w:r w:rsidRPr="00B31C6E">
              <w:rPr>
                <w:rFonts w:cs="Arial"/>
              </w:rPr>
              <w:t>de reconnaitre les tuiles et les cases avec le touch</w:t>
            </w:r>
            <w:r w:rsidR="00946368">
              <w:rPr>
                <w:rFonts w:cs="Arial"/>
              </w:rPr>
              <w:t>er</w:t>
            </w:r>
            <w:r w:rsidRPr="00B31C6E">
              <w:rPr>
                <w:rFonts w:cs="Arial"/>
              </w:rPr>
              <w:t>.</w:t>
            </w:r>
          </w:p>
        </w:tc>
        <w:tc>
          <w:tcPr>
            <w:tcW w:w="1418" w:type="dxa"/>
            <w:shd w:val="pct10" w:color="auto" w:fill="auto"/>
          </w:tcPr>
          <w:p w:rsidR="00016C3E" w:rsidRPr="00B31C6E" w:rsidRDefault="00016C3E" w:rsidP="000315B1">
            <w:pPr>
              <w:rPr>
                <w:rFonts w:cs="Arial"/>
              </w:rPr>
            </w:pPr>
            <w:r w:rsidRPr="00B31C6E">
              <w:rPr>
                <w:rFonts w:cs="Arial"/>
              </w:rPr>
              <w:t>117,80 $</w:t>
            </w:r>
          </w:p>
        </w:tc>
        <w:tc>
          <w:tcPr>
            <w:tcW w:w="3118" w:type="dxa"/>
            <w:shd w:val="pct10" w:color="auto" w:fill="auto"/>
          </w:tcPr>
          <w:p w:rsidR="00016C3E" w:rsidRPr="00910891" w:rsidRDefault="00016C3E" w:rsidP="000315B1">
            <w:pPr>
              <w:rPr>
                <w:rFonts w:cs="Arial"/>
              </w:rPr>
            </w:pPr>
            <w:r w:rsidRPr="00910891">
              <w:rPr>
                <w:rFonts w:cs="Arial"/>
              </w:rPr>
              <w:t>Comptoir des ventes de l’institut Nazareth&amp;Louis-braille</w:t>
            </w:r>
          </w:p>
          <w:p w:rsidR="00016C3E" w:rsidRPr="004F4621" w:rsidRDefault="00DE38F2" w:rsidP="000315B1">
            <w:pPr>
              <w:rPr>
                <w:rFonts w:cs="Arial"/>
              </w:rPr>
            </w:pPr>
            <w:r w:rsidRPr="004F4621">
              <w:rPr>
                <w:rFonts w:cs="Arial"/>
              </w:rPr>
              <w:t>Référence du produit</w:t>
            </w:r>
            <w:r w:rsidR="00910891" w:rsidRPr="004F4621">
              <w:rPr>
                <w:rFonts w:cs="Arial"/>
              </w:rPr>
              <w:t xml:space="preserve"> </w:t>
            </w:r>
            <w:r w:rsidR="00016C3E" w:rsidRPr="004F4621">
              <w:rPr>
                <w:rFonts w:cs="Arial"/>
              </w:rPr>
              <w:t>: 6501</w:t>
            </w:r>
          </w:p>
          <w:p w:rsidR="00016C3E" w:rsidRPr="004F4621" w:rsidRDefault="00016C3E" w:rsidP="000315B1">
            <w:pPr>
              <w:rPr>
                <w:rFonts w:cs="Arial"/>
              </w:rPr>
            </w:pPr>
          </w:p>
          <w:p w:rsidR="00016C3E" w:rsidRPr="004C0824" w:rsidRDefault="00016C3E" w:rsidP="000315B1">
            <w:pPr>
              <w:rPr>
                <w:rFonts w:cs="Arial"/>
              </w:rPr>
            </w:pPr>
            <w:r w:rsidRPr="004C0824">
              <w:rPr>
                <w:rFonts w:cs="Arial"/>
              </w:rPr>
              <w:t>Si</w:t>
            </w:r>
            <w:r w:rsidR="00910891" w:rsidRPr="004C0824">
              <w:rPr>
                <w:rFonts w:cs="Arial"/>
              </w:rPr>
              <w:t>te web </w:t>
            </w:r>
            <w:proofErr w:type="gramStart"/>
            <w:r w:rsidR="00910891" w:rsidRPr="004C0824">
              <w:rPr>
                <w:rFonts w:cs="Arial"/>
              </w:rPr>
              <w:t>:  http</w:t>
            </w:r>
            <w:proofErr w:type="gramEnd"/>
            <w:r w:rsidR="00910891" w:rsidRPr="004C0824">
              <w:rPr>
                <w:rFonts w:cs="Arial"/>
              </w:rPr>
              <w:t>://cdv.inlb.qc.ca</w:t>
            </w:r>
          </w:p>
          <w:p w:rsidR="00016C3E" w:rsidRPr="00910891" w:rsidRDefault="00016C3E" w:rsidP="000315B1">
            <w:pPr>
              <w:rPr>
                <w:rFonts w:cs="Arial"/>
              </w:rPr>
            </w:pPr>
            <w:r w:rsidRPr="00910891">
              <w:rPr>
                <w:rFonts w:cs="Arial"/>
              </w:rPr>
              <w:t>Téléphone: (450) 463-1710</w:t>
            </w:r>
          </w:p>
          <w:p w:rsidR="00016C3E" w:rsidRPr="00910891" w:rsidRDefault="00016C3E" w:rsidP="000315B1">
            <w:pPr>
              <w:rPr>
                <w:rFonts w:cs="Arial"/>
              </w:rPr>
            </w:pPr>
          </w:p>
        </w:tc>
      </w:tr>
    </w:tbl>
    <w:tbl>
      <w:tblPr>
        <w:tblStyle w:val="Grilledutableau"/>
        <w:tblpPr w:leftFromText="141" w:rightFromText="141" w:vertAnchor="text" w:horzAnchor="margin" w:tblpY="-155"/>
        <w:tblW w:w="14401"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3"/>
        <w:gridCol w:w="2830"/>
        <w:gridCol w:w="7"/>
        <w:gridCol w:w="16"/>
        <w:gridCol w:w="2949"/>
        <w:gridCol w:w="2264"/>
        <w:gridCol w:w="1416"/>
        <w:gridCol w:w="3136"/>
      </w:tblGrid>
      <w:tr w:rsidR="004F4621" w:rsidRPr="00946368" w:rsidTr="005D74B8">
        <w:trPr>
          <w:trHeight w:hRule="exact" w:val="454"/>
        </w:trPr>
        <w:tc>
          <w:tcPr>
            <w:tcW w:w="14401" w:type="dxa"/>
            <w:gridSpan w:val="8"/>
            <w:shd w:val="clear" w:color="auto" w:fill="FFEBD8" w:themeFill="accent2" w:themeFillTint="33"/>
          </w:tcPr>
          <w:p w:rsidR="004F4621" w:rsidRPr="00946368" w:rsidRDefault="004F4621" w:rsidP="004F4621">
            <w:pPr>
              <w:spacing w:before="60" w:after="60"/>
            </w:pPr>
            <w:r w:rsidRPr="00946368">
              <w:t>3.2 Jeux de société</w:t>
            </w:r>
            <w:r>
              <w:t xml:space="preserve"> (suite)</w:t>
            </w:r>
          </w:p>
        </w:tc>
      </w:tr>
      <w:tr w:rsidR="004F4621" w:rsidRPr="00016C3E" w:rsidTr="005D74B8">
        <w:trPr>
          <w:trHeight w:hRule="exact" w:val="996"/>
        </w:trPr>
        <w:tc>
          <w:tcPr>
            <w:tcW w:w="1783"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rFonts w:cs="Arial"/>
                <w:b/>
              </w:rPr>
              <w:t>Nom du produit</w:t>
            </w:r>
            <w:r>
              <w:rPr>
                <w:b/>
              </w:rPr>
              <w:t xml:space="preserve"> </w:t>
            </w:r>
          </w:p>
        </w:tc>
        <w:tc>
          <w:tcPr>
            <w:tcW w:w="2837" w:type="dxa"/>
            <w:gridSpan w:val="2"/>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Image</w:t>
            </w:r>
          </w:p>
        </w:tc>
        <w:tc>
          <w:tcPr>
            <w:tcW w:w="2965" w:type="dxa"/>
            <w:gridSpan w:val="2"/>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b/>
              </w:rPr>
              <w:t>Prix (à titre indicatif)</w:t>
            </w:r>
          </w:p>
        </w:tc>
        <w:tc>
          <w:tcPr>
            <w:tcW w:w="313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Détails pour l'achat</w:t>
            </w:r>
          </w:p>
        </w:tc>
      </w:tr>
      <w:tr w:rsidR="004F4621" w:rsidRPr="00B31C6E" w:rsidTr="005D74B8">
        <w:tc>
          <w:tcPr>
            <w:tcW w:w="1783" w:type="dxa"/>
            <w:tcBorders>
              <w:bottom w:val="single" w:sz="4" w:space="0" w:color="A6A1A6" w:themeColor="background2" w:themeShade="BF"/>
            </w:tcBorders>
          </w:tcPr>
          <w:p w:rsidR="004F4621" w:rsidRPr="00B31C6E" w:rsidRDefault="004F4621" w:rsidP="004F4621">
            <w:pPr>
              <w:rPr>
                <w:rFonts w:cs="Arial"/>
              </w:rPr>
            </w:pPr>
            <w:r w:rsidRPr="00B31C6E">
              <w:rPr>
                <w:rFonts w:cs="Arial"/>
              </w:rPr>
              <w:t xml:space="preserve">Lettres autocollantes caractères agrandis Scrabble </w:t>
            </w:r>
          </w:p>
        </w:tc>
        <w:tc>
          <w:tcPr>
            <w:tcW w:w="2830" w:type="dxa"/>
            <w:tcBorders>
              <w:bottom w:val="single" w:sz="4" w:space="0" w:color="A6A1A6" w:themeColor="background2" w:themeShade="BF"/>
            </w:tcBorders>
          </w:tcPr>
          <w:p w:rsidR="004F4621" w:rsidRPr="00B31C6E" w:rsidRDefault="004F4621" w:rsidP="004F4621">
            <w:pPr>
              <w:jc w:val="center"/>
              <w:rPr>
                <w:rFonts w:cs="Arial"/>
              </w:rPr>
            </w:pPr>
            <w:r w:rsidRPr="00B31C6E">
              <w:rPr>
                <w:rFonts w:cs="Arial"/>
                <w:noProof/>
              </w:rPr>
              <w:drawing>
                <wp:anchor distT="0" distB="0" distL="114300" distR="114300" simplePos="0" relativeHeight="251760128" behindDoc="0" locked="0" layoutInCell="1" allowOverlap="1">
                  <wp:simplePos x="0" y="0"/>
                  <wp:positionH relativeFrom="column">
                    <wp:posOffset>142240</wp:posOffset>
                  </wp:positionH>
                  <wp:positionV relativeFrom="paragraph">
                    <wp:posOffset>22225</wp:posOffset>
                  </wp:positionV>
                  <wp:extent cx="1418590" cy="1418590"/>
                  <wp:effectExtent l="19050" t="19050" r="10160" b="10160"/>
                  <wp:wrapNone/>
                  <wp:docPr id="1" name="Picture 85"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Agrandir la photo de l'article"/>
                          <pic:cNvPicPr>
                            <a:picLocks noChangeAspect="1" noChangeArrowheads="1"/>
                          </pic:cNvPicPr>
                        </pic:nvPicPr>
                        <pic:blipFill>
                          <a:blip r:embed="rId63"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3"/>
            <w:tcBorders>
              <w:bottom w:val="single" w:sz="4" w:space="0" w:color="A6A1A6" w:themeColor="background2" w:themeShade="BF"/>
            </w:tcBorders>
          </w:tcPr>
          <w:p w:rsidR="004F4621" w:rsidRPr="00B31C6E" w:rsidRDefault="004F4621" w:rsidP="004F4621">
            <w:pPr>
              <w:rPr>
                <w:rFonts w:cs="Arial"/>
              </w:rPr>
            </w:pPr>
            <w:r w:rsidRPr="00B31C6E">
              <w:rPr>
                <w:rFonts w:cs="Arial"/>
              </w:rPr>
              <w:t xml:space="preserve">Ce jeu d'autocollants permet d'adapter un </w:t>
            </w:r>
            <w:r>
              <w:rPr>
                <w:rFonts w:cs="Arial"/>
              </w:rPr>
              <w:t>Référence du produit</w:t>
            </w:r>
            <w:r w:rsidRPr="00B31C6E">
              <w:rPr>
                <w:rFonts w:cs="Arial"/>
              </w:rPr>
              <w:t xml:space="preserve"> de jeu courant. Les autocollants sont disponibles avec fond noir et lettres blanches/ fond blanc et lettres noires.</w:t>
            </w:r>
          </w:p>
          <w:p w:rsidR="004F4621" w:rsidRPr="00B31C6E" w:rsidRDefault="004F4621" w:rsidP="004F4621">
            <w:pPr>
              <w:rPr>
                <w:rFonts w:cs="Arial"/>
              </w:rPr>
            </w:pPr>
          </w:p>
        </w:tc>
        <w:tc>
          <w:tcPr>
            <w:tcW w:w="2264" w:type="dxa"/>
            <w:tcBorders>
              <w:bottom w:val="single" w:sz="4" w:space="0" w:color="A6A1A6" w:themeColor="background2" w:themeShade="BF"/>
            </w:tcBorders>
          </w:tcPr>
          <w:p w:rsidR="004F4621" w:rsidRPr="00B31C6E" w:rsidRDefault="004F4621" w:rsidP="004F4621">
            <w:pPr>
              <w:rPr>
                <w:rFonts w:cs="Arial"/>
              </w:rPr>
            </w:pPr>
            <w:r w:rsidRPr="00B31C6E">
              <w:rPr>
                <w:rFonts w:cs="Arial"/>
              </w:rPr>
              <w:t xml:space="preserve">Les couleurs </w:t>
            </w:r>
            <w:r>
              <w:rPr>
                <w:rFonts w:cs="Arial"/>
              </w:rPr>
              <w:t>contrastantes</w:t>
            </w:r>
            <w:r w:rsidRPr="00B31C6E">
              <w:rPr>
                <w:rFonts w:cs="Arial"/>
              </w:rPr>
              <w:t xml:space="preserve"> permettent de reconnaitre les caractères sur les tuiles.</w:t>
            </w:r>
          </w:p>
        </w:tc>
        <w:tc>
          <w:tcPr>
            <w:tcW w:w="1416" w:type="dxa"/>
            <w:tcBorders>
              <w:bottom w:val="single" w:sz="4" w:space="0" w:color="A6A1A6" w:themeColor="background2" w:themeShade="BF"/>
            </w:tcBorders>
          </w:tcPr>
          <w:p w:rsidR="004F4621" w:rsidRPr="00B31C6E" w:rsidRDefault="004F4621" w:rsidP="004F4621">
            <w:pPr>
              <w:rPr>
                <w:rFonts w:cs="Arial"/>
              </w:rPr>
            </w:pPr>
            <w:r w:rsidRPr="00B31C6E">
              <w:rPr>
                <w:rFonts w:cs="Arial"/>
              </w:rPr>
              <w:t>Fond noir et lettres blanches :</w:t>
            </w:r>
          </w:p>
          <w:p w:rsidR="004F4621" w:rsidRPr="00B31C6E" w:rsidRDefault="004F4621" w:rsidP="004F4621">
            <w:pPr>
              <w:rPr>
                <w:rFonts w:cs="Arial"/>
              </w:rPr>
            </w:pPr>
            <w:r w:rsidRPr="00B31C6E">
              <w:rPr>
                <w:rFonts w:cs="Arial"/>
              </w:rPr>
              <w:t>25,70 $</w:t>
            </w:r>
          </w:p>
          <w:p w:rsidR="004F4621" w:rsidRPr="00B31C6E" w:rsidRDefault="004F4621" w:rsidP="004F4621">
            <w:pPr>
              <w:rPr>
                <w:rFonts w:cs="Arial"/>
              </w:rPr>
            </w:pPr>
          </w:p>
          <w:p w:rsidR="004F4621" w:rsidRPr="00B31C6E" w:rsidRDefault="004F4621" w:rsidP="004F4621">
            <w:pPr>
              <w:rPr>
                <w:rFonts w:cs="Arial"/>
              </w:rPr>
            </w:pPr>
            <w:r w:rsidRPr="00B31C6E">
              <w:rPr>
                <w:rFonts w:cs="Arial"/>
              </w:rPr>
              <w:t>Fond blanc et lettres noires :</w:t>
            </w:r>
          </w:p>
          <w:p w:rsidR="004F4621" w:rsidRPr="00B31C6E" w:rsidRDefault="004F4621" w:rsidP="004F4621">
            <w:pPr>
              <w:rPr>
                <w:rFonts w:cs="Arial"/>
              </w:rPr>
            </w:pPr>
            <w:r>
              <w:rPr>
                <w:rFonts w:cs="Arial"/>
              </w:rPr>
              <w:t>32</w:t>
            </w:r>
            <w:r w:rsidRPr="00B31C6E">
              <w:rPr>
                <w:rFonts w:cs="Arial"/>
              </w:rPr>
              <w:t xml:space="preserve"> $</w:t>
            </w:r>
          </w:p>
        </w:tc>
        <w:tc>
          <w:tcPr>
            <w:tcW w:w="3136" w:type="dxa"/>
            <w:tcBorders>
              <w:bottom w:val="single" w:sz="4" w:space="0" w:color="A6A1A6" w:themeColor="background2" w:themeShade="BF"/>
            </w:tcBorders>
          </w:tcPr>
          <w:p w:rsidR="004F4621" w:rsidRPr="002165FB" w:rsidRDefault="004F4621" w:rsidP="004F4621">
            <w:r w:rsidRPr="002165FB">
              <w:t>Comptoir des ventes de l’institut Nazareth&amp;Louis-braille</w:t>
            </w:r>
          </w:p>
          <w:p w:rsidR="004F4621" w:rsidRPr="002165FB" w:rsidRDefault="004F4621" w:rsidP="004F4621">
            <w:r>
              <w:t xml:space="preserve">Référence du produit </w:t>
            </w:r>
            <w:r w:rsidRPr="002165FB">
              <w:t xml:space="preserve">: </w:t>
            </w:r>
          </w:p>
          <w:p w:rsidR="004F4621" w:rsidRPr="002165FB" w:rsidRDefault="004F4621" w:rsidP="004F4621">
            <w:r w:rsidRPr="002165FB">
              <w:t>6504 (fond noir et lettres blanches)</w:t>
            </w:r>
          </w:p>
          <w:p w:rsidR="004F4621" w:rsidRPr="002165FB" w:rsidRDefault="004F4621" w:rsidP="004F4621">
            <w:r w:rsidRPr="002165FB">
              <w:t>6505 (fond blanc et lettres noires) </w:t>
            </w:r>
          </w:p>
          <w:p w:rsidR="004F4621" w:rsidRPr="00DC21D9" w:rsidRDefault="004F4621" w:rsidP="004F4621">
            <w:pPr>
              <w:rPr>
                <w:lang w:val="en-CA"/>
              </w:rPr>
            </w:pPr>
            <w:r w:rsidRPr="00DC21D9">
              <w:rPr>
                <w:lang w:val="en-CA"/>
              </w:rPr>
              <w:t>Site web :  http://</w:t>
            </w:r>
            <w:r>
              <w:rPr>
                <w:lang w:val="en-CA"/>
              </w:rPr>
              <w:t>cdv.inlb.qc.ca</w:t>
            </w:r>
          </w:p>
          <w:p w:rsidR="004F4621" w:rsidRPr="002165FB" w:rsidRDefault="004F4621" w:rsidP="004F4621">
            <w:r w:rsidRPr="002165FB">
              <w:t>Téléphone: (450) 463-1710</w:t>
            </w:r>
          </w:p>
        </w:tc>
      </w:tr>
      <w:tr w:rsidR="004F4621" w:rsidRPr="00B31C6E" w:rsidTr="005D74B8">
        <w:tc>
          <w:tcPr>
            <w:tcW w:w="1783" w:type="dxa"/>
            <w:shd w:val="pct10" w:color="auto" w:fill="auto"/>
          </w:tcPr>
          <w:p w:rsidR="004F4621" w:rsidRPr="00B31C6E" w:rsidRDefault="004F4621" w:rsidP="004F4621">
            <w:pPr>
              <w:rPr>
                <w:rFonts w:cs="Arial"/>
              </w:rPr>
            </w:pPr>
            <w:r w:rsidRPr="00B31C6E">
              <w:rPr>
                <w:rFonts w:cs="Arial"/>
              </w:rPr>
              <w:t>Backgammon tactile</w:t>
            </w:r>
          </w:p>
          <w:p w:rsidR="004F4621" w:rsidRPr="00B31C6E" w:rsidRDefault="004F4621" w:rsidP="004F4621">
            <w:pPr>
              <w:rPr>
                <w:rFonts w:cs="Arial"/>
              </w:rPr>
            </w:pPr>
          </w:p>
        </w:tc>
        <w:tc>
          <w:tcPr>
            <w:tcW w:w="2830" w:type="dxa"/>
            <w:shd w:val="pct10" w:color="auto" w:fill="auto"/>
          </w:tcPr>
          <w:p w:rsidR="004F4621" w:rsidRPr="00B31C6E" w:rsidRDefault="004F4621" w:rsidP="004F4621">
            <w:pPr>
              <w:jc w:val="center"/>
              <w:rPr>
                <w:rFonts w:cs="Arial"/>
              </w:rPr>
            </w:pPr>
            <w:r w:rsidRPr="00B31C6E">
              <w:rPr>
                <w:rFonts w:cs="Arial"/>
                <w:noProof/>
              </w:rPr>
              <w:drawing>
                <wp:anchor distT="0" distB="0" distL="114300" distR="114300" simplePos="0" relativeHeight="251753984" behindDoc="0" locked="0" layoutInCell="1" allowOverlap="1">
                  <wp:simplePos x="0" y="0"/>
                  <wp:positionH relativeFrom="column">
                    <wp:posOffset>133710</wp:posOffset>
                  </wp:positionH>
                  <wp:positionV relativeFrom="paragraph">
                    <wp:posOffset>-4730</wp:posOffset>
                  </wp:positionV>
                  <wp:extent cx="1416183" cy="1416183"/>
                  <wp:effectExtent l="19050" t="19050" r="12567" b="12567"/>
                  <wp:wrapNone/>
                  <wp:docPr id="2" name="Picture 34"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Agrandir la photo de l'article"/>
                          <pic:cNvPicPr>
                            <a:picLocks noChangeAspect="1" noChangeArrowheads="1"/>
                          </pic:cNvPicPr>
                        </pic:nvPicPr>
                        <pic:blipFill>
                          <a:blip r:embed="rId64" cstate="print"/>
                          <a:srcRect/>
                          <a:stretch>
                            <a:fillRect/>
                          </a:stretch>
                        </pic:blipFill>
                        <pic:spPr bwMode="auto">
                          <a:xfrm>
                            <a:off x="0" y="0"/>
                            <a:ext cx="1416183" cy="141618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3"/>
            <w:shd w:val="pct10" w:color="auto" w:fill="auto"/>
          </w:tcPr>
          <w:p w:rsidR="004F4621" w:rsidRPr="00B31C6E" w:rsidRDefault="004F4621" w:rsidP="004F4621">
            <w:pPr>
              <w:rPr>
                <w:rFonts w:cs="Arial"/>
              </w:rPr>
            </w:pPr>
            <w:r w:rsidRPr="00B31C6E">
              <w:rPr>
                <w:rFonts w:cs="Arial"/>
              </w:rPr>
              <w:t>Jeu de Backgammon original adapté en braille et en relief. La dimension du jeu est de 46 X 29 cm. Dés en braille non inclus.</w:t>
            </w:r>
          </w:p>
        </w:tc>
        <w:tc>
          <w:tcPr>
            <w:tcW w:w="2264" w:type="dxa"/>
            <w:shd w:val="pct10" w:color="auto" w:fill="auto"/>
          </w:tcPr>
          <w:p w:rsidR="004F4621" w:rsidRPr="00B31C6E" w:rsidRDefault="004F4621" w:rsidP="004F4621">
            <w:pPr>
              <w:rPr>
                <w:rFonts w:cs="Arial"/>
              </w:rPr>
            </w:pPr>
            <w:r w:rsidRPr="00B31C6E">
              <w:rPr>
                <w:rFonts w:cs="Arial"/>
              </w:rPr>
              <w:t xml:space="preserve">Permettre aux personnes </w:t>
            </w:r>
            <w:r>
              <w:rPr>
                <w:rFonts w:cs="Arial"/>
              </w:rPr>
              <w:t xml:space="preserve">ayant une déficience visuelle </w:t>
            </w:r>
            <w:r w:rsidRPr="00B31C6E">
              <w:rPr>
                <w:rFonts w:cs="Arial"/>
              </w:rPr>
              <w:t>de distinguer les pièces avec le touch</w:t>
            </w:r>
            <w:r>
              <w:rPr>
                <w:rFonts w:cs="Arial"/>
              </w:rPr>
              <w:t>er.</w:t>
            </w:r>
          </w:p>
        </w:tc>
        <w:tc>
          <w:tcPr>
            <w:tcW w:w="1416" w:type="dxa"/>
            <w:shd w:val="pct10" w:color="auto" w:fill="auto"/>
          </w:tcPr>
          <w:p w:rsidR="004F4621" w:rsidRPr="00B31C6E" w:rsidRDefault="004F4621" w:rsidP="004F4621">
            <w:pPr>
              <w:rPr>
                <w:rFonts w:cs="Arial"/>
              </w:rPr>
            </w:pPr>
            <w:r>
              <w:rPr>
                <w:rFonts w:cs="Arial"/>
              </w:rPr>
              <w:t>60</w:t>
            </w:r>
            <w:r w:rsidRPr="00B31C6E">
              <w:rPr>
                <w:rFonts w:cs="Arial"/>
              </w:rPr>
              <w:t xml:space="preserve"> $</w:t>
            </w:r>
          </w:p>
        </w:tc>
        <w:tc>
          <w:tcPr>
            <w:tcW w:w="3136" w:type="dxa"/>
            <w:shd w:val="pct10" w:color="auto" w:fill="auto"/>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6600</w:t>
            </w:r>
          </w:p>
          <w:p w:rsidR="004F4621" w:rsidRPr="004F4621" w:rsidRDefault="004F4621" w:rsidP="004F4621">
            <w:pPr>
              <w:rPr>
                <w:sz w:val="16"/>
                <w:szCs w:val="16"/>
              </w:rPr>
            </w:pPr>
          </w:p>
          <w:p w:rsidR="004F4621" w:rsidRPr="004C0824" w:rsidRDefault="004F4621" w:rsidP="004F4621">
            <w:r w:rsidRPr="004C0824">
              <w:t>Site web </w:t>
            </w:r>
            <w:proofErr w:type="gramStart"/>
            <w:r w:rsidRPr="004C0824">
              <w:t>:  http</w:t>
            </w:r>
            <w:proofErr w:type="gramEnd"/>
            <w:r w:rsidRPr="004C0824">
              <w:t>://cdv.inlb.qc.ca/</w:t>
            </w:r>
          </w:p>
          <w:p w:rsidR="004F4621" w:rsidRPr="002165FB" w:rsidRDefault="004F4621" w:rsidP="004F4621">
            <w:r w:rsidRPr="002165FB">
              <w:t>Téléphone: (450) 463-1710</w:t>
            </w:r>
          </w:p>
        </w:tc>
      </w:tr>
      <w:tr w:rsidR="004F4621" w:rsidRPr="00B31C6E" w:rsidTr="005D74B8">
        <w:trPr>
          <w:trHeight w:val="2603"/>
        </w:trPr>
        <w:tc>
          <w:tcPr>
            <w:tcW w:w="1783" w:type="dxa"/>
          </w:tcPr>
          <w:p w:rsidR="004F4621" w:rsidRPr="00B31C6E" w:rsidRDefault="004F4621" w:rsidP="004F4621">
            <w:pPr>
              <w:rPr>
                <w:rFonts w:cs="Arial"/>
              </w:rPr>
            </w:pPr>
            <w:r w:rsidRPr="00B31C6E">
              <w:rPr>
                <w:rFonts w:cs="Arial"/>
              </w:rPr>
              <w:t xml:space="preserve">Jeu </w:t>
            </w:r>
            <w:r>
              <w:rPr>
                <w:rFonts w:cs="Arial"/>
              </w:rPr>
              <w:br/>
            </w:r>
            <w:r w:rsidRPr="00B31C6E">
              <w:rPr>
                <w:rFonts w:cs="Arial"/>
              </w:rPr>
              <w:t>Puissance 4</w:t>
            </w:r>
          </w:p>
          <w:p w:rsidR="004F4621" w:rsidRPr="00B31C6E" w:rsidRDefault="004F4621" w:rsidP="004F4621">
            <w:pPr>
              <w:rPr>
                <w:rFonts w:cs="Arial"/>
              </w:rPr>
            </w:pPr>
          </w:p>
        </w:tc>
        <w:tc>
          <w:tcPr>
            <w:tcW w:w="2830" w:type="dxa"/>
          </w:tcPr>
          <w:p w:rsidR="004F4621" w:rsidRPr="00B31C6E" w:rsidRDefault="004F4621" w:rsidP="004F4621">
            <w:pPr>
              <w:rPr>
                <w:rFonts w:cs="Arial"/>
              </w:rPr>
            </w:pPr>
            <w:r w:rsidRPr="00B31C6E">
              <w:rPr>
                <w:rFonts w:cs="Arial"/>
                <w:noProof/>
              </w:rPr>
              <w:drawing>
                <wp:anchor distT="0" distB="0" distL="114300" distR="114300" simplePos="0" relativeHeight="251755008" behindDoc="0" locked="0" layoutInCell="1" allowOverlap="1">
                  <wp:simplePos x="0" y="0"/>
                  <wp:positionH relativeFrom="column">
                    <wp:posOffset>406477</wp:posOffset>
                  </wp:positionH>
                  <wp:positionV relativeFrom="paragraph">
                    <wp:posOffset>211455</wp:posOffset>
                  </wp:positionV>
                  <wp:extent cx="971993" cy="1228725"/>
                  <wp:effectExtent l="38100" t="19050" r="18607" b="28575"/>
                  <wp:wrapNone/>
                  <wp:docPr id="3" name="Picture 103"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Agrandir la photo de l'article"/>
                          <pic:cNvPicPr>
                            <a:picLocks noChangeAspect="1" noChangeArrowheads="1"/>
                          </pic:cNvPicPr>
                        </pic:nvPicPr>
                        <pic:blipFill>
                          <a:blip r:embed="rId65" cstate="print"/>
                          <a:srcRect t="10127" r="36226" b="9873"/>
                          <a:stretch>
                            <a:fillRect/>
                          </a:stretch>
                        </pic:blipFill>
                        <pic:spPr bwMode="auto">
                          <a:xfrm>
                            <a:off x="0" y="0"/>
                            <a:ext cx="971362" cy="122792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3"/>
          </w:tcPr>
          <w:p w:rsidR="004F4621" w:rsidRPr="00B31C6E" w:rsidRDefault="004F4621" w:rsidP="004F4621">
            <w:pPr>
              <w:rPr>
                <w:rFonts w:cs="Arial"/>
              </w:rPr>
            </w:pPr>
            <w:r w:rsidRPr="00B31C6E">
              <w:rPr>
                <w:rFonts w:cs="Arial"/>
              </w:rPr>
              <w:t>Jeu de stratégie. Pièces tactiles.</w:t>
            </w:r>
          </w:p>
        </w:tc>
        <w:tc>
          <w:tcPr>
            <w:tcW w:w="2264" w:type="dxa"/>
          </w:tcPr>
          <w:p w:rsidR="004F4621" w:rsidRPr="00994A86" w:rsidRDefault="004F4621" w:rsidP="004F4621">
            <w:pPr>
              <w:rPr>
                <w:rFonts w:cs="Arial"/>
              </w:rPr>
            </w:pPr>
            <w:r w:rsidRPr="00994A86">
              <w:rPr>
                <w:rFonts w:cs="Arial"/>
              </w:rPr>
              <w:t>Permettre aux personnes ayant une déficience visuelle de distinguer les pièces avec le toucher.</w:t>
            </w:r>
          </w:p>
        </w:tc>
        <w:tc>
          <w:tcPr>
            <w:tcW w:w="1416" w:type="dxa"/>
          </w:tcPr>
          <w:p w:rsidR="004F4621" w:rsidRPr="00B31C6E" w:rsidRDefault="004F4621" w:rsidP="004F4621">
            <w:pPr>
              <w:rPr>
                <w:rFonts w:cs="Arial"/>
              </w:rPr>
            </w:pPr>
            <w:r>
              <w:rPr>
                <w:rFonts w:cs="Arial"/>
              </w:rPr>
              <w:t>47</w:t>
            </w:r>
            <w:r w:rsidRPr="00B31C6E">
              <w:rPr>
                <w:rFonts w:cs="Arial"/>
              </w:rPr>
              <w:t xml:space="preserve"> $</w:t>
            </w:r>
          </w:p>
        </w:tc>
        <w:tc>
          <w:tcPr>
            <w:tcW w:w="3136" w:type="dxa"/>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6601</w:t>
            </w:r>
          </w:p>
          <w:p w:rsidR="004F4621" w:rsidRPr="004F4621" w:rsidRDefault="004F4621" w:rsidP="004F4621"/>
          <w:p w:rsidR="004F4621" w:rsidRPr="004C0824" w:rsidRDefault="004F4621" w:rsidP="004F4621">
            <w:r w:rsidRPr="004C0824">
              <w:t>Site web </w:t>
            </w:r>
            <w:proofErr w:type="gramStart"/>
            <w:r w:rsidRPr="004C0824">
              <w:t>:  http</w:t>
            </w:r>
            <w:proofErr w:type="gramEnd"/>
            <w:r w:rsidRPr="004C0824">
              <w:t>://cdv.inlb.qc.ca/</w:t>
            </w:r>
          </w:p>
          <w:p w:rsidR="004F4621" w:rsidRPr="002165FB" w:rsidRDefault="004F4621" w:rsidP="004F4621">
            <w:r w:rsidRPr="002165FB">
              <w:t>Téléphone: (450) 463-1710</w:t>
            </w:r>
          </w:p>
        </w:tc>
      </w:tr>
      <w:tr w:rsidR="004F4621" w:rsidRPr="00946368" w:rsidTr="005D74B8">
        <w:trPr>
          <w:trHeight w:hRule="exact" w:val="454"/>
        </w:trPr>
        <w:tc>
          <w:tcPr>
            <w:tcW w:w="14401" w:type="dxa"/>
            <w:gridSpan w:val="8"/>
            <w:shd w:val="clear" w:color="auto" w:fill="FFEBD8" w:themeFill="accent2" w:themeFillTint="33"/>
          </w:tcPr>
          <w:p w:rsidR="004F4621" w:rsidRPr="00994A86" w:rsidRDefault="004F4621" w:rsidP="004F4621">
            <w:pPr>
              <w:spacing w:before="60" w:after="60"/>
            </w:pPr>
            <w:r w:rsidRPr="00994A86">
              <w:t>3.2 Jeux de société (suite)</w:t>
            </w:r>
          </w:p>
        </w:tc>
      </w:tr>
      <w:tr w:rsidR="004F4621" w:rsidRPr="00016C3E" w:rsidTr="005D74B8">
        <w:trPr>
          <w:trHeight w:hRule="exact" w:val="1142"/>
        </w:trPr>
        <w:tc>
          <w:tcPr>
            <w:tcW w:w="1783" w:type="dxa"/>
            <w:tcBorders>
              <w:bottom w:val="single" w:sz="4" w:space="0" w:color="A6A1A6" w:themeColor="background2" w:themeShade="BF"/>
            </w:tcBorders>
            <w:shd w:val="clear" w:color="auto" w:fill="FFEBD8" w:themeFill="accent2" w:themeFillTint="33"/>
          </w:tcPr>
          <w:p w:rsidR="004F4621" w:rsidRPr="00016C3E" w:rsidRDefault="004F4621" w:rsidP="00113C0A">
            <w:pPr>
              <w:spacing w:before="60" w:after="60"/>
              <w:jc w:val="center"/>
              <w:rPr>
                <w:b/>
              </w:rPr>
            </w:pPr>
            <w:r>
              <w:rPr>
                <w:rFonts w:cs="Arial"/>
                <w:b/>
              </w:rPr>
              <w:t>Nom du produit</w:t>
            </w:r>
            <w:r>
              <w:rPr>
                <w:b/>
              </w:rPr>
              <w:t xml:space="preserve"> du </w:t>
            </w:r>
          </w:p>
        </w:tc>
        <w:tc>
          <w:tcPr>
            <w:tcW w:w="2853" w:type="dxa"/>
            <w:gridSpan w:val="3"/>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F4621" w:rsidRPr="00994A86" w:rsidRDefault="004F4621" w:rsidP="004F4621">
            <w:pPr>
              <w:spacing w:before="60" w:after="60"/>
              <w:jc w:val="center"/>
              <w:rPr>
                <w:b/>
              </w:rPr>
            </w:pPr>
            <w:r w:rsidRPr="00994A86">
              <w:rPr>
                <w:b/>
              </w:rPr>
              <w:t>Intérêt</w:t>
            </w:r>
          </w:p>
        </w:tc>
        <w:tc>
          <w:tcPr>
            <w:tcW w:w="141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b/>
              </w:rPr>
              <w:t>Prix (à titre indicatif)</w:t>
            </w:r>
          </w:p>
        </w:tc>
        <w:tc>
          <w:tcPr>
            <w:tcW w:w="313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Détails pour l'achat</w:t>
            </w:r>
          </w:p>
        </w:tc>
      </w:tr>
      <w:tr w:rsidR="004F4621" w:rsidRPr="00B31C6E" w:rsidTr="005D74B8">
        <w:tc>
          <w:tcPr>
            <w:tcW w:w="1783" w:type="dxa"/>
            <w:tcBorders>
              <w:bottom w:val="single" w:sz="4" w:space="0" w:color="A6A1A6" w:themeColor="background2" w:themeShade="BF"/>
            </w:tcBorders>
            <w:shd w:val="pct10" w:color="auto" w:fill="auto"/>
          </w:tcPr>
          <w:p w:rsidR="004F4621" w:rsidRPr="00B31C6E" w:rsidRDefault="004F4621" w:rsidP="004F4621">
            <w:pPr>
              <w:rPr>
                <w:rFonts w:cs="Arial"/>
              </w:rPr>
            </w:pPr>
            <w:r w:rsidRPr="00B31C6E">
              <w:rPr>
                <w:rFonts w:cs="Arial"/>
              </w:rPr>
              <w:t>Dé braille</w:t>
            </w:r>
          </w:p>
          <w:p w:rsidR="004F4621" w:rsidRPr="00B31C6E" w:rsidRDefault="004F4621" w:rsidP="004F4621">
            <w:pPr>
              <w:rPr>
                <w:rFonts w:cs="Arial"/>
              </w:rPr>
            </w:pPr>
          </w:p>
        </w:tc>
        <w:tc>
          <w:tcPr>
            <w:tcW w:w="2830" w:type="dxa"/>
            <w:tcBorders>
              <w:bottom w:val="single" w:sz="4" w:space="0" w:color="A6A1A6" w:themeColor="background2" w:themeShade="BF"/>
            </w:tcBorders>
            <w:shd w:val="pct10" w:color="auto" w:fill="auto"/>
          </w:tcPr>
          <w:p w:rsidR="004F4621" w:rsidRPr="00B31C6E" w:rsidRDefault="004F4621" w:rsidP="004F4621">
            <w:pPr>
              <w:jc w:val="center"/>
              <w:rPr>
                <w:rFonts w:cs="Arial"/>
              </w:rPr>
            </w:pPr>
            <w:r w:rsidRPr="00B31C6E">
              <w:rPr>
                <w:rFonts w:cs="Arial"/>
                <w:noProof/>
              </w:rPr>
              <w:drawing>
                <wp:inline distT="0" distB="0" distL="0" distR="0">
                  <wp:extent cx="1418400" cy="1919739"/>
                  <wp:effectExtent l="19050" t="19050" r="10350" b="23361"/>
                  <wp:docPr id="4" name="Picture 46" descr="http://cdv.inlb.qc.ca/img/p/6603-1225-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cdv.inlb.qc.ca/img/p/6603-1225-thickbox.jpg"/>
                          <pic:cNvPicPr>
                            <a:picLocks noChangeAspect="1" noChangeArrowheads="1"/>
                          </pic:cNvPicPr>
                        </pic:nvPicPr>
                        <pic:blipFill>
                          <a:blip r:embed="rId66" cstate="print"/>
                          <a:srcRect l="16918" t="8531" r="23189" b="10668"/>
                          <a:stretch>
                            <a:fillRect/>
                          </a:stretch>
                        </pic:blipFill>
                        <pic:spPr bwMode="auto">
                          <a:xfrm>
                            <a:off x="0" y="0"/>
                            <a:ext cx="1418400" cy="1919739"/>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2" w:type="dxa"/>
            <w:gridSpan w:val="3"/>
            <w:tcBorders>
              <w:bottom w:val="single" w:sz="4" w:space="0" w:color="A6A1A6" w:themeColor="background2" w:themeShade="BF"/>
            </w:tcBorders>
            <w:shd w:val="pct10" w:color="auto" w:fill="auto"/>
          </w:tcPr>
          <w:p w:rsidR="004F4621" w:rsidRPr="00B31C6E" w:rsidRDefault="004F4621" w:rsidP="004F4621">
            <w:pPr>
              <w:rPr>
                <w:rFonts w:cs="Arial"/>
              </w:rPr>
            </w:pPr>
            <w:r w:rsidRPr="00B31C6E">
              <w:rPr>
                <w:rFonts w:cs="Arial"/>
              </w:rPr>
              <w:t>Dé braille dont les points sont en relief.</w:t>
            </w:r>
          </w:p>
        </w:tc>
        <w:tc>
          <w:tcPr>
            <w:tcW w:w="2264" w:type="dxa"/>
            <w:tcBorders>
              <w:bottom w:val="single" w:sz="4" w:space="0" w:color="A6A1A6" w:themeColor="background2" w:themeShade="BF"/>
            </w:tcBorders>
            <w:shd w:val="pct10" w:color="auto" w:fill="auto"/>
          </w:tcPr>
          <w:p w:rsidR="004F4621" w:rsidRPr="00994A86" w:rsidRDefault="004F4621" w:rsidP="004F4621">
            <w:pPr>
              <w:rPr>
                <w:rFonts w:cs="Arial"/>
              </w:rPr>
            </w:pPr>
            <w:r w:rsidRPr="00994A86">
              <w:rPr>
                <w:rFonts w:cs="Arial"/>
              </w:rPr>
              <w:t>Permettre aux personnes ayant une déficience visuelle de reconnaitre les points avec le toucher</w:t>
            </w:r>
          </w:p>
        </w:tc>
        <w:tc>
          <w:tcPr>
            <w:tcW w:w="1416" w:type="dxa"/>
            <w:tcBorders>
              <w:bottom w:val="single" w:sz="4" w:space="0" w:color="A6A1A6" w:themeColor="background2" w:themeShade="BF"/>
            </w:tcBorders>
            <w:shd w:val="pct10" w:color="auto" w:fill="auto"/>
          </w:tcPr>
          <w:p w:rsidR="004F4621" w:rsidRPr="00B31C6E" w:rsidRDefault="004F4621" w:rsidP="004F4621">
            <w:pPr>
              <w:rPr>
                <w:rFonts w:cs="Arial"/>
              </w:rPr>
            </w:pPr>
            <w:r w:rsidRPr="00B31C6E">
              <w:rPr>
                <w:rFonts w:cs="Arial"/>
              </w:rPr>
              <w:t>2,70 $</w:t>
            </w:r>
          </w:p>
        </w:tc>
        <w:tc>
          <w:tcPr>
            <w:tcW w:w="3136" w:type="dxa"/>
            <w:tcBorders>
              <w:bottom w:val="single" w:sz="4" w:space="0" w:color="A6A1A6" w:themeColor="background2" w:themeShade="BF"/>
            </w:tcBorders>
            <w:shd w:val="pct10" w:color="auto" w:fill="auto"/>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6603</w:t>
            </w:r>
          </w:p>
          <w:p w:rsidR="004F4621" w:rsidRPr="004F4621" w:rsidRDefault="004F4621" w:rsidP="004F4621"/>
          <w:p w:rsidR="004F4621" w:rsidRPr="004C0824" w:rsidRDefault="004F4621" w:rsidP="004F4621">
            <w:r w:rsidRPr="004C0824">
              <w:t>Site web :  http://cdv.inlb.qc.ca</w:t>
            </w:r>
          </w:p>
          <w:p w:rsidR="004F4621" w:rsidRPr="002165FB" w:rsidRDefault="004F4621" w:rsidP="004F4621">
            <w:r w:rsidRPr="002165FB">
              <w:t>Téléphone: (450) 463-1710</w:t>
            </w:r>
          </w:p>
          <w:p w:rsidR="004F4621" w:rsidRPr="002165FB" w:rsidRDefault="004F4621" w:rsidP="004F4621"/>
          <w:p w:rsidR="004F4621" w:rsidRPr="002165FB" w:rsidRDefault="004F4621" w:rsidP="004F4621"/>
        </w:tc>
      </w:tr>
      <w:tr w:rsidR="004F4621" w:rsidRPr="00B31C6E" w:rsidTr="005D74B8">
        <w:tc>
          <w:tcPr>
            <w:tcW w:w="1783" w:type="dxa"/>
          </w:tcPr>
          <w:p w:rsidR="004F4621" w:rsidRPr="00B31C6E" w:rsidRDefault="004F4621" w:rsidP="004F4621">
            <w:pPr>
              <w:rPr>
                <w:rFonts w:cs="Arial"/>
              </w:rPr>
            </w:pPr>
            <w:r w:rsidRPr="00B31C6E">
              <w:rPr>
                <w:rFonts w:cs="Arial"/>
              </w:rPr>
              <w:t>Marche sur la planche</w:t>
            </w:r>
          </w:p>
          <w:p w:rsidR="004F4621" w:rsidRPr="00B31C6E" w:rsidRDefault="004F4621" w:rsidP="004F4621">
            <w:pPr>
              <w:rPr>
                <w:rFonts w:cs="Arial"/>
              </w:rPr>
            </w:pPr>
          </w:p>
        </w:tc>
        <w:tc>
          <w:tcPr>
            <w:tcW w:w="2830" w:type="dxa"/>
          </w:tcPr>
          <w:p w:rsidR="004F4621" w:rsidRPr="00B31C6E" w:rsidRDefault="004F4621" w:rsidP="004F4621">
            <w:pPr>
              <w:jc w:val="center"/>
              <w:rPr>
                <w:rFonts w:cs="Arial"/>
              </w:rPr>
            </w:pPr>
            <w:r w:rsidRPr="00B31C6E">
              <w:rPr>
                <w:rFonts w:cs="Arial"/>
                <w:noProof/>
              </w:rPr>
              <w:drawing>
                <wp:anchor distT="0" distB="0" distL="114300" distR="114300" simplePos="0" relativeHeight="251761152" behindDoc="0" locked="0" layoutInCell="1" allowOverlap="1">
                  <wp:simplePos x="0" y="0"/>
                  <wp:positionH relativeFrom="column">
                    <wp:posOffset>142240</wp:posOffset>
                  </wp:positionH>
                  <wp:positionV relativeFrom="paragraph">
                    <wp:posOffset>15875</wp:posOffset>
                  </wp:positionV>
                  <wp:extent cx="1418590" cy="1418590"/>
                  <wp:effectExtent l="19050" t="19050" r="10160" b="10160"/>
                  <wp:wrapNone/>
                  <wp:docPr id="5" name="Picture 88"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Agrandir la photo de l'article"/>
                          <pic:cNvPicPr>
                            <a:picLocks noChangeAspect="1" noChangeArrowheads="1"/>
                          </pic:cNvPicPr>
                        </pic:nvPicPr>
                        <pic:blipFill>
                          <a:blip r:embed="rId67"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3"/>
          </w:tcPr>
          <w:p w:rsidR="004F4621" w:rsidRPr="00B31C6E" w:rsidRDefault="004F4621" w:rsidP="004F4621">
            <w:pPr>
              <w:rPr>
                <w:rFonts w:cs="Arial"/>
              </w:rPr>
            </w:pPr>
            <w:r w:rsidRPr="00B31C6E">
              <w:rPr>
                <w:rFonts w:cs="Arial"/>
              </w:rPr>
              <w:t xml:space="preserve">Jeu Marche sur la planche </w:t>
            </w:r>
            <w:proofErr w:type="gramStart"/>
            <w:r w:rsidRPr="00B31C6E">
              <w:rPr>
                <w:rFonts w:cs="Arial"/>
              </w:rPr>
              <w:t xml:space="preserve">de </w:t>
            </w:r>
            <w:proofErr w:type="spellStart"/>
            <w:r w:rsidRPr="00B31C6E">
              <w:rPr>
                <w:rFonts w:cs="Arial"/>
              </w:rPr>
              <w:t>Orchard</w:t>
            </w:r>
            <w:proofErr w:type="spellEnd"/>
            <w:proofErr w:type="gramEnd"/>
            <w:r w:rsidRPr="00B31C6E">
              <w:rPr>
                <w:rFonts w:cs="Arial"/>
              </w:rPr>
              <w:t xml:space="preserve"> </w:t>
            </w:r>
            <w:proofErr w:type="spellStart"/>
            <w:r w:rsidRPr="00B31C6E">
              <w:rPr>
                <w:rFonts w:cs="Arial"/>
              </w:rPr>
              <w:t>Toys</w:t>
            </w:r>
            <w:proofErr w:type="spellEnd"/>
            <w:r w:rsidRPr="00B31C6E">
              <w:rPr>
                <w:rFonts w:cs="Arial"/>
              </w:rPr>
              <w:t xml:space="preserve"> favorise la dextérité manuelle. Adapté en braille et en caractères agrandis, ce jeu s'adresse aux 4 à 7 ans. 2 à 4 joueurs.</w:t>
            </w:r>
          </w:p>
        </w:tc>
        <w:tc>
          <w:tcPr>
            <w:tcW w:w="2264" w:type="dxa"/>
          </w:tcPr>
          <w:p w:rsidR="004F4621" w:rsidRPr="00994A86" w:rsidRDefault="004F4621" w:rsidP="004F4621">
            <w:pPr>
              <w:rPr>
                <w:rFonts w:cs="Arial"/>
              </w:rPr>
            </w:pPr>
            <w:r w:rsidRPr="00994A86">
              <w:rPr>
                <w:rFonts w:cs="Arial"/>
              </w:rPr>
              <w:t>Les pièces adaptées les rendent plus facile à manipuler pour les personnes ayant des difficultés de dextérité.</w:t>
            </w:r>
          </w:p>
        </w:tc>
        <w:tc>
          <w:tcPr>
            <w:tcW w:w="1416" w:type="dxa"/>
          </w:tcPr>
          <w:p w:rsidR="004F4621" w:rsidRPr="00B31C6E" w:rsidRDefault="004F4621" w:rsidP="004F4621">
            <w:pPr>
              <w:rPr>
                <w:rFonts w:cs="Arial"/>
              </w:rPr>
            </w:pPr>
            <w:r>
              <w:rPr>
                <w:rFonts w:cs="Arial"/>
              </w:rPr>
              <w:t>38</w:t>
            </w:r>
            <w:r w:rsidRPr="00B31C6E">
              <w:rPr>
                <w:rFonts w:cs="Arial"/>
              </w:rPr>
              <w:t xml:space="preserve"> $</w:t>
            </w:r>
          </w:p>
        </w:tc>
        <w:tc>
          <w:tcPr>
            <w:tcW w:w="3136" w:type="dxa"/>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6138</w:t>
            </w:r>
          </w:p>
          <w:p w:rsidR="004F4621" w:rsidRPr="004F4621" w:rsidRDefault="004F4621" w:rsidP="004F4621"/>
          <w:p w:rsidR="004F4621" w:rsidRPr="004C0824" w:rsidRDefault="004F4621" w:rsidP="004F4621">
            <w:r w:rsidRPr="004C0824">
              <w:t>Site web :  http://cdv.inlb.qc.ca/</w:t>
            </w:r>
          </w:p>
          <w:p w:rsidR="004F4621" w:rsidRPr="002165FB" w:rsidRDefault="004F4621" w:rsidP="004F4621">
            <w:r w:rsidRPr="002165FB">
              <w:t>Téléphone: (450) 463-1710</w:t>
            </w:r>
          </w:p>
        </w:tc>
      </w:tr>
    </w:tbl>
    <w:p w:rsidR="005D74B8" w:rsidRDefault="005D74B8">
      <w:r>
        <w:br w:type="page"/>
      </w:r>
    </w:p>
    <w:tbl>
      <w:tblPr>
        <w:tblStyle w:val="Grilledutableau"/>
        <w:tblpPr w:leftFromText="141" w:rightFromText="141" w:vertAnchor="text" w:horzAnchor="margin" w:tblpY="-155"/>
        <w:tblW w:w="14425" w:type="dxa"/>
        <w:tblInd w:w="-1" w:type="dxa"/>
        <w:tblLayout w:type="fixed"/>
        <w:tblLook w:val="04A0"/>
      </w:tblPr>
      <w:tblGrid>
        <w:gridCol w:w="24"/>
        <w:gridCol w:w="1786"/>
        <w:gridCol w:w="2829"/>
        <w:gridCol w:w="6"/>
        <w:gridCol w:w="2965"/>
        <w:gridCol w:w="2264"/>
        <w:gridCol w:w="1416"/>
        <w:gridCol w:w="3112"/>
        <w:gridCol w:w="23"/>
      </w:tblGrid>
      <w:tr w:rsidR="005D74B8" w:rsidRPr="00B31C6E" w:rsidTr="00A60774">
        <w:trPr>
          <w:gridAfter w:val="1"/>
          <w:wAfter w:w="23" w:type="dxa"/>
        </w:trPr>
        <w:tc>
          <w:tcPr>
            <w:tcW w:w="14402" w:type="dxa"/>
            <w:gridSpan w:val="8"/>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946368" w:rsidRDefault="005D74B8" w:rsidP="005D74B8">
            <w:pPr>
              <w:spacing w:before="60" w:after="60"/>
            </w:pPr>
            <w:r w:rsidRPr="00946368">
              <w:t>3.2 Jeux de société</w:t>
            </w:r>
            <w:r>
              <w:t xml:space="preserve"> (suite)</w:t>
            </w:r>
          </w:p>
        </w:tc>
      </w:tr>
      <w:tr w:rsidR="005D74B8" w:rsidRPr="00B31C6E" w:rsidTr="00A60774">
        <w:trPr>
          <w:gridAfter w:val="1"/>
          <w:wAfter w:w="23" w:type="dxa"/>
        </w:trPr>
        <w:tc>
          <w:tcPr>
            <w:tcW w:w="1810"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Pr>
                <w:rFonts w:cs="Arial"/>
                <w:b/>
              </w:rPr>
              <w:t>Nom du produit</w:t>
            </w:r>
            <w:r>
              <w:rPr>
                <w:b/>
              </w:rPr>
              <w:t xml:space="preserve"> </w:t>
            </w:r>
          </w:p>
        </w:tc>
        <w:tc>
          <w:tcPr>
            <w:tcW w:w="2829"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sidRPr="00016C3E">
              <w:rPr>
                <w:b/>
              </w:rPr>
              <w:t>Image</w:t>
            </w:r>
          </w:p>
        </w:tc>
        <w:tc>
          <w:tcPr>
            <w:tcW w:w="2971"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sidRPr="00016C3E">
              <w:rPr>
                <w:b/>
              </w:rPr>
              <w:t>Description</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sidRPr="00016C3E">
              <w:rPr>
                <w:b/>
              </w:rPr>
              <w:t>Intérêt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Pr>
                <w:b/>
              </w:rPr>
              <w:t>Prix (à titre indicatif)</w:t>
            </w:r>
          </w:p>
        </w:tc>
        <w:tc>
          <w:tcPr>
            <w:tcW w:w="311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5D74B8" w:rsidRPr="00016C3E" w:rsidRDefault="005D74B8" w:rsidP="005D74B8">
            <w:pPr>
              <w:spacing w:before="60" w:after="60"/>
              <w:jc w:val="center"/>
              <w:rPr>
                <w:b/>
              </w:rPr>
            </w:pPr>
            <w:r w:rsidRPr="00016C3E">
              <w:rPr>
                <w:b/>
              </w:rPr>
              <w:t>Détails pour l'achat</w:t>
            </w:r>
          </w:p>
        </w:tc>
      </w:tr>
      <w:tr w:rsidR="004F4621" w:rsidRPr="00B31C6E" w:rsidTr="005D74B8">
        <w:trPr>
          <w:gridAfter w:val="1"/>
          <w:wAfter w:w="23" w:type="dxa"/>
        </w:trPr>
        <w:tc>
          <w:tcPr>
            <w:tcW w:w="1810"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Default="004F4621" w:rsidP="004F4621">
            <w:pPr>
              <w:rPr>
                <w:rFonts w:cs="Arial"/>
                <w:bCs/>
                <w:kern w:val="36"/>
              </w:rPr>
            </w:pPr>
            <w:r w:rsidRPr="00B31C6E">
              <w:rPr>
                <w:rFonts w:cs="Arial"/>
                <w:bCs/>
                <w:kern w:val="36"/>
              </w:rPr>
              <w:t>Invente-moi une histoire</w:t>
            </w:r>
          </w:p>
          <w:p w:rsidR="004F4621" w:rsidRDefault="004F4621" w:rsidP="004F4621">
            <w:pPr>
              <w:rPr>
                <w:rFonts w:cs="Arial"/>
                <w:bCs/>
                <w:kern w:val="36"/>
              </w:rPr>
            </w:pPr>
          </w:p>
          <w:p w:rsidR="004F4621" w:rsidRPr="00B31C6E" w:rsidRDefault="004F4621" w:rsidP="004F4621">
            <w:pPr>
              <w:rPr>
                <w:rFonts w:cs="Arial"/>
                <w:bCs/>
                <w:kern w:val="36"/>
              </w:rPr>
            </w:pPr>
          </w:p>
        </w:tc>
        <w:tc>
          <w:tcPr>
            <w:tcW w:w="2829"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jc w:val="center"/>
              <w:rPr>
                <w:rFonts w:cs="Arial"/>
                <w:noProof/>
              </w:rPr>
            </w:pPr>
            <w:r w:rsidRPr="00B31C6E">
              <w:rPr>
                <w:rFonts w:cs="Arial"/>
                <w:noProof/>
              </w:rPr>
              <w:drawing>
                <wp:inline distT="0" distB="0" distL="0" distR="0">
                  <wp:extent cx="1418400" cy="2053586"/>
                  <wp:effectExtent l="19050" t="19050" r="10350" b="22864"/>
                  <wp:docPr id="6" name="Picture 19" descr="http://i-store.walmart.ca/images/Large/311/849/1311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store.walmart.ca/images/Large/311/849/1311849.jpg"/>
                          <pic:cNvPicPr>
                            <a:picLocks noChangeAspect="1" noChangeArrowheads="1"/>
                          </pic:cNvPicPr>
                        </pic:nvPicPr>
                        <pic:blipFill>
                          <a:blip r:embed="rId6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6418" r="14760"/>
                          <a:stretch>
                            <a:fillRect/>
                          </a:stretch>
                        </pic:blipFill>
                        <pic:spPr bwMode="auto">
                          <a:xfrm>
                            <a:off x="0" y="0"/>
                            <a:ext cx="1418400" cy="2053586"/>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1"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rPr>
                <w:rFonts w:cs="Arial"/>
              </w:rPr>
            </w:pPr>
            <w:r w:rsidRPr="00B31C6E">
              <w:rPr>
                <w:rFonts w:cs="Arial"/>
              </w:rPr>
              <w:t>Il s’agit d’inventer des histoires à l’aide des pastilles de couleur sélectionnées ou tirées au hasard</w:t>
            </w:r>
            <w:r>
              <w:rPr>
                <w:rFonts w:cs="Arial"/>
              </w:rPr>
              <w:t>. Le jeu peut être fait de façon ind</w:t>
            </w:r>
            <w:r w:rsidRPr="00B31C6E">
              <w:rPr>
                <w:rFonts w:cs="Arial"/>
              </w:rPr>
              <w:t>ividuelle ou collective</w:t>
            </w:r>
            <w:r>
              <w:rPr>
                <w:rFonts w:cs="Arial"/>
              </w:rPr>
              <w:t xml:space="preserve">. </w:t>
            </w:r>
            <w:r w:rsidRPr="00B31C6E">
              <w:rPr>
                <w:rFonts w:cs="Arial"/>
              </w:rPr>
              <w:t xml:space="preserve">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994A86" w:rsidRDefault="004F4621" w:rsidP="004F4621">
            <w:pPr>
              <w:rPr>
                <w:rFonts w:cs="Arial"/>
              </w:rPr>
            </w:pPr>
            <w:r w:rsidRPr="00994A86">
              <w:rPr>
                <w:rFonts w:cs="Arial"/>
              </w:rPr>
              <w:t xml:space="preserve">Chez les personnes ayant un trouble de santé mental, l’opportunité à l’expression de la créativité aide pour atténuer les symptômes de la dépression. Ce jeu encourage également la coopération. </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rPr>
                <w:rFonts w:cs="Arial"/>
              </w:rPr>
            </w:pPr>
            <w:r>
              <w:rPr>
                <w:rFonts w:cs="Arial"/>
              </w:rPr>
              <w:t>19,</w:t>
            </w:r>
            <w:r w:rsidRPr="00B31C6E">
              <w:rPr>
                <w:rFonts w:cs="Arial"/>
              </w:rPr>
              <w:t>93</w:t>
            </w:r>
            <w:r>
              <w:rPr>
                <w:rFonts w:cs="Arial"/>
              </w:rPr>
              <w:t xml:space="preserve"> $</w:t>
            </w:r>
          </w:p>
        </w:tc>
        <w:tc>
          <w:tcPr>
            <w:tcW w:w="311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D671F6" w:rsidRDefault="004F4621" w:rsidP="004F4621">
            <w:pPr>
              <w:rPr>
                <w:rFonts w:cs="Arial"/>
              </w:rPr>
            </w:pPr>
            <w:r w:rsidRPr="00B31C6E">
              <w:rPr>
                <w:rFonts w:cs="Arial"/>
              </w:rPr>
              <w:t xml:space="preserve">Fournisseur : </w:t>
            </w:r>
            <w:proofErr w:type="spellStart"/>
            <w:r w:rsidRPr="00B31C6E">
              <w:rPr>
                <w:rFonts w:cs="Arial"/>
              </w:rPr>
              <w:t>Walmart</w:t>
            </w:r>
            <w:proofErr w:type="spellEnd"/>
            <w:r w:rsidRPr="00B31C6E">
              <w:rPr>
                <w:rFonts w:cs="Arial"/>
              </w:rPr>
              <w:t xml:space="preserve"> </w:t>
            </w:r>
          </w:p>
          <w:p w:rsidR="004F4621" w:rsidRPr="00D671F6" w:rsidRDefault="004F4621" w:rsidP="004F4621">
            <w:pPr>
              <w:rPr>
                <w:rFonts w:cs="Arial"/>
              </w:rPr>
            </w:pPr>
          </w:p>
          <w:p w:rsidR="004F4621" w:rsidRPr="00D671F6" w:rsidRDefault="004F4621" w:rsidP="004F4621">
            <w:pPr>
              <w:rPr>
                <w:rFonts w:cs="Arial"/>
              </w:rPr>
            </w:pPr>
            <w:r w:rsidRPr="00D671F6">
              <w:rPr>
                <w:rFonts w:cs="Arial"/>
              </w:rPr>
              <w:t>Site web :</w:t>
            </w:r>
            <w:r>
              <w:rPr>
                <w:rFonts w:cs="Arial"/>
              </w:rPr>
              <w:t xml:space="preserve"> </w:t>
            </w:r>
            <w:r w:rsidRPr="00D671F6">
              <w:rPr>
                <w:rFonts w:cs="Arial"/>
              </w:rPr>
              <w:t>walmart.ca/</w:t>
            </w:r>
            <w:proofErr w:type="spellStart"/>
            <w:r w:rsidRPr="00D671F6">
              <w:rPr>
                <w:rFonts w:cs="Arial"/>
              </w:rPr>
              <w:t>fr</w:t>
            </w:r>
            <w:proofErr w:type="spellEnd"/>
          </w:p>
          <w:p w:rsidR="004F4621" w:rsidRPr="00D671F6" w:rsidRDefault="004F4621" w:rsidP="004F4621">
            <w:pPr>
              <w:rPr>
                <w:rFonts w:cs="Arial"/>
              </w:rPr>
            </w:pPr>
          </w:p>
          <w:p w:rsidR="004F4621" w:rsidRPr="00B31C6E" w:rsidRDefault="004F4621" w:rsidP="004F4621">
            <w:pPr>
              <w:rPr>
                <w:rFonts w:cs="Arial"/>
              </w:rPr>
            </w:pPr>
            <w:r>
              <w:rPr>
                <w:rFonts w:cs="Arial"/>
              </w:rPr>
              <w:t>É</w:t>
            </w:r>
            <w:r w:rsidRPr="00361F12">
              <w:rPr>
                <w:rFonts w:cs="Arial"/>
              </w:rPr>
              <w:t xml:space="preserve">galement disponible dans d’autres </w:t>
            </w:r>
            <w:r>
              <w:rPr>
                <w:rFonts w:cs="Arial"/>
              </w:rPr>
              <w:t xml:space="preserve">magasins.  </w:t>
            </w:r>
          </w:p>
        </w:tc>
      </w:tr>
      <w:tr w:rsidR="004F4621" w:rsidRPr="004C0824" w:rsidTr="005D74B8">
        <w:trPr>
          <w:gridAfter w:val="1"/>
          <w:wAfter w:w="23" w:type="dxa"/>
        </w:trPr>
        <w:tc>
          <w:tcPr>
            <w:tcW w:w="1810"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Default="004F4621" w:rsidP="004F4621">
            <w:pPr>
              <w:rPr>
                <w:rFonts w:cs="Arial"/>
                <w:bCs/>
                <w:kern w:val="36"/>
              </w:rPr>
            </w:pPr>
            <w:r w:rsidRPr="00B31C6E">
              <w:rPr>
                <w:rFonts w:cs="Arial"/>
                <w:bCs/>
                <w:kern w:val="36"/>
              </w:rPr>
              <w:t xml:space="preserve">Jeu </w:t>
            </w:r>
            <w:proofErr w:type="spellStart"/>
            <w:r w:rsidRPr="00B31C6E">
              <w:rPr>
                <w:rFonts w:cs="Arial"/>
                <w:bCs/>
                <w:kern w:val="36"/>
              </w:rPr>
              <w:t>Cranium</w:t>
            </w:r>
            <w:proofErr w:type="spellEnd"/>
          </w:p>
          <w:p w:rsidR="004F4621" w:rsidRDefault="004F4621" w:rsidP="004F4621">
            <w:pPr>
              <w:rPr>
                <w:rFonts w:cs="Arial"/>
                <w:bCs/>
                <w:kern w:val="36"/>
              </w:rPr>
            </w:pPr>
          </w:p>
          <w:p w:rsidR="004F4621" w:rsidRPr="00B31C6E" w:rsidRDefault="004F4621" w:rsidP="004F4621">
            <w:pPr>
              <w:rPr>
                <w:rFonts w:cs="Arial"/>
                <w:bCs/>
                <w:kern w:val="36"/>
              </w:rPr>
            </w:pPr>
          </w:p>
        </w:tc>
        <w:tc>
          <w:tcPr>
            <w:tcW w:w="2829"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B31C6E" w:rsidRDefault="004F4621" w:rsidP="004F4621">
            <w:pPr>
              <w:jc w:val="center"/>
              <w:rPr>
                <w:rFonts w:cs="Arial"/>
                <w:noProof/>
              </w:rPr>
            </w:pPr>
            <w:r w:rsidRPr="00B31C6E">
              <w:rPr>
                <w:rFonts w:cs="Arial"/>
                <w:noProof/>
              </w:rPr>
              <w:drawing>
                <wp:anchor distT="0" distB="0" distL="114300" distR="114300" simplePos="0" relativeHeight="251756032" behindDoc="0" locked="0" layoutInCell="1" allowOverlap="1">
                  <wp:simplePos x="0" y="0"/>
                  <wp:positionH relativeFrom="column">
                    <wp:posOffset>132753</wp:posOffset>
                  </wp:positionH>
                  <wp:positionV relativeFrom="paragraph">
                    <wp:posOffset>96672</wp:posOffset>
                  </wp:positionV>
                  <wp:extent cx="1413643" cy="1936067"/>
                  <wp:effectExtent l="19050" t="19050" r="15107" b="26083"/>
                  <wp:wrapNone/>
                  <wp:docPr id="7" name="Picture 22" descr="http://i-store.walmart.ca/images/Large/313/224/1313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store.walmart.ca/images/Large/313/224/1313224.jpg"/>
                          <pic:cNvPicPr>
                            <a:picLocks noChangeAspect="1" noChangeArrowheads="1"/>
                          </pic:cNvPicPr>
                        </pic:nvPicPr>
                        <pic:blipFill>
                          <a:blip r:embed="rId6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643" cy="1936067"/>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1"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B31C6E" w:rsidRDefault="004F4621" w:rsidP="004F4621">
            <w:pPr>
              <w:rPr>
                <w:rFonts w:cs="Arial"/>
              </w:rPr>
            </w:pPr>
            <w:r w:rsidRPr="00B31C6E">
              <w:rPr>
                <w:rFonts w:cs="Arial"/>
              </w:rPr>
              <w:t>Pour gagner, il faut dessiner, sculpter, imiter et fredonner des chansons!</w:t>
            </w:r>
          </w:p>
          <w:p w:rsidR="004F4621" w:rsidRDefault="004F4621" w:rsidP="004F4621">
            <w:pPr>
              <w:rPr>
                <w:rFonts w:cs="Arial"/>
              </w:rPr>
            </w:pPr>
          </w:p>
          <w:p w:rsidR="004F4621" w:rsidRPr="00B31C6E" w:rsidRDefault="004F4621" w:rsidP="004F4621">
            <w:pPr>
              <w:rPr>
                <w:rFonts w:cs="Arial"/>
              </w:rPr>
            </w:pPr>
            <w:r w:rsidRPr="00B31C6E">
              <w:rPr>
                <w:rFonts w:cs="Arial"/>
              </w:rPr>
              <w:t>Ce jeu propose 400 défis en 4 catégories.</w:t>
            </w:r>
          </w:p>
          <w:p w:rsidR="004F4621" w:rsidRPr="00B31C6E" w:rsidRDefault="004F4621" w:rsidP="004F4621">
            <w:pPr>
              <w:rPr>
                <w:rFonts w:cs="Arial"/>
              </w:rPr>
            </w:pPr>
            <w:r>
              <w:rPr>
                <w:rFonts w:cs="Arial"/>
              </w:rPr>
              <w:t>Inclus</w:t>
            </w:r>
            <w:r w:rsidRPr="00B31C6E">
              <w:rPr>
                <w:rFonts w:cs="Arial"/>
              </w:rPr>
              <w:t xml:space="preserve"> une planchette de jeu, 200 cartes </w:t>
            </w:r>
            <w:proofErr w:type="spellStart"/>
            <w:r w:rsidRPr="00B31C6E">
              <w:rPr>
                <w:rFonts w:cs="Arial"/>
              </w:rPr>
              <w:t>Cranium</w:t>
            </w:r>
            <w:proofErr w:type="spellEnd"/>
            <w:r w:rsidRPr="00B31C6E">
              <w:rPr>
                <w:rFonts w:cs="Arial"/>
              </w:rPr>
              <w:t xml:space="preserve">, 1 dé à 10 faces, 1 pot de pâte à </w:t>
            </w:r>
            <w:r>
              <w:rPr>
                <w:rFonts w:cs="Arial"/>
              </w:rPr>
              <w:t xml:space="preserve">Référence du </w:t>
            </w:r>
            <w:proofErr w:type="spellStart"/>
            <w:r>
              <w:rPr>
                <w:rFonts w:cs="Arial"/>
              </w:rPr>
              <w:t>produit</w:t>
            </w:r>
            <w:r w:rsidRPr="00B31C6E">
              <w:rPr>
                <w:rFonts w:cs="Arial"/>
              </w:rPr>
              <w:t>er</w:t>
            </w:r>
            <w:proofErr w:type="spellEnd"/>
            <w:r w:rsidRPr="00B31C6E">
              <w:rPr>
                <w:rFonts w:cs="Arial"/>
              </w:rPr>
              <w:t xml:space="preserve"> </w:t>
            </w:r>
            <w:proofErr w:type="spellStart"/>
            <w:r w:rsidRPr="00B31C6E">
              <w:rPr>
                <w:rFonts w:cs="Arial"/>
              </w:rPr>
              <w:t>Cranium</w:t>
            </w:r>
            <w:proofErr w:type="spellEnd"/>
            <w:r w:rsidRPr="00B31C6E">
              <w:rPr>
                <w:rFonts w:cs="Arial"/>
              </w:rPr>
              <w:t>, 1 sablier, 2 pions, 1 bloc-notes et règles du jeu.</w:t>
            </w:r>
          </w:p>
          <w:p w:rsidR="004F4621" w:rsidRPr="00B31C6E" w:rsidRDefault="004F4621" w:rsidP="004F4621">
            <w:pPr>
              <w:rPr>
                <w:rFonts w:cs="Arial"/>
              </w:rPr>
            </w:pPr>
            <w:r w:rsidRPr="00B31C6E">
              <w:rPr>
                <w:rFonts w:cs="Arial"/>
              </w:rPr>
              <w:t>4 joueurs ou plus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6F5A78" w:rsidRDefault="004F4621" w:rsidP="005D74B8">
            <w:pPr>
              <w:rPr>
                <w:rFonts w:cs="Arial"/>
              </w:rPr>
            </w:pPr>
            <w:r w:rsidRPr="006F5A78">
              <w:rPr>
                <w:rFonts w:cs="Arial"/>
              </w:rPr>
              <w:t xml:space="preserve">La mémoire et la résolution de problème peuvent être limitées chez les personnes ayant un trouble de santé mental. Ce  jeu permet  </w:t>
            </w:r>
            <w:r w:rsidR="005D74B8">
              <w:rPr>
                <w:rFonts w:cs="Arial"/>
              </w:rPr>
              <w:t>d’</w:t>
            </w:r>
            <w:r w:rsidRPr="006F5A78">
              <w:rPr>
                <w:rFonts w:cs="Arial"/>
              </w:rPr>
              <w:t xml:space="preserve">adresser ces habiletés. </w:t>
            </w:r>
            <w:r w:rsidR="005D74B8">
              <w:rPr>
                <w:rFonts w:cs="Arial"/>
              </w:rPr>
              <w:t>C</w:t>
            </w:r>
            <w:r w:rsidRPr="006F5A78">
              <w:rPr>
                <w:rFonts w:cs="Arial"/>
              </w:rPr>
              <w:t>hez ces personnes, les jeux de société qui requièrent l’interaction sociale permettent d’améliorer la reconnaissance sociale et de briser le stigma social.</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B31C6E" w:rsidRDefault="004F4621" w:rsidP="004F4621">
            <w:pPr>
              <w:rPr>
                <w:rFonts w:cs="Arial"/>
              </w:rPr>
            </w:pPr>
            <w:r>
              <w:rPr>
                <w:rFonts w:cs="Arial"/>
              </w:rPr>
              <w:t>29,</w:t>
            </w:r>
            <w:r w:rsidRPr="00B31C6E">
              <w:rPr>
                <w:rFonts w:cs="Arial"/>
              </w:rPr>
              <w:t>99</w:t>
            </w:r>
            <w:r>
              <w:rPr>
                <w:rFonts w:cs="Arial"/>
              </w:rPr>
              <w:t xml:space="preserve"> $</w:t>
            </w:r>
          </w:p>
        </w:tc>
        <w:tc>
          <w:tcPr>
            <w:tcW w:w="311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4F4621" w:rsidRPr="00B31C6E" w:rsidRDefault="004F4621" w:rsidP="004F4621">
            <w:pPr>
              <w:rPr>
                <w:rFonts w:cs="Arial"/>
              </w:rPr>
            </w:pPr>
            <w:r w:rsidRPr="00B31C6E">
              <w:rPr>
                <w:rFonts w:cs="Arial"/>
              </w:rPr>
              <w:t>Fournisseur : Archambault</w:t>
            </w:r>
          </w:p>
          <w:p w:rsidR="004F4621" w:rsidRDefault="004F4621" w:rsidP="004F4621">
            <w:pPr>
              <w:rPr>
                <w:rFonts w:cs="Arial"/>
              </w:rPr>
            </w:pPr>
            <w:r>
              <w:rPr>
                <w:rStyle w:val="label"/>
                <w:rFonts w:cs="Arial"/>
                <w:shd w:val="clear" w:color="auto" w:fill="FFFFFF"/>
              </w:rPr>
              <w:t>Référence du produit</w:t>
            </w:r>
            <w:r w:rsidRPr="00D671F6">
              <w:rPr>
                <w:rStyle w:val="label"/>
                <w:rFonts w:cs="Arial"/>
                <w:shd w:val="clear" w:color="auto" w:fill="FFFFFF"/>
              </w:rPr>
              <w:t xml:space="preserve"> :</w:t>
            </w:r>
            <w:r w:rsidRPr="00D671F6">
              <w:rPr>
                <w:rStyle w:val="apple-converted-space"/>
                <w:rFonts w:cs="Arial"/>
                <w:shd w:val="clear" w:color="auto" w:fill="FFFFFF"/>
              </w:rPr>
              <w:t> </w:t>
            </w:r>
            <w:r w:rsidRPr="00D671F6">
              <w:rPr>
                <w:rFonts w:cs="Arial"/>
                <w:shd w:val="clear" w:color="auto" w:fill="FFFFFF"/>
              </w:rPr>
              <w:t>IDGAM0012</w:t>
            </w:r>
          </w:p>
          <w:p w:rsidR="004F4621" w:rsidRDefault="004F4621" w:rsidP="004F4621">
            <w:pPr>
              <w:rPr>
                <w:rFonts w:cs="Arial"/>
              </w:rPr>
            </w:pPr>
          </w:p>
          <w:p w:rsidR="004F4621" w:rsidRPr="004F4621" w:rsidRDefault="004F4621" w:rsidP="004F4621">
            <w:pPr>
              <w:rPr>
                <w:rFonts w:cs="Arial"/>
                <w:lang w:val="en-CA"/>
              </w:rPr>
            </w:pPr>
            <w:r w:rsidRPr="004F4621">
              <w:rPr>
                <w:rFonts w:cs="Arial"/>
                <w:lang w:val="en-CA"/>
              </w:rPr>
              <w:t>Site web :</w:t>
            </w:r>
          </w:p>
          <w:p w:rsidR="004F4621" w:rsidRPr="004F4621" w:rsidRDefault="004F4621" w:rsidP="004F4621">
            <w:pPr>
              <w:rPr>
                <w:rFonts w:cs="Arial"/>
                <w:lang w:val="en-CA"/>
              </w:rPr>
            </w:pPr>
            <w:r w:rsidRPr="004F4621">
              <w:rPr>
                <w:rFonts w:cs="Arial"/>
                <w:lang w:val="en-CA"/>
              </w:rPr>
              <w:t>http://www.archambault.ca/product:ACH002705185-jeu-cranium-ACH002705185-fr-pr</w:t>
            </w:r>
          </w:p>
          <w:p w:rsidR="004F4621" w:rsidRPr="004F4621" w:rsidRDefault="004F4621" w:rsidP="004F4621">
            <w:pPr>
              <w:rPr>
                <w:rFonts w:cs="Arial"/>
                <w:lang w:val="en-CA"/>
              </w:rPr>
            </w:pPr>
          </w:p>
          <w:p w:rsidR="004F4621" w:rsidRPr="004F4621" w:rsidRDefault="004F4621" w:rsidP="004F4621">
            <w:pPr>
              <w:rPr>
                <w:rFonts w:cs="Arial"/>
                <w:lang w:val="en-CA"/>
              </w:rPr>
            </w:pPr>
          </w:p>
        </w:tc>
      </w:tr>
      <w:tr w:rsidR="004F4621" w:rsidRPr="00B31C6E" w:rsidTr="005D74B8">
        <w:trPr>
          <w:gridAfter w:val="1"/>
          <w:wAfter w:w="23" w:type="dxa"/>
        </w:trPr>
        <w:tc>
          <w:tcPr>
            <w:tcW w:w="1810"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Default="004F4621" w:rsidP="004F4621">
            <w:pPr>
              <w:rPr>
                <w:rFonts w:cs="Arial"/>
                <w:bCs/>
                <w:kern w:val="36"/>
              </w:rPr>
            </w:pPr>
            <w:r w:rsidRPr="00B31C6E">
              <w:rPr>
                <w:rFonts w:cs="Arial"/>
                <w:bCs/>
                <w:kern w:val="36"/>
              </w:rPr>
              <w:t>Monopoly Empire</w:t>
            </w:r>
          </w:p>
          <w:p w:rsidR="004F4621" w:rsidRPr="00B31C6E" w:rsidRDefault="004F4621" w:rsidP="004F4621">
            <w:pPr>
              <w:rPr>
                <w:rFonts w:cs="Arial"/>
                <w:bCs/>
                <w:kern w:val="36"/>
              </w:rPr>
            </w:pPr>
          </w:p>
        </w:tc>
        <w:tc>
          <w:tcPr>
            <w:tcW w:w="2829"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jc w:val="center"/>
              <w:rPr>
                <w:rFonts w:cs="Arial"/>
                <w:noProof/>
              </w:rPr>
            </w:pPr>
            <w:r w:rsidRPr="00B31C6E">
              <w:rPr>
                <w:rFonts w:cs="Arial"/>
                <w:noProof/>
              </w:rPr>
              <w:drawing>
                <wp:anchor distT="0" distB="0" distL="114300" distR="114300" simplePos="0" relativeHeight="251757056" behindDoc="0" locked="0" layoutInCell="1" allowOverlap="1">
                  <wp:simplePos x="0" y="0"/>
                  <wp:positionH relativeFrom="column">
                    <wp:posOffset>132753</wp:posOffset>
                  </wp:positionH>
                  <wp:positionV relativeFrom="paragraph">
                    <wp:posOffset>95392</wp:posOffset>
                  </wp:positionV>
                  <wp:extent cx="1413643" cy="969930"/>
                  <wp:effectExtent l="19050" t="19050" r="15107" b="20670"/>
                  <wp:wrapNone/>
                  <wp:docPr id="8" name="Picture 18" descr="http://i-store.walmart.ca/images/Large/313/185/13131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store.walmart.ca/images/Large/313/185/1313185.jpg"/>
                          <pic:cNvPicPr>
                            <a:picLocks noChangeAspect="1" noChangeArrowheads="1"/>
                          </pic:cNvPicPr>
                        </pic:nvPicPr>
                        <pic:blipFill>
                          <a:blip r:embed="rId7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643" cy="96993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1"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rPr>
                <w:rFonts w:cs="Arial"/>
                <w:b/>
                <w:i/>
              </w:rPr>
            </w:pPr>
            <w:r>
              <w:rPr>
                <w:rFonts w:cs="Arial"/>
              </w:rPr>
              <w:t>L</w:t>
            </w:r>
            <w:r w:rsidRPr="00B31C6E">
              <w:rPr>
                <w:rFonts w:cs="Arial"/>
              </w:rPr>
              <w:t>e but du jeu consiste à ruiner ses concurrents par des opérations immobilières.  Ce jeu de société est mondialement connu, il en existe de multiples versions</w:t>
            </w:r>
            <w:r>
              <w:rPr>
                <w:rFonts w:cs="Arial"/>
              </w:rPr>
              <w:t xml:space="preserve"> (ex. junior</w:t>
            </w:r>
            <w:r w:rsidRPr="00B31C6E">
              <w:rPr>
                <w:rFonts w:cs="Arial"/>
              </w:rPr>
              <w:t>, régulier, voyage,</w:t>
            </w:r>
            <w:r>
              <w:rPr>
                <w:rFonts w:cs="Arial"/>
              </w:rPr>
              <w:t xml:space="preserve"> millionnaire,</w:t>
            </w:r>
            <w:r w:rsidRPr="00B31C6E">
              <w:rPr>
                <w:rFonts w:cs="Arial"/>
              </w:rPr>
              <w:t xml:space="preserve"> etc.)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6F5A78" w:rsidRDefault="004F4621" w:rsidP="005D74B8">
            <w:pPr>
              <w:rPr>
                <w:rFonts w:cs="Arial"/>
              </w:rPr>
            </w:pPr>
            <w:r w:rsidRPr="006F5A78">
              <w:rPr>
                <w:rFonts w:cs="Arial"/>
              </w:rPr>
              <w:t>les jeux de société qui requièrent l’interaction sociale, permettent d’améliorer la reconnaissance sociale et de briser le stigma social chez les personnes ayant un trouble de santé mental</w:t>
            </w:r>
            <w:r w:rsidR="005D74B8">
              <w:rPr>
                <w:rFonts w:cs="Arial"/>
              </w:rPr>
              <w:t>.</w:t>
            </w:r>
            <w:r w:rsidRPr="006F5A78">
              <w:rPr>
                <w:rFonts w:cs="Arial"/>
              </w:rPr>
              <w:t xml:space="preserve"> </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B31C6E" w:rsidRDefault="004F4621" w:rsidP="004F4621">
            <w:pPr>
              <w:rPr>
                <w:rFonts w:cs="Arial"/>
              </w:rPr>
            </w:pPr>
            <w:r>
              <w:rPr>
                <w:rFonts w:cs="Arial"/>
              </w:rPr>
              <w:t>24,</w:t>
            </w:r>
            <w:r w:rsidRPr="00B31C6E">
              <w:rPr>
                <w:rFonts w:cs="Arial"/>
              </w:rPr>
              <w:t>93</w:t>
            </w:r>
            <w:r>
              <w:rPr>
                <w:rFonts w:cs="Arial"/>
              </w:rPr>
              <w:t xml:space="preserve"> $</w:t>
            </w:r>
          </w:p>
        </w:tc>
        <w:tc>
          <w:tcPr>
            <w:tcW w:w="311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4F4621" w:rsidRPr="00D671F6" w:rsidRDefault="004F4621" w:rsidP="004F4621">
            <w:pPr>
              <w:rPr>
                <w:rFonts w:cs="Arial"/>
              </w:rPr>
            </w:pPr>
            <w:r w:rsidRPr="00B31C6E">
              <w:rPr>
                <w:rFonts w:cs="Arial"/>
              </w:rPr>
              <w:t xml:space="preserve">Fournisseur : </w:t>
            </w:r>
            <w:proofErr w:type="spellStart"/>
            <w:r w:rsidRPr="00B31C6E">
              <w:rPr>
                <w:rFonts w:cs="Arial"/>
              </w:rPr>
              <w:t>Walmart</w:t>
            </w:r>
            <w:proofErr w:type="spellEnd"/>
            <w:r w:rsidRPr="00B31C6E">
              <w:rPr>
                <w:rFonts w:cs="Arial"/>
              </w:rPr>
              <w:t xml:space="preserve"> </w:t>
            </w:r>
          </w:p>
          <w:p w:rsidR="004F4621" w:rsidRPr="00D671F6" w:rsidRDefault="004F4621" w:rsidP="004F4621">
            <w:pPr>
              <w:rPr>
                <w:rFonts w:cs="Arial"/>
              </w:rPr>
            </w:pPr>
          </w:p>
          <w:p w:rsidR="004F4621" w:rsidRPr="00D671F6" w:rsidRDefault="004F4621" w:rsidP="004F4621">
            <w:pPr>
              <w:rPr>
                <w:rFonts w:cs="Arial"/>
              </w:rPr>
            </w:pPr>
            <w:r w:rsidRPr="00D671F6">
              <w:rPr>
                <w:rFonts w:cs="Arial"/>
              </w:rPr>
              <w:t>Site web :</w:t>
            </w:r>
            <w:r>
              <w:rPr>
                <w:rFonts w:cs="Arial"/>
              </w:rPr>
              <w:t xml:space="preserve"> </w:t>
            </w:r>
            <w:r w:rsidRPr="00D671F6">
              <w:rPr>
                <w:rFonts w:cs="Arial"/>
              </w:rPr>
              <w:t>walmart.ca/</w:t>
            </w:r>
            <w:proofErr w:type="spellStart"/>
            <w:r w:rsidRPr="00D671F6">
              <w:rPr>
                <w:rFonts w:cs="Arial"/>
              </w:rPr>
              <w:t>fr</w:t>
            </w:r>
            <w:proofErr w:type="spellEnd"/>
          </w:p>
          <w:p w:rsidR="004F4621" w:rsidRPr="00D671F6" w:rsidRDefault="004F4621" w:rsidP="004F4621">
            <w:pPr>
              <w:rPr>
                <w:rFonts w:cs="Arial"/>
              </w:rPr>
            </w:pPr>
          </w:p>
          <w:p w:rsidR="004F4621" w:rsidRDefault="004F4621" w:rsidP="004F4621">
            <w:pPr>
              <w:rPr>
                <w:rFonts w:cs="Arial"/>
              </w:rPr>
            </w:pPr>
            <w:r>
              <w:rPr>
                <w:rFonts w:cs="Arial"/>
              </w:rPr>
              <w:t>É</w:t>
            </w:r>
            <w:r w:rsidRPr="00361F12">
              <w:rPr>
                <w:rFonts w:cs="Arial"/>
              </w:rPr>
              <w:t xml:space="preserve">galement disponible </w:t>
            </w:r>
          </w:p>
          <w:p w:rsidR="004F4621" w:rsidRPr="00B31C6E" w:rsidRDefault="004F4621" w:rsidP="004F4621">
            <w:pPr>
              <w:rPr>
                <w:rFonts w:cs="Arial"/>
              </w:rPr>
            </w:pPr>
            <w:r w:rsidRPr="00B31C6E">
              <w:rPr>
                <w:rFonts w:cs="Arial"/>
              </w:rPr>
              <w:t xml:space="preserve">dans plusieurs magasins à </w:t>
            </w:r>
            <w:r>
              <w:rPr>
                <w:rFonts w:cs="Arial"/>
              </w:rPr>
              <w:t xml:space="preserve">grande surface ou </w:t>
            </w:r>
            <w:r w:rsidRPr="00B31C6E">
              <w:rPr>
                <w:rFonts w:cs="Arial"/>
              </w:rPr>
              <w:t xml:space="preserve">de jeux. </w:t>
            </w:r>
          </w:p>
          <w:p w:rsidR="004F4621" w:rsidRPr="00B31C6E" w:rsidRDefault="004F4621" w:rsidP="004F4621">
            <w:pPr>
              <w:rPr>
                <w:rFonts w:cs="Arial"/>
              </w:rPr>
            </w:pPr>
          </w:p>
        </w:tc>
      </w:tr>
      <w:tr w:rsidR="004F4621" w:rsidRPr="00946368" w:rsidTr="005D74B8">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Height w:hRule="exact" w:val="454"/>
        </w:trPr>
        <w:tc>
          <w:tcPr>
            <w:tcW w:w="14401" w:type="dxa"/>
            <w:gridSpan w:val="8"/>
            <w:shd w:val="clear" w:color="auto" w:fill="FFEBD8" w:themeFill="accent2" w:themeFillTint="33"/>
          </w:tcPr>
          <w:p w:rsidR="004F4621" w:rsidRPr="006F5A78" w:rsidRDefault="004F4621" w:rsidP="004F4621">
            <w:pPr>
              <w:spacing w:before="60" w:after="60"/>
              <w:rPr>
                <w:b/>
              </w:rPr>
            </w:pPr>
            <w:r w:rsidRPr="006F5A78">
              <w:rPr>
                <w:b/>
              </w:rPr>
              <w:t>3.3 Jeux de stratégie</w:t>
            </w:r>
          </w:p>
        </w:tc>
      </w:tr>
      <w:tr w:rsidR="004F4621" w:rsidRPr="00016C3E" w:rsidTr="005D74B8">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Height w:hRule="exact" w:val="1047"/>
        </w:trPr>
        <w:tc>
          <w:tcPr>
            <w:tcW w:w="178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b/>
              </w:rPr>
              <w:t>Nom du Référence du produit</w:t>
            </w:r>
          </w:p>
        </w:tc>
        <w:tc>
          <w:tcPr>
            <w:tcW w:w="2835" w:type="dxa"/>
            <w:gridSpan w:val="2"/>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Image</w:t>
            </w:r>
          </w:p>
        </w:tc>
        <w:tc>
          <w:tcPr>
            <w:tcW w:w="2965"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F4621" w:rsidRPr="006F5A78" w:rsidRDefault="004F4621" w:rsidP="004F4621">
            <w:pPr>
              <w:spacing w:before="60" w:after="60"/>
              <w:jc w:val="center"/>
              <w:rPr>
                <w:b/>
              </w:rPr>
            </w:pPr>
            <w:r w:rsidRPr="006F5A78">
              <w:rPr>
                <w:b/>
              </w:rPr>
              <w:t>Intérêt</w:t>
            </w:r>
          </w:p>
        </w:tc>
        <w:tc>
          <w:tcPr>
            <w:tcW w:w="1416" w:type="dxa"/>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Pr>
                <w:b/>
              </w:rPr>
              <w:t>Prix (à titre indicatif)</w:t>
            </w:r>
          </w:p>
        </w:tc>
        <w:tc>
          <w:tcPr>
            <w:tcW w:w="3135" w:type="dxa"/>
            <w:gridSpan w:val="2"/>
            <w:tcBorders>
              <w:bottom w:val="single" w:sz="4" w:space="0" w:color="A6A1A6" w:themeColor="background2" w:themeShade="BF"/>
            </w:tcBorders>
            <w:shd w:val="clear" w:color="auto" w:fill="FFEBD8" w:themeFill="accent2" w:themeFillTint="33"/>
          </w:tcPr>
          <w:p w:rsidR="004F4621" w:rsidRPr="00016C3E" w:rsidRDefault="004F4621" w:rsidP="004F4621">
            <w:pPr>
              <w:spacing w:before="60" w:after="60"/>
              <w:jc w:val="center"/>
              <w:rPr>
                <w:b/>
              </w:rPr>
            </w:pPr>
            <w:r w:rsidRPr="00016C3E">
              <w:rPr>
                <w:b/>
              </w:rPr>
              <w:t>Détails pour l'achat</w:t>
            </w:r>
          </w:p>
        </w:tc>
      </w:tr>
      <w:tr w:rsidR="004F4621" w:rsidRPr="00B31C6E" w:rsidTr="005D74B8">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Pr>
        <w:tc>
          <w:tcPr>
            <w:tcW w:w="1786" w:type="dxa"/>
            <w:tcBorders>
              <w:bottom w:val="single" w:sz="4" w:space="0" w:color="A6A1A6" w:themeColor="background2" w:themeShade="BF"/>
            </w:tcBorders>
          </w:tcPr>
          <w:p w:rsidR="004F4621" w:rsidRPr="00301EC6" w:rsidRDefault="004F4621" w:rsidP="004F4621">
            <w:pPr>
              <w:rPr>
                <w:rFonts w:cs="Arial"/>
              </w:rPr>
            </w:pPr>
            <w:r w:rsidRPr="00301EC6">
              <w:rPr>
                <w:rFonts w:cs="Arial"/>
              </w:rPr>
              <w:t>Dominos tactiles encavés ou surélevés</w:t>
            </w:r>
          </w:p>
          <w:p w:rsidR="004F4621" w:rsidRPr="00301EC6" w:rsidRDefault="004F4621" w:rsidP="004F4621">
            <w:pPr>
              <w:rPr>
                <w:rFonts w:cs="Arial"/>
              </w:rPr>
            </w:pPr>
          </w:p>
        </w:tc>
        <w:tc>
          <w:tcPr>
            <w:tcW w:w="2829" w:type="dxa"/>
            <w:tcBorders>
              <w:bottom w:val="single" w:sz="4" w:space="0" w:color="A6A1A6" w:themeColor="background2" w:themeShade="BF"/>
            </w:tcBorders>
          </w:tcPr>
          <w:p w:rsidR="004F4621" w:rsidRPr="00B31C6E" w:rsidRDefault="004F4621" w:rsidP="004F4621">
            <w:pPr>
              <w:jc w:val="center"/>
              <w:rPr>
                <w:rFonts w:cs="Arial"/>
              </w:rPr>
            </w:pPr>
            <w:r w:rsidRPr="00B31C6E">
              <w:rPr>
                <w:rFonts w:cs="Arial"/>
                <w:noProof/>
              </w:rPr>
              <w:drawing>
                <wp:anchor distT="0" distB="0" distL="114300" distR="114300" simplePos="0" relativeHeight="251758080" behindDoc="0" locked="0" layoutInCell="1" allowOverlap="1">
                  <wp:simplePos x="0" y="0"/>
                  <wp:positionH relativeFrom="column">
                    <wp:posOffset>131576</wp:posOffset>
                  </wp:positionH>
                  <wp:positionV relativeFrom="paragraph">
                    <wp:posOffset>22225</wp:posOffset>
                  </wp:positionV>
                  <wp:extent cx="1421218" cy="1421218"/>
                  <wp:effectExtent l="19050" t="19050" r="26582" b="26582"/>
                  <wp:wrapNone/>
                  <wp:docPr id="10" name="Picture 49" descr="http://cdv.inlb.qc.ca/img/p/6604-250-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cdv.inlb.qc.ca/img/p/6604-250-thickbox.jpg"/>
                          <pic:cNvPicPr>
                            <a:picLocks noChangeAspect="1" noChangeArrowheads="1"/>
                          </pic:cNvPicPr>
                        </pic:nvPicPr>
                        <pic:blipFill>
                          <a:blip r:embed="rId71" cstate="print"/>
                          <a:srcRect/>
                          <a:stretch>
                            <a:fillRect/>
                          </a:stretch>
                        </pic:blipFill>
                        <pic:spPr bwMode="auto">
                          <a:xfrm>
                            <a:off x="0" y="0"/>
                            <a:ext cx="1421218" cy="142121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1" w:type="dxa"/>
            <w:gridSpan w:val="2"/>
            <w:tcBorders>
              <w:bottom w:val="single" w:sz="4" w:space="0" w:color="A6A1A6" w:themeColor="background2" w:themeShade="BF"/>
            </w:tcBorders>
          </w:tcPr>
          <w:p w:rsidR="004F4621" w:rsidRPr="00B31C6E" w:rsidRDefault="004F4621" w:rsidP="004F4621">
            <w:pPr>
              <w:rPr>
                <w:rFonts w:cs="Arial"/>
              </w:rPr>
            </w:pPr>
            <w:r w:rsidRPr="00B31C6E">
              <w:rPr>
                <w:rFonts w:cs="Arial"/>
              </w:rPr>
              <w:t>Jeu de Dominos original adapté dont les 28 tuiles sont en plastique et les points en creux. Coffret de rangement en plastique.</w:t>
            </w:r>
          </w:p>
        </w:tc>
        <w:tc>
          <w:tcPr>
            <w:tcW w:w="2264" w:type="dxa"/>
            <w:tcBorders>
              <w:bottom w:val="single" w:sz="4" w:space="0" w:color="A6A1A6" w:themeColor="background2" w:themeShade="BF"/>
            </w:tcBorders>
          </w:tcPr>
          <w:p w:rsidR="004F4621" w:rsidRPr="006F5A78" w:rsidRDefault="004F4621" w:rsidP="004F4621">
            <w:pPr>
              <w:rPr>
                <w:rFonts w:cs="Arial"/>
              </w:rPr>
            </w:pPr>
            <w:r w:rsidRPr="006F5A78">
              <w:rPr>
                <w:rFonts w:cs="Arial"/>
              </w:rPr>
              <w:t>Permettre aux personnes ayant une déficience visuelle de reconnaitre les points avec le toucher.</w:t>
            </w:r>
          </w:p>
        </w:tc>
        <w:tc>
          <w:tcPr>
            <w:tcW w:w="1416" w:type="dxa"/>
            <w:tcBorders>
              <w:bottom w:val="single" w:sz="4" w:space="0" w:color="A6A1A6" w:themeColor="background2" w:themeShade="BF"/>
            </w:tcBorders>
          </w:tcPr>
          <w:p w:rsidR="004F4621" w:rsidRPr="00B31C6E" w:rsidRDefault="004F4621" w:rsidP="004F4621">
            <w:pPr>
              <w:rPr>
                <w:rFonts w:cs="Arial"/>
              </w:rPr>
            </w:pPr>
            <w:r w:rsidRPr="00B31C6E">
              <w:rPr>
                <w:rFonts w:cs="Arial"/>
              </w:rPr>
              <w:t>Encavés :</w:t>
            </w:r>
          </w:p>
          <w:p w:rsidR="004F4621" w:rsidRPr="00B31C6E" w:rsidRDefault="004F4621" w:rsidP="004F4621">
            <w:pPr>
              <w:rPr>
                <w:rFonts w:cs="Arial"/>
              </w:rPr>
            </w:pPr>
            <w:r w:rsidRPr="00B31C6E">
              <w:rPr>
                <w:rFonts w:cs="Arial"/>
              </w:rPr>
              <w:t>16,50 $</w:t>
            </w:r>
          </w:p>
          <w:p w:rsidR="004F4621" w:rsidRPr="00B31C6E" w:rsidRDefault="004F4621" w:rsidP="004F4621">
            <w:pPr>
              <w:rPr>
                <w:rFonts w:cs="Arial"/>
              </w:rPr>
            </w:pPr>
          </w:p>
          <w:p w:rsidR="004F4621" w:rsidRPr="00B31C6E" w:rsidRDefault="004F4621" w:rsidP="004F4621">
            <w:pPr>
              <w:rPr>
                <w:rFonts w:cs="Arial"/>
              </w:rPr>
            </w:pPr>
            <w:r w:rsidRPr="00B31C6E">
              <w:rPr>
                <w:rFonts w:cs="Arial"/>
              </w:rPr>
              <w:t>Surélevés :</w:t>
            </w:r>
          </w:p>
          <w:p w:rsidR="004F4621" w:rsidRPr="00B31C6E" w:rsidRDefault="004F4621" w:rsidP="004F4621">
            <w:pPr>
              <w:rPr>
                <w:rFonts w:cs="Arial"/>
              </w:rPr>
            </w:pPr>
            <w:r w:rsidRPr="00B31C6E">
              <w:rPr>
                <w:rFonts w:cs="Arial"/>
              </w:rPr>
              <w:t>29,20 $</w:t>
            </w:r>
          </w:p>
        </w:tc>
        <w:tc>
          <w:tcPr>
            <w:tcW w:w="3135" w:type="dxa"/>
            <w:gridSpan w:val="2"/>
            <w:tcBorders>
              <w:bottom w:val="single" w:sz="4" w:space="0" w:color="A6A1A6" w:themeColor="background2" w:themeShade="BF"/>
            </w:tcBorders>
          </w:tcPr>
          <w:p w:rsidR="004F4621" w:rsidRPr="002165FB" w:rsidRDefault="004F4621" w:rsidP="004F4621">
            <w:r w:rsidRPr="002165FB">
              <w:t>Comptoir des ventes de l’institut Nazareth&amp;Louis-braille</w:t>
            </w:r>
          </w:p>
          <w:p w:rsidR="004F4621" w:rsidRPr="002165FB" w:rsidRDefault="004F4621" w:rsidP="004F4621">
            <w:r>
              <w:t xml:space="preserve">Référence du produit </w:t>
            </w:r>
            <w:r w:rsidRPr="002165FB">
              <w:t xml:space="preserve">: </w:t>
            </w:r>
          </w:p>
          <w:p w:rsidR="004F4621" w:rsidRPr="002165FB" w:rsidRDefault="004F4621" w:rsidP="004F4621">
            <w:r w:rsidRPr="002165FB">
              <w:t>6604</w:t>
            </w:r>
            <w:r>
              <w:t xml:space="preserve"> </w:t>
            </w:r>
            <w:r w:rsidRPr="002165FB">
              <w:t>(encavés)</w:t>
            </w:r>
          </w:p>
          <w:p w:rsidR="004F4621" w:rsidRPr="002165FB" w:rsidRDefault="004F4621" w:rsidP="004F4621">
            <w:r w:rsidRPr="002165FB">
              <w:t>6605</w:t>
            </w:r>
            <w:r>
              <w:t xml:space="preserve"> </w:t>
            </w:r>
            <w:r w:rsidRPr="002165FB">
              <w:t>(surélevés)</w:t>
            </w:r>
          </w:p>
          <w:p w:rsidR="004F4621" w:rsidRPr="002165FB" w:rsidRDefault="004F4621" w:rsidP="004F4621"/>
          <w:p w:rsidR="004F4621" w:rsidRPr="004F4621" w:rsidRDefault="004F4621" w:rsidP="004F4621">
            <w:pPr>
              <w:rPr>
                <w:lang w:val="en-CA"/>
              </w:rPr>
            </w:pPr>
            <w:r w:rsidRPr="004F4621">
              <w:rPr>
                <w:lang w:val="en-CA"/>
              </w:rPr>
              <w:t>Site web :  http://cdv.inlb.qc.ca/</w:t>
            </w:r>
          </w:p>
          <w:p w:rsidR="004F4621" w:rsidRPr="002165FB" w:rsidRDefault="004F4621" w:rsidP="004F4621">
            <w:r w:rsidRPr="002165FB">
              <w:t>Téléphone: (450) 463-1710</w:t>
            </w:r>
          </w:p>
        </w:tc>
      </w:tr>
    </w:tbl>
    <w:p w:rsidR="00EE3B64" w:rsidRDefault="00EE3B64">
      <w:r>
        <w:br w:type="page"/>
      </w:r>
    </w:p>
    <w:tbl>
      <w:tblPr>
        <w:tblStyle w:val="Grilledutableau"/>
        <w:tblpPr w:leftFromText="141" w:rightFromText="141" w:vertAnchor="text" w:horzAnchor="margin" w:tblpY="-155"/>
        <w:tblW w:w="14401"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29"/>
        <w:gridCol w:w="2971"/>
        <w:gridCol w:w="2264"/>
        <w:gridCol w:w="1416"/>
        <w:gridCol w:w="3135"/>
      </w:tblGrid>
      <w:tr w:rsidR="004F4621" w:rsidRPr="00B31C6E" w:rsidTr="00EE3B64">
        <w:tc>
          <w:tcPr>
            <w:tcW w:w="1786" w:type="dxa"/>
            <w:shd w:val="pct10" w:color="auto" w:fill="auto"/>
          </w:tcPr>
          <w:p w:rsidR="004F4621" w:rsidRPr="00B31C6E" w:rsidRDefault="004F4621" w:rsidP="004F4621">
            <w:pPr>
              <w:rPr>
                <w:rFonts w:cs="Arial"/>
              </w:rPr>
            </w:pPr>
            <w:r w:rsidRPr="00B31C6E">
              <w:rPr>
                <w:rFonts w:cs="Arial"/>
              </w:rPr>
              <w:t>Jeu d'échecs portatif en bois (pièces incluses)</w:t>
            </w:r>
          </w:p>
          <w:p w:rsidR="004F4621" w:rsidRPr="00B31C6E" w:rsidRDefault="004F4621" w:rsidP="004F4621">
            <w:pPr>
              <w:rPr>
                <w:rFonts w:cs="Arial"/>
              </w:rPr>
            </w:pPr>
          </w:p>
        </w:tc>
        <w:tc>
          <w:tcPr>
            <w:tcW w:w="2829" w:type="dxa"/>
            <w:shd w:val="pct10" w:color="auto" w:fill="auto"/>
          </w:tcPr>
          <w:p w:rsidR="004F4621" w:rsidRPr="00B31C6E" w:rsidRDefault="004F4621" w:rsidP="004F4621">
            <w:pPr>
              <w:jc w:val="center"/>
              <w:rPr>
                <w:rFonts w:cs="Arial"/>
              </w:rPr>
            </w:pPr>
            <w:r w:rsidRPr="00B31C6E">
              <w:rPr>
                <w:rFonts w:cs="Arial"/>
                <w:noProof/>
              </w:rPr>
              <w:drawing>
                <wp:anchor distT="0" distB="0" distL="114300" distR="114300" simplePos="0" relativeHeight="251759104" behindDoc="0" locked="0" layoutInCell="1" allowOverlap="1">
                  <wp:simplePos x="0" y="0"/>
                  <wp:positionH relativeFrom="column">
                    <wp:posOffset>294640</wp:posOffset>
                  </wp:positionH>
                  <wp:positionV relativeFrom="paragraph">
                    <wp:posOffset>89535</wp:posOffset>
                  </wp:positionV>
                  <wp:extent cx="1097915" cy="1098550"/>
                  <wp:effectExtent l="19050" t="19050" r="26035" b="25400"/>
                  <wp:wrapNone/>
                  <wp:docPr id="11" name="Picture 52" descr="http://cdv.inlb.qc.ca/img/p/6606-1226-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cdv.inlb.qc.ca/img/p/6606-1226-thickbox.jpg"/>
                          <pic:cNvPicPr>
                            <a:picLocks noChangeAspect="1" noChangeArrowheads="1"/>
                          </pic:cNvPicPr>
                        </pic:nvPicPr>
                        <pic:blipFill>
                          <a:blip r:embed="rId72" cstate="print"/>
                          <a:srcRect/>
                          <a:stretch>
                            <a:fillRect/>
                          </a:stretch>
                        </pic:blipFill>
                        <pic:spPr bwMode="auto">
                          <a:xfrm>
                            <a:off x="0" y="0"/>
                            <a:ext cx="1097915" cy="109855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1" w:type="dxa"/>
            <w:shd w:val="pct10" w:color="auto" w:fill="auto"/>
          </w:tcPr>
          <w:p w:rsidR="004F4621" w:rsidRPr="00B31C6E" w:rsidRDefault="004F4621" w:rsidP="004F4621">
            <w:pPr>
              <w:rPr>
                <w:rFonts w:cs="Arial"/>
              </w:rPr>
            </w:pPr>
            <w:r w:rsidRPr="00B31C6E">
              <w:rPr>
                <w:rFonts w:cs="Arial"/>
              </w:rPr>
              <w:t>Jeu d'échecs portatif dont la dimension de la planche de jeu mesure 35 X 23 cm. L'échiquier est perforé et mesure 33 X 33 cm. Les cases noires sont surélevées. Les pièces sont</w:t>
            </w:r>
          </w:p>
          <w:p w:rsidR="004F4621" w:rsidRPr="00B31C6E" w:rsidRDefault="004F4621" w:rsidP="004F4621">
            <w:pPr>
              <w:rPr>
                <w:rFonts w:cs="Arial"/>
              </w:rPr>
            </w:pPr>
            <w:r w:rsidRPr="00B31C6E">
              <w:rPr>
                <w:rFonts w:cs="Arial"/>
              </w:rPr>
              <w:t>distinctes puisque les pions blancs ont une pointe conique. Un cimetière de pièces est disponible sur la planche de jeu. Coffret de rangement pour les pièces vendu séparément.</w:t>
            </w:r>
          </w:p>
        </w:tc>
        <w:tc>
          <w:tcPr>
            <w:tcW w:w="2264" w:type="dxa"/>
            <w:shd w:val="pct10" w:color="auto" w:fill="auto"/>
          </w:tcPr>
          <w:p w:rsidR="004F4621" w:rsidRPr="00B31C6E" w:rsidRDefault="004F4621" w:rsidP="004F4621">
            <w:pPr>
              <w:rPr>
                <w:rFonts w:cs="Arial"/>
              </w:rPr>
            </w:pPr>
            <w:r w:rsidRPr="00B31C6E">
              <w:rPr>
                <w:rFonts w:cs="Arial"/>
              </w:rPr>
              <w:t xml:space="preserve">Permettre aux personnes </w:t>
            </w:r>
            <w:r>
              <w:rPr>
                <w:rFonts w:cs="Arial"/>
              </w:rPr>
              <w:t>ayant une déficience visuelle</w:t>
            </w:r>
            <w:r w:rsidRPr="00B31C6E">
              <w:rPr>
                <w:rFonts w:cs="Arial"/>
              </w:rPr>
              <w:t xml:space="preserve"> </w:t>
            </w:r>
            <w:r>
              <w:rPr>
                <w:rFonts w:cs="Arial"/>
              </w:rPr>
              <w:t>d’</w:t>
            </w:r>
            <w:r w:rsidRPr="00B31C6E">
              <w:rPr>
                <w:rFonts w:cs="Arial"/>
              </w:rPr>
              <w:t>identifier les pièces et les cases de l’échiquier  avec le touch</w:t>
            </w:r>
            <w:r>
              <w:rPr>
                <w:rFonts w:cs="Arial"/>
              </w:rPr>
              <w:t>er</w:t>
            </w:r>
            <w:r w:rsidRPr="00B31C6E">
              <w:rPr>
                <w:rFonts w:cs="Arial"/>
              </w:rPr>
              <w:t xml:space="preserve">. Offre une stabilité des pièces ce qui permet d’éviter les déplacements non désirés de ces dernières. </w:t>
            </w:r>
          </w:p>
        </w:tc>
        <w:tc>
          <w:tcPr>
            <w:tcW w:w="1416" w:type="dxa"/>
            <w:shd w:val="pct10" w:color="auto" w:fill="auto"/>
          </w:tcPr>
          <w:p w:rsidR="004F4621" w:rsidRPr="00B31C6E" w:rsidRDefault="004F4621" w:rsidP="004F4621">
            <w:pPr>
              <w:rPr>
                <w:rFonts w:cs="Arial"/>
              </w:rPr>
            </w:pPr>
            <w:r w:rsidRPr="00B31C6E">
              <w:rPr>
                <w:rFonts w:cs="Arial"/>
              </w:rPr>
              <w:t>25,30 $</w:t>
            </w:r>
          </w:p>
        </w:tc>
        <w:tc>
          <w:tcPr>
            <w:tcW w:w="3135" w:type="dxa"/>
            <w:shd w:val="pct10" w:color="auto" w:fill="auto"/>
          </w:tcPr>
          <w:p w:rsidR="004F4621" w:rsidRPr="002165FB" w:rsidRDefault="004F4621" w:rsidP="004F4621">
            <w:r w:rsidRPr="002165FB">
              <w:t>Comptoir des ventes de l’institut Nazareth&amp;Louis-braille</w:t>
            </w:r>
          </w:p>
          <w:p w:rsidR="004F4621" w:rsidRPr="004F4621" w:rsidRDefault="004F4621" w:rsidP="004F4621">
            <w:r w:rsidRPr="004F4621">
              <w:t>Référence du produit : 6606</w:t>
            </w:r>
          </w:p>
          <w:p w:rsidR="004F4621" w:rsidRPr="004F4621" w:rsidRDefault="004F4621" w:rsidP="004F4621"/>
          <w:p w:rsidR="004F4621" w:rsidRPr="004C0824" w:rsidRDefault="004F4621" w:rsidP="004F4621">
            <w:r w:rsidRPr="004C0824">
              <w:t>Site web :  http://cdv.inlb.qc.ca/</w:t>
            </w:r>
          </w:p>
          <w:p w:rsidR="004F4621" w:rsidRPr="002165FB" w:rsidRDefault="004F4621" w:rsidP="004F4621">
            <w:r w:rsidRPr="002165FB">
              <w:t>Téléphone: (450) 463-1710</w:t>
            </w:r>
          </w:p>
          <w:p w:rsidR="004F4621" w:rsidRPr="002165FB" w:rsidRDefault="004F4621" w:rsidP="004F4621"/>
          <w:p w:rsidR="004F4621" w:rsidRPr="002165FB" w:rsidRDefault="004F4621" w:rsidP="004F4621"/>
        </w:tc>
      </w:tr>
    </w:tbl>
    <w:p w:rsidR="00A646DF" w:rsidRDefault="00A646DF"/>
    <w:p w:rsidR="00A735EE" w:rsidRDefault="00A735EE">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35"/>
        <w:gridCol w:w="2977"/>
        <w:gridCol w:w="2268"/>
        <w:gridCol w:w="1418"/>
        <w:gridCol w:w="3118"/>
      </w:tblGrid>
      <w:tr w:rsidR="00A735EE" w:rsidRPr="00C62D32" w:rsidTr="00A735EE">
        <w:trPr>
          <w:trHeight w:hRule="exact" w:val="454"/>
        </w:trPr>
        <w:tc>
          <w:tcPr>
            <w:tcW w:w="14402" w:type="dxa"/>
            <w:gridSpan w:val="6"/>
            <w:shd w:val="clear" w:color="auto" w:fill="FFEBD8" w:themeFill="accent2" w:themeFillTint="33"/>
          </w:tcPr>
          <w:p w:rsidR="00A735EE" w:rsidRPr="00A735EE" w:rsidRDefault="00A735EE" w:rsidP="000D7407">
            <w:pPr>
              <w:spacing w:before="60" w:after="60"/>
            </w:pPr>
            <w:r w:rsidRPr="00A735EE">
              <w:t>3.3 Jeux de stratégie</w:t>
            </w:r>
            <w:r>
              <w:t xml:space="preserve"> (suite)</w:t>
            </w:r>
          </w:p>
        </w:tc>
      </w:tr>
      <w:tr w:rsidR="00A735EE" w:rsidRPr="00016C3E" w:rsidTr="00EE3B64">
        <w:trPr>
          <w:trHeight w:hRule="exact" w:val="1006"/>
        </w:trPr>
        <w:tc>
          <w:tcPr>
            <w:tcW w:w="1786" w:type="dxa"/>
            <w:tcBorders>
              <w:bottom w:val="single" w:sz="4" w:space="0" w:color="A6A1A6" w:themeColor="background2" w:themeShade="BF"/>
            </w:tcBorders>
            <w:shd w:val="clear" w:color="auto" w:fill="FFEBD8" w:themeFill="accent2" w:themeFillTint="33"/>
          </w:tcPr>
          <w:p w:rsidR="00A735EE" w:rsidRPr="00016C3E" w:rsidRDefault="0078039D" w:rsidP="00EE3B64">
            <w:pPr>
              <w:spacing w:before="60" w:after="60"/>
              <w:jc w:val="center"/>
              <w:rPr>
                <w:b/>
              </w:rPr>
            </w:pPr>
            <w:r>
              <w:rPr>
                <w:rFonts w:cs="Arial"/>
                <w:b/>
              </w:rPr>
              <w:t>Nom du produit</w:t>
            </w:r>
            <w:r>
              <w:rPr>
                <w:b/>
              </w:rPr>
              <w:t xml:space="preserve"> </w:t>
            </w:r>
            <w:r w:rsidR="00DE38F2">
              <w:rPr>
                <w:b/>
              </w:rPr>
              <w:t xml:space="preserve">du </w:t>
            </w:r>
          </w:p>
        </w:tc>
        <w:tc>
          <w:tcPr>
            <w:tcW w:w="2835" w:type="dxa"/>
            <w:tcBorders>
              <w:bottom w:val="single" w:sz="4" w:space="0" w:color="A6A1A6" w:themeColor="background2" w:themeShade="BF"/>
            </w:tcBorders>
            <w:shd w:val="clear" w:color="auto" w:fill="FFEBD8" w:themeFill="accent2" w:themeFillTint="33"/>
          </w:tcPr>
          <w:p w:rsidR="00A735EE" w:rsidRPr="00016C3E" w:rsidRDefault="00A735EE"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A735EE" w:rsidRPr="00016C3E" w:rsidRDefault="00A735EE"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A735EE" w:rsidRPr="00016C3E" w:rsidRDefault="00A735EE"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A735EE"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A735EE" w:rsidRPr="00016C3E" w:rsidRDefault="00A735EE" w:rsidP="000D7407">
            <w:pPr>
              <w:spacing w:before="60" w:after="60"/>
              <w:jc w:val="center"/>
              <w:rPr>
                <w:b/>
              </w:rPr>
            </w:pPr>
            <w:r w:rsidRPr="00016C3E">
              <w:rPr>
                <w:b/>
              </w:rPr>
              <w:t>Détails pour l'achat</w:t>
            </w:r>
          </w:p>
        </w:tc>
      </w:tr>
      <w:tr w:rsidR="00016C3E" w:rsidRPr="00B31C6E" w:rsidTr="00EE3B64">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Jeu de dames </w:t>
            </w:r>
          </w:p>
          <w:p w:rsidR="00016C3E" w:rsidRPr="00B31C6E" w:rsidRDefault="00016C3E" w:rsidP="000315B1">
            <w:pPr>
              <w:rPr>
                <w:rFonts w:cs="Arial"/>
              </w:rPr>
            </w:pPr>
            <w:r w:rsidRPr="00B31C6E">
              <w:rPr>
                <w:rFonts w:cs="Arial"/>
              </w:rPr>
              <w:t>tactile</w:t>
            </w:r>
          </w:p>
          <w:p w:rsidR="00016C3E" w:rsidRPr="00B31C6E" w:rsidRDefault="00016C3E" w:rsidP="000315B1">
            <w:pPr>
              <w:rPr>
                <w:rFonts w:cs="Arial"/>
              </w:rPr>
            </w:pPr>
          </w:p>
        </w:tc>
        <w:tc>
          <w:tcPr>
            <w:tcW w:w="2835" w:type="dxa"/>
            <w:tcBorders>
              <w:bottom w:val="single" w:sz="4" w:space="0" w:color="A6A1A6" w:themeColor="background2" w:themeShade="BF"/>
            </w:tcBorders>
          </w:tcPr>
          <w:p w:rsidR="00016C3E" w:rsidRPr="00B31C6E" w:rsidRDefault="00016C3E" w:rsidP="00AF7520">
            <w:pPr>
              <w:jc w:val="center"/>
              <w:rPr>
                <w:rFonts w:cs="Arial"/>
              </w:rPr>
            </w:pPr>
            <w:r w:rsidRPr="00B31C6E">
              <w:rPr>
                <w:rFonts w:cs="Arial"/>
                <w:noProof/>
              </w:rPr>
              <w:drawing>
                <wp:anchor distT="0" distB="0" distL="114300" distR="114300" simplePos="0" relativeHeight="251730432" behindDoc="0" locked="0" layoutInCell="1" allowOverlap="1">
                  <wp:simplePos x="0" y="0"/>
                  <wp:positionH relativeFrom="column">
                    <wp:posOffset>131576</wp:posOffset>
                  </wp:positionH>
                  <wp:positionV relativeFrom="paragraph">
                    <wp:posOffset>22225</wp:posOffset>
                  </wp:positionV>
                  <wp:extent cx="1421218" cy="1421218"/>
                  <wp:effectExtent l="19050" t="19050" r="26582" b="26582"/>
                  <wp:wrapNone/>
                  <wp:docPr id="616" name="Picture 6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Agrandir la photo de l'article"/>
                          <pic:cNvPicPr>
                            <a:picLocks noChangeAspect="1" noChangeArrowheads="1"/>
                          </pic:cNvPicPr>
                        </pic:nvPicPr>
                        <pic:blipFill>
                          <a:blip r:embed="rId73" cstate="print"/>
                          <a:srcRect/>
                          <a:stretch>
                            <a:fillRect/>
                          </a:stretch>
                        </pic:blipFill>
                        <pic:spPr bwMode="auto">
                          <a:xfrm>
                            <a:off x="0" y="0"/>
                            <a:ext cx="1421218" cy="142121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Jeu de dames en relief dont la bordure des cases est </w:t>
            </w:r>
            <w:proofErr w:type="gramStart"/>
            <w:r w:rsidRPr="00B31C6E">
              <w:rPr>
                <w:rFonts w:cs="Arial"/>
              </w:rPr>
              <w:t>surélevée</w:t>
            </w:r>
            <w:proofErr w:type="gramEnd"/>
            <w:r w:rsidRPr="00B31C6E">
              <w:rPr>
                <w:rFonts w:cs="Arial"/>
              </w:rPr>
              <w:t>, stabilisant ainsi les pièces. Les pièces noires sont rondes et les pièces rouges sont carrées, offrant ainsi la possibilité de les distinguer.</w:t>
            </w:r>
          </w:p>
        </w:tc>
        <w:tc>
          <w:tcPr>
            <w:tcW w:w="2268" w:type="dxa"/>
            <w:tcBorders>
              <w:bottom w:val="single" w:sz="4" w:space="0" w:color="A6A1A6" w:themeColor="background2" w:themeShade="BF"/>
            </w:tcBorders>
          </w:tcPr>
          <w:p w:rsidR="00016C3E" w:rsidRPr="00B31C6E" w:rsidRDefault="00016C3E" w:rsidP="00A735EE">
            <w:pPr>
              <w:rPr>
                <w:rFonts w:cs="Arial"/>
              </w:rPr>
            </w:pPr>
            <w:r w:rsidRPr="00B31C6E">
              <w:rPr>
                <w:rFonts w:cs="Arial"/>
              </w:rPr>
              <w:t xml:space="preserve">Permettre aux personnes </w:t>
            </w:r>
            <w:r>
              <w:rPr>
                <w:rFonts w:cs="Arial"/>
              </w:rPr>
              <w:t>ayant une déficience visuelle</w:t>
            </w:r>
            <w:r w:rsidR="00A646DF">
              <w:rPr>
                <w:rFonts w:cs="Arial"/>
              </w:rPr>
              <w:t xml:space="preserve"> </w:t>
            </w:r>
            <w:r w:rsidRPr="00B31C6E">
              <w:rPr>
                <w:rFonts w:cs="Arial"/>
              </w:rPr>
              <w:t>d’identifier les pièces et les cases par le touch</w:t>
            </w:r>
            <w:r w:rsidR="00A735EE">
              <w:rPr>
                <w:rFonts w:cs="Arial"/>
              </w:rPr>
              <w:t>er</w:t>
            </w:r>
            <w:r w:rsidRPr="00B31C6E">
              <w:rPr>
                <w:rFonts w:cs="Arial"/>
              </w:rPr>
              <w:t>.</w:t>
            </w: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21,50 $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A735EE" w:rsidRPr="004F4621">
              <w:t xml:space="preserve"> </w:t>
            </w:r>
            <w:r w:rsidR="00016C3E" w:rsidRPr="004F4621">
              <w:t>: 6609</w:t>
            </w:r>
          </w:p>
          <w:p w:rsidR="00016C3E" w:rsidRPr="004F4621" w:rsidRDefault="00016C3E" w:rsidP="000315B1"/>
          <w:p w:rsidR="00016C3E" w:rsidRPr="004C0824" w:rsidRDefault="00016C3E" w:rsidP="000315B1">
            <w:r w:rsidRPr="004C0824">
              <w:t>Site web :  http://cdv.inlb.qc.ca/</w:t>
            </w:r>
          </w:p>
          <w:p w:rsidR="00016C3E" w:rsidRPr="002165FB" w:rsidRDefault="00016C3E" w:rsidP="000315B1">
            <w:r w:rsidRPr="002165FB">
              <w:t>Téléphone: (450) 463-1710</w:t>
            </w:r>
          </w:p>
        </w:tc>
      </w:tr>
      <w:tr w:rsidR="00016C3E" w:rsidRPr="00B31C6E" w:rsidTr="00EE3B64">
        <w:tc>
          <w:tcPr>
            <w:tcW w:w="1786" w:type="dxa"/>
            <w:shd w:val="pct10" w:color="auto" w:fill="auto"/>
          </w:tcPr>
          <w:p w:rsidR="00016C3E" w:rsidRPr="00B31C6E" w:rsidRDefault="00016C3E" w:rsidP="000315B1">
            <w:pPr>
              <w:rPr>
                <w:rFonts w:cs="Arial"/>
              </w:rPr>
            </w:pPr>
            <w:r w:rsidRPr="00B31C6E">
              <w:rPr>
                <w:rFonts w:cs="Arial"/>
              </w:rPr>
              <w:t xml:space="preserve">Cube </w:t>
            </w:r>
            <w:proofErr w:type="spellStart"/>
            <w:r w:rsidRPr="00B31C6E">
              <w:rPr>
                <w:rFonts w:cs="Arial"/>
              </w:rPr>
              <w:t>Rubik</w:t>
            </w:r>
            <w:proofErr w:type="spellEnd"/>
            <w:r w:rsidRPr="00B31C6E">
              <w:rPr>
                <w:rFonts w:cs="Arial"/>
              </w:rPr>
              <w:t xml:space="preserve"> tactile</w:t>
            </w:r>
          </w:p>
          <w:p w:rsidR="00016C3E" w:rsidRPr="00B31C6E" w:rsidRDefault="00016C3E" w:rsidP="000315B1">
            <w:pPr>
              <w:rPr>
                <w:rFonts w:cs="Arial"/>
              </w:rPr>
            </w:pPr>
          </w:p>
        </w:tc>
        <w:tc>
          <w:tcPr>
            <w:tcW w:w="2835" w:type="dxa"/>
            <w:shd w:val="pct10" w:color="auto" w:fill="auto"/>
          </w:tcPr>
          <w:p w:rsidR="00016C3E" w:rsidRPr="00B31C6E" w:rsidRDefault="00016C3E" w:rsidP="00AF7520">
            <w:pPr>
              <w:jc w:val="center"/>
              <w:rPr>
                <w:rFonts w:cs="Arial"/>
              </w:rPr>
            </w:pPr>
            <w:r w:rsidRPr="00B31C6E">
              <w:rPr>
                <w:rFonts w:cs="Arial"/>
                <w:noProof/>
              </w:rPr>
              <w:drawing>
                <wp:anchor distT="0" distB="0" distL="114300" distR="114300" simplePos="0" relativeHeight="251731456" behindDoc="0" locked="0" layoutInCell="1" allowOverlap="1">
                  <wp:simplePos x="0" y="0"/>
                  <wp:positionH relativeFrom="column">
                    <wp:posOffset>273466</wp:posOffset>
                  </wp:positionH>
                  <wp:positionV relativeFrom="paragraph">
                    <wp:posOffset>17495</wp:posOffset>
                  </wp:positionV>
                  <wp:extent cx="1152569" cy="1700552"/>
                  <wp:effectExtent l="19050" t="19050" r="28531" b="13948"/>
                  <wp:wrapNone/>
                  <wp:docPr id="617" name="Picture 43"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Agrandir la photo de l'article"/>
                          <pic:cNvPicPr>
                            <a:picLocks noChangeAspect="1" noChangeArrowheads="1"/>
                          </pic:cNvPicPr>
                        </pic:nvPicPr>
                        <pic:blipFill>
                          <a:blip r:embed="rId74" cstate="print"/>
                          <a:srcRect l="16734" r="15107"/>
                          <a:stretch>
                            <a:fillRect/>
                          </a:stretch>
                        </pic:blipFill>
                        <pic:spPr bwMode="auto">
                          <a:xfrm>
                            <a:off x="0" y="0"/>
                            <a:ext cx="1152569" cy="170055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shd w:val="pct10" w:color="auto" w:fill="auto"/>
          </w:tcPr>
          <w:p w:rsidR="00016C3E" w:rsidRPr="00B31C6E" w:rsidRDefault="00016C3E" w:rsidP="000315B1">
            <w:pPr>
              <w:rPr>
                <w:rFonts w:cs="Arial"/>
              </w:rPr>
            </w:pPr>
            <w:r w:rsidRPr="00B31C6E">
              <w:rPr>
                <w:rFonts w:cs="Arial"/>
              </w:rPr>
              <w:t>Le célèbre cube est muni de repères tactiles.</w:t>
            </w:r>
          </w:p>
        </w:tc>
        <w:tc>
          <w:tcPr>
            <w:tcW w:w="2268" w:type="dxa"/>
            <w:shd w:val="pct10" w:color="auto" w:fill="auto"/>
          </w:tcPr>
          <w:p w:rsidR="00016C3E" w:rsidRPr="00B31C6E" w:rsidRDefault="00016C3E" w:rsidP="00A735EE">
            <w:pPr>
              <w:rPr>
                <w:rFonts w:cs="Arial"/>
              </w:rPr>
            </w:pPr>
            <w:r w:rsidRPr="00B31C6E">
              <w:rPr>
                <w:rFonts w:cs="Arial"/>
              </w:rPr>
              <w:t xml:space="preserve">Permettre distinguer les carrés de </w:t>
            </w:r>
            <w:r>
              <w:rPr>
                <w:rFonts w:cs="Arial"/>
              </w:rPr>
              <w:t>différentes</w:t>
            </w:r>
            <w:r w:rsidRPr="00B31C6E">
              <w:rPr>
                <w:rFonts w:cs="Arial"/>
              </w:rPr>
              <w:t xml:space="preserve"> couleurs avec le touch</w:t>
            </w:r>
            <w:r w:rsidR="00A735EE">
              <w:rPr>
                <w:rFonts w:cs="Arial"/>
              </w:rPr>
              <w:t>er</w:t>
            </w:r>
            <w:r w:rsidRPr="00B31C6E">
              <w:rPr>
                <w:rFonts w:cs="Arial"/>
              </w:rPr>
              <w:t>.</w:t>
            </w:r>
          </w:p>
        </w:tc>
        <w:tc>
          <w:tcPr>
            <w:tcW w:w="1418" w:type="dxa"/>
            <w:shd w:val="pct10" w:color="auto" w:fill="auto"/>
          </w:tcPr>
          <w:p w:rsidR="00016C3E" w:rsidRPr="00B31C6E" w:rsidRDefault="00016C3E" w:rsidP="000315B1">
            <w:pPr>
              <w:rPr>
                <w:rFonts w:cs="Arial"/>
              </w:rPr>
            </w:pPr>
            <w:r w:rsidRPr="00B31C6E">
              <w:rPr>
                <w:rFonts w:cs="Arial"/>
              </w:rPr>
              <w:t>16,20 $</w:t>
            </w:r>
          </w:p>
        </w:tc>
        <w:tc>
          <w:tcPr>
            <w:tcW w:w="3118" w:type="dxa"/>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A735EE" w:rsidRPr="004F4621">
              <w:t xml:space="preserve"> </w:t>
            </w:r>
            <w:r w:rsidR="00016C3E" w:rsidRPr="004F4621">
              <w:t>: 6615</w:t>
            </w:r>
          </w:p>
          <w:p w:rsidR="00016C3E" w:rsidRPr="004F4621" w:rsidRDefault="00016C3E" w:rsidP="000315B1"/>
          <w:p w:rsidR="00016C3E" w:rsidRPr="004C0824" w:rsidRDefault="00016C3E" w:rsidP="000315B1">
            <w:r w:rsidRPr="004C0824">
              <w:t>Site web :  http://cdv.inlb.qc.ca/</w:t>
            </w:r>
          </w:p>
          <w:p w:rsidR="00016C3E" w:rsidRPr="002165FB" w:rsidRDefault="00016C3E" w:rsidP="000315B1">
            <w:r w:rsidRPr="002165FB">
              <w:t>Téléphone: (450) 463-1710</w:t>
            </w:r>
          </w:p>
          <w:p w:rsidR="00016C3E" w:rsidRPr="002165FB" w:rsidRDefault="00016C3E" w:rsidP="000315B1"/>
        </w:tc>
      </w:tr>
      <w:tr w:rsidR="00016C3E" w:rsidRPr="00B31C6E" w:rsidTr="00EE3B64">
        <w:tc>
          <w:tcPr>
            <w:tcW w:w="1786" w:type="dxa"/>
          </w:tcPr>
          <w:p w:rsidR="00016C3E" w:rsidRPr="00B31C6E" w:rsidRDefault="00016C3E" w:rsidP="000315B1">
            <w:pPr>
              <w:rPr>
                <w:rFonts w:cs="Arial"/>
              </w:rPr>
            </w:pPr>
            <w:r w:rsidRPr="00B31C6E">
              <w:rPr>
                <w:rFonts w:cs="Arial"/>
              </w:rPr>
              <w:t xml:space="preserve">Jeu de patience Chiffrier 34 - caractères agrandis ou en braille </w:t>
            </w:r>
          </w:p>
          <w:p w:rsidR="00016C3E" w:rsidRPr="00B31C6E" w:rsidRDefault="00016C3E" w:rsidP="000315B1">
            <w:pPr>
              <w:rPr>
                <w:rFonts w:cs="Arial"/>
              </w:rPr>
            </w:pPr>
          </w:p>
        </w:tc>
        <w:tc>
          <w:tcPr>
            <w:tcW w:w="2835" w:type="dxa"/>
          </w:tcPr>
          <w:p w:rsidR="00016C3E" w:rsidRPr="00B31C6E" w:rsidRDefault="00016C3E" w:rsidP="00AF7520">
            <w:pPr>
              <w:jc w:val="center"/>
              <w:rPr>
                <w:rFonts w:cs="Arial"/>
              </w:rPr>
            </w:pPr>
            <w:r w:rsidRPr="00B31C6E">
              <w:rPr>
                <w:rFonts w:cs="Arial"/>
                <w:noProof/>
              </w:rPr>
              <w:drawing>
                <wp:anchor distT="0" distB="0" distL="114300" distR="114300" simplePos="0" relativeHeight="251734528" behindDoc="0" locked="0" layoutInCell="1" allowOverlap="1">
                  <wp:simplePos x="0" y="0"/>
                  <wp:positionH relativeFrom="column">
                    <wp:posOffset>127635</wp:posOffset>
                  </wp:positionH>
                  <wp:positionV relativeFrom="paragraph">
                    <wp:posOffset>26035</wp:posOffset>
                  </wp:positionV>
                  <wp:extent cx="1418590" cy="1418590"/>
                  <wp:effectExtent l="19050" t="19050" r="10160" b="10160"/>
                  <wp:wrapNone/>
                  <wp:docPr id="618" name="Picture 67"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Agrandir la photo de l'article"/>
                          <pic:cNvPicPr>
                            <a:picLocks noChangeAspect="1" noChangeArrowheads="1"/>
                          </pic:cNvPicPr>
                        </pic:nvPicPr>
                        <pic:blipFill>
                          <a:blip r:embed="rId75" cstate="print"/>
                          <a:srcRect/>
                          <a:stretch>
                            <a:fillRect/>
                          </a:stretch>
                        </pic:blipFill>
                        <pic:spPr bwMode="auto">
                          <a:xfrm>
                            <a:off x="0" y="0"/>
                            <a:ext cx="1418590" cy="141859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Pr>
          <w:p w:rsidR="00016C3E" w:rsidRPr="00B31C6E" w:rsidRDefault="00016C3E" w:rsidP="000315B1">
            <w:pPr>
              <w:rPr>
                <w:rFonts w:cs="Arial"/>
              </w:rPr>
            </w:pPr>
            <w:r w:rsidRPr="00B31C6E">
              <w:rPr>
                <w:rFonts w:cs="Arial"/>
              </w:rPr>
              <w:t xml:space="preserve">Chiffrier de bois adapté en caractères agrandis (1,5 cm) ou en braille. L'objectif est de totaliser 34 dans toutes les colonnes. </w:t>
            </w:r>
          </w:p>
        </w:tc>
        <w:tc>
          <w:tcPr>
            <w:tcW w:w="2268" w:type="dxa"/>
          </w:tcPr>
          <w:p w:rsidR="00016C3E" w:rsidRPr="00B31C6E" w:rsidRDefault="00016C3E" w:rsidP="005E51CE">
            <w:pPr>
              <w:rPr>
                <w:rFonts w:cs="Arial"/>
              </w:rPr>
            </w:pPr>
            <w:r w:rsidRPr="00B31C6E">
              <w:rPr>
                <w:rFonts w:cs="Arial"/>
              </w:rPr>
              <w:t xml:space="preserve">Permettre aux personnes </w:t>
            </w:r>
            <w:r>
              <w:rPr>
                <w:rFonts w:cs="Arial"/>
              </w:rPr>
              <w:t>ayant une déficience visuelle</w:t>
            </w:r>
            <w:r w:rsidRPr="00B31C6E">
              <w:rPr>
                <w:rFonts w:cs="Arial"/>
              </w:rPr>
              <w:t xml:space="preserve"> de distinguer les chiffres avec le </w:t>
            </w:r>
            <w:r w:rsidR="00443BEF">
              <w:rPr>
                <w:rFonts w:cs="Arial"/>
              </w:rPr>
              <w:t>toucher</w:t>
            </w:r>
            <w:r w:rsidRPr="00B31C6E">
              <w:rPr>
                <w:rFonts w:cs="Arial"/>
              </w:rPr>
              <w:t xml:space="preserve"> et les reconnaître plus facilement.</w:t>
            </w:r>
          </w:p>
        </w:tc>
        <w:tc>
          <w:tcPr>
            <w:tcW w:w="1418" w:type="dxa"/>
          </w:tcPr>
          <w:p w:rsidR="00016C3E" w:rsidRPr="00B31C6E" w:rsidRDefault="00016C3E" w:rsidP="000315B1">
            <w:pPr>
              <w:rPr>
                <w:rFonts w:cs="Arial"/>
              </w:rPr>
            </w:pPr>
            <w:r w:rsidRPr="00B31C6E">
              <w:rPr>
                <w:rFonts w:cs="Arial"/>
              </w:rPr>
              <w:t>Caractères agrandis :</w:t>
            </w:r>
          </w:p>
          <w:p w:rsidR="00016C3E" w:rsidRPr="00B31C6E" w:rsidRDefault="00016C3E" w:rsidP="000315B1">
            <w:pPr>
              <w:rPr>
                <w:rFonts w:cs="Arial"/>
              </w:rPr>
            </w:pPr>
            <w:r w:rsidRPr="00B31C6E">
              <w:rPr>
                <w:rFonts w:cs="Arial"/>
              </w:rPr>
              <w:t>38,00 $</w:t>
            </w:r>
          </w:p>
        </w:tc>
        <w:tc>
          <w:tcPr>
            <w:tcW w:w="3118" w:type="dxa"/>
          </w:tcPr>
          <w:p w:rsidR="00016C3E" w:rsidRPr="002165FB" w:rsidRDefault="00016C3E" w:rsidP="000315B1">
            <w:r w:rsidRPr="002165FB">
              <w:t>Comptoir des ventes de l’institut Nazareth&amp;Louis-braille</w:t>
            </w:r>
          </w:p>
          <w:p w:rsidR="00016C3E" w:rsidRPr="002165FB" w:rsidRDefault="00DE38F2" w:rsidP="000315B1">
            <w:r>
              <w:t>Référence du produit</w:t>
            </w:r>
            <w:r w:rsidR="007341A5">
              <w:t xml:space="preserve"> </w:t>
            </w:r>
            <w:r w:rsidR="00016C3E" w:rsidRPr="002165FB">
              <w:t xml:space="preserve">: </w:t>
            </w:r>
          </w:p>
          <w:p w:rsidR="00016C3E" w:rsidRPr="002165FB" w:rsidRDefault="00016C3E" w:rsidP="000315B1">
            <w:r w:rsidRPr="002165FB">
              <w:t>6632 (Caractères agrandis)</w:t>
            </w:r>
          </w:p>
          <w:p w:rsidR="00016C3E" w:rsidRPr="002165FB" w:rsidRDefault="00016C3E" w:rsidP="000315B1">
            <w:r w:rsidRPr="002165FB">
              <w:t>6639 (braille)</w:t>
            </w:r>
          </w:p>
          <w:p w:rsidR="00016C3E" w:rsidRPr="002165FB" w:rsidRDefault="00016C3E" w:rsidP="000315B1"/>
          <w:p w:rsidR="00016C3E" w:rsidRPr="0025428D" w:rsidRDefault="00016C3E" w:rsidP="000315B1">
            <w:pPr>
              <w:rPr>
                <w:lang w:val="en-CA"/>
              </w:rPr>
            </w:pPr>
            <w:r w:rsidRPr="0025428D">
              <w:rPr>
                <w:lang w:val="en-CA"/>
              </w:rPr>
              <w:t>Site web :  http://cdv.inlb.qc.ca/</w:t>
            </w:r>
          </w:p>
          <w:p w:rsidR="00016C3E" w:rsidRPr="002165FB" w:rsidRDefault="00016C3E" w:rsidP="000315B1">
            <w:r w:rsidRPr="002165FB">
              <w:t>Téléphone: (450) 463-1710</w:t>
            </w:r>
          </w:p>
        </w:tc>
      </w:tr>
    </w:tbl>
    <w:p w:rsidR="005E51CE" w:rsidRDefault="005E51CE" w:rsidP="000D7407">
      <w:pPr>
        <w:spacing w:before="60" w:after="60"/>
        <w:sectPr w:rsidR="005E51CE" w:rsidSect="005D74B8">
          <w:footerReference w:type="default" r:id="rId76"/>
          <w:footerReference w:type="first" r:id="rId77"/>
          <w:pgSz w:w="15840" w:h="12240" w:orient="landscape" w:code="1"/>
          <w:pgMar w:top="720" w:right="720" w:bottom="720" w:left="720" w:header="706" w:footer="719" w:gutter="0"/>
          <w:cols w:space="708"/>
          <w:titlePg/>
          <w:docGrid w:linePitch="360"/>
        </w:sectPr>
      </w:pP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786"/>
        <w:gridCol w:w="2835"/>
        <w:gridCol w:w="2977"/>
        <w:gridCol w:w="2268"/>
        <w:gridCol w:w="1418"/>
        <w:gridCol w:w="3118"/>
      </w:tblGrid>
      <w:tr w:rsidR="00316BCE" w:rsidRPr="00A735EE" w:rsidTr="000D7407">
        <w:trPr>
          <w:trHeight w:hRule="exact" w:val="454"/>
        </w:trPr>
        <w:tc>
          <w:tcPr>
            <w:tcW w:w="14402" w:type="dxa"/>
            <w:gridSpan w:val="6"/>
            <w:shd w:val="clear" w:color="auto" w:fill="FFEBD8" w:themeFill="accent2" w:themeFillTint="33"/>
          </w:tcPr>
          <w:p w:rsidR="00316BCE" w:rsidRPr="00A735EE" w:rsidRDefault="00316BCE" w:rsidP="000D7407">
            <w:pPr>
              <w:spacing w:before="60" w:after="60"/>
            </w:pPr>
            <w:r w:rsidRPr="00A735EE">
              <w:t>3.3 Jeux de stratégie</w:t>
            </w:r>
            <w:r>
              <w:t xml:space="preserve"> (suite)</w:t>
            </w:r>
          </w:p>
        </w:tc>
      </w:tr>
      <w:tr w:rsidR="00316BCE" w:rsidRPr="00016C3E" w:rsidTr="00EE3B64">
        <w:trPr>
          <w:trHeight w:hRule="exact" w:val="994"/>
        </w:trPr>
        <w:tc>
          <w:tcPr>
            <w:tcW w:w="1786" w:type="dxa"/>
            <w:tcBorders>
              <w:bottom w:val="single" w:sz="4" w:space="0" w:color="A6A1A6" w:themeColor="background2" w:themeShade="BF"/>
            </w:tcBorders>
            <w:shd w:val="clear" w:color="auto" w:fill="FFEBD8" w:themeFill="accent2" w:themeFillTint="33"/>
          </w:tcPr>
          <w:p w:rsidR="00316BCE" w:rsidRPr="00016C3E" w:rsidRDefault="0078039D" w:rsidP="000D7407">
            <w:pPr>
              <w:spacing w:before="60" w:after="60"/>
              <w:jc w:val="center"/>
              <w:rPr>
                <w:b/>
              </w:rPr>
            </w:pPr>
            <w:r>
              <w:rPr>
                <w:rFonts w:cs="Arial"/>
                <w:b/>
              </w:rPr>
              <w:t>Nom du produit</w:t>
            </w:r>
            <w:r>
              <w:rPr>
                <w:b/>
              </w:rPr>
              <w:t xml:space="preserve"> </w:t>
            </w:r>
            <w:r w:rsidR="00DE38F2">
              <w:rPr>
                <w:b/>
              </w:rPr>
              <w:t>du produit</w:t>
            </w:r>
          </w:p>
        </w:tc>
        <w:tc>
          <w:tcPr>
            <w:tcW w:w="2835" w:type="dxa"/>
            <w:tcBorders>
              <w:bottom w:val="single" w:sz="4" w:space="0" w:color="A6A1A6" w:themeColor="background2" w:themeShade="BF"/>
            </w:tcBorders>
            <w:shd w:val="clear" w:color="auto" w:fill="FFEBD8" w:themeFill="accent2" w:themeFillTint="33"/>
          </w:tcPr>
          <w:p w:rsidR="00316BCE" w:rsidRPr="00016C3E" w:rsidRDefault="00316BCE"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316BCE" w:rsidRPr="00016C3E" w:rsidRDefault="00316BCE"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316BCE" w:rsidRPr="00016C3E" w:rsidRDefault="00316BCE"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316BCE"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316BCE" w:rsidRPr="00016C3E" w:rsidRDefault="00316BCE" w:rsidP="000D7407">
            <w:pPr>
              <w:spacing w:before="60" w:after="60"/>
              <w:jc w:val="center"/>
              <w:rPr>
                <w:b/>
              </w:rPr>
            </w:pPr>
            <w:r w:rsidRPr="00016C3E">
              <w:rPr>
                <w:b/>
              </w:rPr>
              <w:t>Détails pour l'achat</w:t>
            </w:r>
          </w:p>
        </w:tc>
      </w:tr>
      <w:tr w:rsidR="00016C3E" w:rsidRPr="00B31C6E" w:rsidTr="00EE3B64">
        <w:tc>
          <w:tcPr>
            <w:tcW w:w="1786" w:type="dxa"/>
            <w:shd w:val="pct10" w:color="auto" w:fill="auto"/>
          </w:tcPr>
          <w:p w:rsidR="00016C3E" w:rsidRPr="00B31C6E" w:rsidRDefault="00016C3E" w:rsidP="000315B1">
            <w:pPr>
              <w:rPr>
                <w:rFonts w:cs="Arial"/>
              </w:rPr>
            </w:pPr>
            <w:r w:rsidRPr="00B31C6E">
              <w:rPr>
                <w:rFonts w:cs="Arial"/>
              </w:rPr>
              <w:t xml:space="preserve">Tic Tac </w:t>
            </w:r>
            <w:proofErr w:type="spellStart"/>
            <w:r w:rsidRPr="00B31C6E">
              <w:rPr>
                <w:rFonts w:cs="Arial"/>
              </w:rPr>
              <w:t>Toe</w:t>
            </w:r>
            <w:proofErr w:type="spellEnd"/>
            <w:r w:rsidRPr="00B31C6E">
              <w:rPr>
                <w:rFonts w:cs="Arial"/>
              </w:rPr>
              <w:t xml:space="preserve"> - tactile</w:t>
            </w:r>
          </w:p>
          <w:p w:rsidR="00016C3E" w:rsidRPr="00B31C6E" w:rsidRDefault="00016C3E" w:rsidP="000315B1">
            <w:pPr>
              <w:rPr>
                <w:rFonts w:cs="Arial"/>
              </w:rPr>
            </w:pPr>
          </w:p>
        </w:tc>
        <w:tc>
          <w:tcPr>
            <w:tcW w:w="2835" w:type="dxa"/>
            <w:shd w:val="pct10" w:color="auto" w:fill="auto"/>
          </w:tcPr>
          <w:p w:rsidR="00016C3E" w:rsidRPr="00B31C6E" w:rsidRDefault="00016C3E" w:rsidP="00AF7520">
            <w:pPr>
              <w:jc w:val="center"/>
              <w:rPr>
                <w:rFonts w:cs="Arial"/>
              </w:rPr>
            </w:pPr>
            <w:r w:rsidRPr="00B31C6E">
              <w:rPr>
                <w:rFonts w:cs="Arial"/>
                <w:noProof/>
              </w:rPr>
              <w:drawing>
                <wp:inline distT="0" distB="0" distL="0" distR="0">
                  <wp:extent cx="1418400" cy="1418400"/>
                  <wp:effectExtent l="19050" t="19050" r="10350" b="10350"/>
                  <wp:docPr id="619" name="Picture 97"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Agrandir la photo de l'article"/>
                          <pic:cNvPicPr>
                            <a:picLocks noChangeAspect="1" noChangeArrowheads="1"/>
                          </pic:cNvPicPr>
                        </pic:nvPicPr>
                        <pic:blipFill>
                          <a:blip r:embed="rId78"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shd w:val="pct10" w:color="auto" w:fill="auto"/>
          </w:tcPr>
          <w:p w:rsidR="00016C3E" w:rsidRPr="00B31C6E" w:rsidRDefault="00016C3E" w:rsidP="000315B1">
            <w:pPr>
              <w:rPr>
                <w:rFonts w:cs="Arial"/>
              </w:rPr>
            </w:pPr>
            <w:r w:rsidRPr="00B31C6E">
              <w:rPr>
                <w:rFonts w:cs="Arial"/>
              </w:rPr>
              <w:t xml:space="preserve">Jeu de Tic Tac </w:t>
            </w:r>
            <w:proofErr w:type="spellStart"/>
            <w:r w:rsidRPr="00B31C6E">
              <w:rPr>
                <w:rFonts w:cs="Arial"/>
              </w:rPr>
              <w:t>Toe</w:t>
            </w:r>
            <w:proofErr w:type="spellEnd"/>
            <w:r w:rsidRPr="00B31C6E">
              <w:rPr>
                <w:rFonts w:cs="Arial"/>
              </w:rPr>
              <w:t xml:space="preserve"> adapté d'une dimension de 14,5 X 14,5 cm. La planche de jeu est percée de neuf trous dans lesquels les gougeons des pièces s'insèrent.</w:t>
            </w:r>
          </w:p>
        </w:tc>
        <w:tc>
          <w:tcPr>
            <w:tcW w:w="2268" w:type="dxa"/>
            <w:shd w:val="pct10" w:color="auto" w:fill="auto"/>
          </w:tcPr>
          <w:p w:rsidR="00016C3E" w:rsidRPr="00C73770" w:rsidRDefault="00016C3E" w:rsidP="000315B1">
            <w:pPr>
              <w:rPr>
                <w:rFonts w:cs="Arial"/>
              </w:rPr>
            </w:pPr>
            <w:r w:rsidRPr="00B31C6E">
              <w:rPr>
                <w:rFonts w:cs="Arial"/>
              </w:rPr>
              <w:t xml:space="preserve">Permettre aux personnes </w:t>
            </w:r>
            <w:r>
              <w:rPr>
                <w:rFonts w:cs="Arial"/>
              </w:rPr>
              <w:t>ayant une déficience visuelle</w:t>
            </w:r>
            <w:r w:rsidRPr="00B31C6E">
              <w:rPr>
                <w:rFonts w:cs="Arial"/>
              </w:rPr>
              <w:t xml:space="preserve"> </w:t>
            </w:r>
            <w:r>
              <w:rPr>
                <w:rFonts w:cs="Arial"/>
              </w:rPr>
              <w:t>d’</w:t>
            </w:r>
            <w:r w:rsidRPr="00B31C6E">
              <w:rPr>
                <w:rFonts w:cs="Arial"/>
              </w:rPr>
              <w:t xml:space="preserve">identifier les pièces et les cases. </w:t>
            </w:r>
            <w:r w:rsidRPr="00C73770">
              <w:rPr>
                <w:rFonts w:cs="Arial"/>
              </w:rPr>
              <w:t>Offre une stabilité des pièces.</w:t>
            </w:r>
          </w:p>
        </w:tc>
        <w:tc>
          <w:tcPr>
            <w:tcW w:w="1418" w:type="dxa"/>
            <w:shd w:val="pct10" w:color="auto" w:fill="auto"/>
          </w:tcPr>
          <w:p w:rsidR="00016C3E" w:rsidRPr="00B31C6E" w:rsidRDefault="00016C3E" w:rsidP="000315B1">
            <w:pPr>
              <w:rPr>
                <w:rFonts w:cs="Arial"/>
              </w:rPr>
            </w:pPr>
            <w:r w:rsidRPr="00B31C6E">
              <w:rPr>
                <w:rFonts w:cs="Arial"/>
              </w:rPr>
              <w:t>11,70 $</w:t>
            </w:r>
          </w:p>
        </w:tc>
        <w:tc>
          <w:tcPr>
            <w:tcW w:w="3118" w:type="dxa"/>
            <w:shd w:val="pct10" w:color="auto" w:fill="auto"/>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316BCE" w:rsidRPr="004F4621">
              <w:t xml:space="preserve"> </w:t>
            </w:r>
            <w:r w:rsidR="00016C3E" w:rsidRPr="004F4621">
              <w:t>: 6634</w:t>
            </w:r>
          </w:p>
          <w:p w:rsidR="00016C3E" w:rsidRPr="004F4621" w:rsidRDefault="00016C3E" w:rsidP="000315B1"/>
          <w:p w:rsidR="00016C3E" w:rsidRPr="004C0824" w:rsidRDefault="00016C3E" w:rsidP="000315B1">
            <w:r w:rsidRPr="004C0824">
              <w:t>Site web :  http://cdv.inlb.qc.ca/</w:t>
            </w:r>
          </w:p>
          <w:p w:rsidR="00016C3E" w:rsidRPr="002165FB" w:rsidRDefault="00016C3E" w:rsidP="000315B1">
            <w:r w:rsidRPr="002165FB">
              <w:t>Téléphone: (450) 463-1710</w:t>
            </w:r>
          </w:p>
        </w:tc>
      </w:tr>
      <w:tr w:rsidR="00016C3E" w:rsidRPr="00B31C6E" w:rsidTr="00EE3B64">
        <w:tc>
          <w:tcPr>
            <w:tcW w:w="1786"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Jeu de </w:t>
            </w:r>
            <w:proofErr w:type="spellStart"/>
            <w:r w:rsidRPr="00B31C6E">
              <w:rPr>
                <w:rFonts w:cs="Arial"/>
              </w:rPr>
              <w:t>Sorry</w:t>
            </w:r>
            <w:proofErr w:type="spellEnd"/>
            <w:r w:rsidRPr="00B31C6E">
              <w:rPr>
                <w:rFonts w:cs="Arial"/>
              </w:rPr>
              <w:t xml:space="preserve"> - caractères agrandis et braille</w:t>
            </w:r>
          </w:p>
        </w:tc>
        <w:tc>
          <w:tcPr>
            <w:tcW w:w="2835" w:type="dxa"/>
            <w:tcBorders>
              <w:bottom w:val="single" w:sz="4" w:space="0" w:color="A6A1A6" w:themeColor="background2" w:themeShade="BF"/>
            </w:tcBorders>
          </w:tcPr>
          <w:p w:rsidR="00016C3E" w:rsidRPr="00B31C6E" w:rsidRDefault="00016C3E" w:rsidP="00AF7520">
            <w:pPr>
              <w:jc w:val="center"/>
              <w:rPr>
                <w:rFonts w:cs="Arial"/>
              </w:rPr>
            </w:pPr>
            <w:r w:rsidRPr="00B31C6E">
              <w:rPr>
                <w:rFonts w:cs="Arial"/>
                <w:noProof/>
              </w:rPr>
              <w:drawing>
                <wp:anchor distT="0" distB="0" distL="114300" distR="114300" simplePos="0" relativeHeight="251698688" behindDoc="0" locked="0" layoutInCell="1" allowOverlap="1">
                  <wp:simplePos x="0" y="0"/>
                  <wp:positionH relativeFrom="column">
                    <wp:posOffset>132753</wp:posOffset>
                  </wp:positionH>
                  <wp:positionV relativeFrom="paragraph">
                    <wp:posOffset>22794</wp:posOffset>
                  </wp:positionV>
                  <wp:extent cx="1417453" cy="1417452"/>
                  <wp:effectExtent l="19050" t="19050" r="11297" b="11298"/>
                  <wp:wrapNone/>
                  <wp:docPr id="620" name="Picture 106"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Agrandir la photo de l'article"/>
                          <pic:cNvPicPr>
                            <a:picLocks noChangeAspect="1" noChangeArrowheads="1"/>
                          </pic:cNvPicPr>
                        </pic:nvPicPr>
                        <pic:blipFill>
                          <a:blip r:embed="rId79" cstate="print"/>
                          <a:srcRect/>
                          <a:stretch>
                            <a:fillRect/>
                          </a:stretch>
                        </pic:blipFill>
                        <pic:spPr bwMode="auto">
                          <a:xfrm>
                            <a:off x="0" y="0"/>
                            <a:ext cx="1417453" cy="141745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Jeu </w:t>
            </w:r>
            <w:proofErr w:type="spellStart"/>
            <w:r w:rsidRPr="00B31C6E">
              <w:rPr>
                <w:rFonts w:cs="Arial"/>
              </w:rPr>
              <w:t>Sorry</w:t>
            </w:r>
            <w:proofErr w:type="spellEnd"/>
            <w:r w:rsidRPr="00B31C6E">
              <w:rPr>
                <w:rFonts w:cs="Arial"/>
              </w:rPr>
              <w:t xml:space="preserve"> original adapté en braille et en caractères agrandis.</w:t>
            </w:r>
          </w:p>
        </w:tc>
        <w:tc>
          <w:tcPr>
            <w:tcW w:w="2268" w:type="dxa"/>
            <w:tcBorders>
              <w:bottom w:val="single" w:sz="4" w:space="0" w:color="A6A1A6" w:themeColor="background2" w:themeShade="BF"/>
            </w:tcBorders>
          </w:tcPr>
          <w:p w:rsidR="00016C3E" w:rsidRPr="00B31C6E" w:rsidRDefault="00016C3E" w:rsidP="000315B1">
            <w:pPr>
              <w:rPr>
                <w:rFonts w:cs="Arial"/>
              </w:rPr>
            </w:pPr>
            <w:r w:rsidRPr="00B31C6E">
              <w:rPr>
                <w:rFonts w:cs="Arial"/>
              </w:rPr>
              <w:t xml:space="preserve">Les cartes en braille permettent aux personnes </w:t>
            </w:r>
            <w:r>
              <w:rPr>
                <w:rFonts w:cs="Arial"/>
              </w:rPr>
              <w:t>ayant une déficience visuelle</w:t>
            </w:r>
            <w:r w:rsidRPr="00B31C6E">
              <w:rPr>
                <w:rFonts w:cs="Arial"/>
              </w:rPr>
              <w:t xml:space="preserve"> de les distinguer.</w:t>
            </w:r>
          </w:p>
          <w:p w:rsidR="00016C3E" w:rsidRPr="00B31C6E" w:rsidRDefault="00016C3E" w:rsidP="000315B1">
            <w:pPr>
              <w:rPr>
                <w:rFonts w:cs="Arial"/>
              </w:rPr>
            </w:pPr>
            <w:r w:rsidRPr="00B31C6E">
              <w:rPr>
                <w:rFonts w:cs="Arial"/>
              </w:rPr>
              <w:t>Les chiffres agrandis sont plus faciles à voir pour les personnes qui ont une déficience visuelle.</w:t>
            </w:r>
          </w:p>
          <w:p w:rsidR="00016C3E" w:rsidRPr="00B31C6E" w:rsidRDefault="00016C3E" w:rsidP="000315B1">
            <w:pPr>
              <w:rPr>
                <w:rFonts w:cs="Arial"/>
              </w:rPr>
            </w:pPr>
          </w:p>
        </w:tc>
        <w:tc>
          <w:tcPr>
            <w:tcW w:w="1418" w:type="dxa"/>
            <w:tcBorders>
              <w:bottom w:val="single" w:sz="4" w:space="0" w:color="A6A1A6" w:themeColor="background2" w:themeShade="BF"/>
            </w:tcBorders>
          </w:tcPr>
          <w:p w:rsidR="00016C3E" w:rsidRPr="00B31C6E" w:rsidRDefault="00016C3E" w:rsidP="000315B1">
            <w:pPr>
              <w:rPr>
                <w:rFonts w:cs="Arial"/>
              </w:rPr>
            </w:pPr>
            <w:r w:rsidRPr="00B31C6E">
              <w:rPr>
                <w:rFonts w:cs="Arial"/>
              </w:rPr>
              <w:t>46,80 $</w:t>
            </w:r>
          </w:p>
        </w:tc>
        <w:tc>
          <w:tcPr>
            <w:tcW w:w="3118" w:type="dxa"/>
            <w:tcBorders>
              <w:bottom w:val="single" w:sz="4" w:space="0" w:color="A6A1A6" w:themeColor="background2" w:themeShade="BF"/>
            </w:tcBorders>
          </w:tcPr>
          <w:p w:rsidR="00016C3E" w:rsidRPr="002165FB" w:rsidRDefault="00016C3E" w:rsidP="000315B1">
            <w:r w:rsidRPr="002165FB">
              <w:t>Comptoir des ventes de l’institut Nazareth&amp;Louis-braille</w:t>
            </w:r>
          </w:p>
          <w:p w:rsidR="00016C3E" w:rsidRPr="004F4621" w:rsidRDefault="00DE38F2" w:rsidP="000315B1">
            <w:r w:rsidRPr="004F4621">
              <w:t>Référence du produit</w:t>
            </w:r>
            <w:r w:rsidR="00316BCE" w:rsidRPr="004F4621">
              <w:t xml:space="preserve"> </w:t>
            </w:r>
            <w:r w:rsidR="00016C3E" w:rsidRPr="004F4621">
              <w:t>: 6636</w:t>
            </w:r>
          </w:p>
          <w:p w:rsidR="00016C3E" w:rsidRPr="004F4621" w:rsidRDefault="00016C3E" w:rsidP="000315B1"/>
          <w:p w:rsidR="00016C3E" w:rsidRPr="004C0824" w:rsidRDefault="00016C3E" w:rsidP="000315B1">
            <w:r w:rsidRPr="004C0824">
              <w:t>Site web :  http://cdv.inlb.qc.ca/</w:t>
            </w:r>
          </w:p>
          <w:p w:rsidR="00016C3E" w:rsidRPr="002165FB" w:rsidRDefault="00016C3E" w:rsidP="000315B1">
            <w:r w:rsidRPr="002165FB">
              <w:t>Téléphone: (450) 463-1710</w:t>
            </w:r>
          </w:p>
          <w:p w:rsidR="00016C3E" w:rsidRPr="002165FB" w:rsidRDefault="00016C3E" w:rsidP="000315B1"/>
          <w:p w:rsidR="00016C3E" w:rsidRPr="002165FB" w:rsidRDefault="00016C3E" w:rsidP="000315B1"/>
        </w:tc>
      </w:tr>
      <w:tr w:rsidR="00316BCE" w:rsidRPr="00B31C6E" w:rsidTr="00EE3B64">
        <w:tc>
          <w:tcPr>
            <w:tcW w:w="1786" w:type="dxa"/>
            <w:shd w:val="pct10" w:color="auto" w:fill="auto"/>
          </w:tcPr>
          <w:p w:rsidR="00316BCE" w:rsidRPr="00B31C6E" w:rsidRDefault="00316BCE" w:rsidP="000D7407">
            <w:pPr>
              <w:rPr>
                <w:rFonts w:cs="Arial"/>
              </w:rPr>
            </w:pPr>
            <w:r w:rsidRPr="00B31C6E">
              <w:rPr>
                <w:rFonts w:cs="Arial"/>
              </w:rPr>
              <w:t>Mots croisés - caractères agrandis</w:t>
            </w:r>
          </w:p>
          <w:p w:rsidR="00316BCE" w:rsidRPr="00B31C6E" w:rsidRDefault="00316BCE" w:rsidP="000D7407">
            <w:pPr>
              <w:rPr>
                <w:rFonts w:cs="Arial"/>
              </w:rPr>
            </w:pPr>
          </w:p>
        </w:tc>
        <w:tc>
          <w:tcPr>
            <w:tcW w:w="2835" w:type="dxa"/>
            <w:shd w:val="pct10" w:color="auto" w:fill="auto"/>
          </w:tcPr>
          <w:p w:rsidR="00316BCE" w:rsidRPr="00B31C6E" w:rsidRDefault="00316BCE" w:rsidP="000D7407">
            <w:pPr>
              <w:jc w:val="center"/>
              <w:rPr>
                <w:rFonts w:cs="Arial"/>
              </w:rPr>
            </w:pPr>
            <w:r w:rsidRPr="00B31C6E">
              <w:rPr>
                <w:rFonts w:cs="Arial"/>
                <w:noProof/>
              </w:rPr>
              <w:drawing>
                <wp:inline distT="0" distB="0" distL="0" distR="0">
                  <wp:extent cx="1418400" cy="1180716"/>
                  <wp:effectExtent l="19050" t="19050" r="10350" b="19434"/>
                  <wp:docPr id="563" name="Picture 94"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Agrandir la photo de l'article"/>
                          <pic:cNvPicPr>
                            <a:picLocks noChangeAspect="1" noChangeArrowheads="1"/>
                          </pic:cNvPicPr>
                        </pic:nvPicPr>
                        <pic:blipFill>
                          <a:blip r:embed="rId80" cstate="print"/>
                          <a:srcRect l="9278" t="31950" r="9460"/>
                          <a:stretch>
                            <a:fillRect/>
                          </a:stretch>
                        </pic:blipFill>
                        <pic:spPr bwMode="auto">
                          <a:xfrm>
                            <a:off x="0" y="0"/>
                            <a:ext cx="1418400" cy="1180716"/>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shd w:val="pct10" w:color="auto" w:fill="auto"/>
          </w:tcPr>
          <w:p w:rsidR="00316BCE" w:rsidRPr="00B31C6E" w:rsidRDefault="00316BCE" w:rsidP="000D7407">
            <w:pPr>
              <w:rPr>
                <w:rFonts w:cs="Arial"/>
              </w:rPr>
            </w:pPr>
            <w:r w:rsidRPr="00B31C6E">
              <w:rPr>
                <w:rFonts w:cs="Arial"/>
              </w:rPr>
              <w:t>Fascicule de vingt-cinq grilles de mots croisés adapté en caractères agrandis. Le format des grilles est de 28 X 43,2 cm. La taille des caractères est de 1,25 X 1 cm. Disponible en 20 fascicules.</w:t>
            </w:r>
          </w:p>
        </w:tc>
        <w:tc>
          <w:tcPr>
            <w:tcW w:w="2268" w:type="dxa"/>
            <w:shd w:val="pct10" w:color="auto" w:fill="auto"/>
          </w:tcPr>
          <w:p w:rsidR="00316BCE" w:rsidRPr="00B31C6E" w:rsidRDefault="00316BCE" w:rsidP="00A646DF">
            <w:pPr>
              <w:rPr>
                <w:rFonts w:cs="Arial"/>
              </w:rPr>
            </w:pPr>
            <w:r w:rsidRPr="00B31C6E">
              <w:rPr>
                <w:rFonts w:cs="Arial"/>
              </w:rPr>
              <w:t xml:space="preserve">Permettre aux personnes </w:t>
            </w:r>
            <w:r w:rsidR="00A646DF">
              <w:rPr>
                <w:rFonts w:cs="Arial"/>
              </w:rPr>
              <w:t xml:space="preserve">ayant une </w:t>
            </w:r>
            <w:r w:rsidRPr="00B31C6E">
              <w:rPr>
                <w:rFonts w:cs="Arial"/>
              </w:rPr>
              <w:t>déficience visuelle de reconnaître les lettres.</w:t>
            </w:r>
          </w:p>
        </w:tc>
        <w:tc>
          <w:tcPr>
            <w:tcW w:w="1418" w:type="dxa"/>
            <w:shd w:val="pct10" w:color="auto" w:fill="auto"/>
          </w:tcPr>
          <w:p w:rsidR="00316BCE" w:rsidRPr="00B31C6E" w:rsidRDefault="00316BCE" w:rsidP="000D7407">
            <w:pPr>
              <w:rPr>
                <w:rFonts w:cs="Arial"/>
              </w:rPr>
            </w:pPr>
            <w:r w:rsidRPr="00B31C6E">
              <w:rPr>
                <w:rFonts w:cs="Arial"/>
              </w:rPr>
              <w:t>5,50 $</w:t>
            </w:r>
          </w:p>
        </w:tc>
        <w:tc>
          <w:tcPr>
            <w:tcW w:w="3118" w:type="dxa"/>
            <w:shd w:val="pct10" w:color="auto" w:fill="auto"/>
          </w:tcPr>
          <w:p w:rsidR="00316BCE" w:rsidRPr="002165FB" w:rsidRDefault="00316BCE" w:rsidP="000D7407">
            <w:r w:rsidRPr="002165FB">
              <w:t>Comptoir des ventes de l’institut Nazareth&amp;Louis-braille</w:t>
            </w:r>
          </w:p>
          <w:p w:rsidR="00316BCE" w:rsidRPr="004F4621" w:rsidRDefault="00DE38F2" w:rsidP="000D7407">
            <w:r w:rsidRPr="004F4621">
              <w:t>Référence du produit</w:t>
            </w:r>
            <w:r w:rsidR="00316BCE" w:rsidRPr="004F4621">
              <w:t xml:space="preserve"> : 6351</w:t>
            </w:r>
          </w:p>
          <w:p w:rsidR="00316BCE" w:rsidRPr="004F4621" w:rsidRDefault="00316BCE" w:rsidP="000D7407"/>
          <w:p w:rsidR="00316BCE" w:rsidRPr="004C0824" w:rsidRDefault="00316BCE" w:rsidP="000D7407">
            <w:r w:rsidRPr="004C0824">
              <w:t>Site web :  http://cdv.inlb.qc.ca/</w:t>
            </w:r>
          </w:p>
          <w:p w:rsidR="00316BCE" w:rsidRPr="002165FB" w:rsidRDefault="00316BCE" w:rsidP="000D7407">
            <w:r w:rsidRPr="002165FB">
              <w:t>Téléphone: (450) 463-1710</w:t>
            </w:r>
          </w:p>
        </w:tc>
      </w:tr>
      <w:tr w:rsidR="00394CCB" w:rsidRPr="00A735EE" w:rsidTr="000D7407">
        <w:trPr>
          <w:trHeight w:hRule="exact" w:val="454"/>
        </w:trPr>
        <w:tc>
          <w:tcPr>
            <w:tcW w:w="14402" w:type="dxa"/>
            <w:gridSpan w:val="6"/>
            <w:shd w:val="clear" w:color="auto" w:fill="FFEBD8" w:themeFill="accent2" w:themeFillTint="33"/>
          </w:tcPr>
          <w:p w:rsidR="00394CCB" w:rsidRPr="00A735EE" w:rsidRDefault="00394CCB" w:rsidP="000D7407">
            <w:pPr>
              <w:spacing w:before="60" w:after="60"/>
            </w:pPr>
            <w:r w:rsidRPr="00A735EE">
              <w:t>3.3 Jeux de stratégie</w:t>
            </w:r>
            <w:r>
              <w:t xml:space="preserve"> (suite)</w:t>
            </w:r>
          </w:p>
        </w:tc>
      </w:tr>
      <w:tr w:rsidR="00394CCB" w:rsidRPr="00016C3E" w:rsidTr="00A60774">
        <w:trPr>
          <w:trHeight w:hRule="exact" w:val="454"/>
        </w:trPr>
        <w:tc>
          <w:tcPr>
            <w:tcW w:w="1786" w:type="dxa"/>
            <w:tcBorders>
              <w:bottom w:val="single" w:sz="4" w:space="0" w:color="A6A1A6" w:themeColor="background2" w:themeShade="BF"/>
            </w:tcBorders>
            <w:shd w:val="clear" w:color="auto" w:fill="FFEBD8" w:themeFill="accent2" w:themeFillTint="33"/>
          </w:tcPr>
          <w:p w:rsidR="00394CCB" w:rsidRPr="00016C3E" w:rsidRDefault="0078039D" w:rsidP="000D7407">
            <w:pPr>
              <w:spacing w:before="60" w:after="60"/>
              <w:jc w:val="center"/>
              <w:rPr>
                <w:b/>
              </w:rPr>
            </w:pPr>
            <w:r>
              <w:rPr>
                <w:rFonts w:cs="Arial"/>
                <w:b/>
              </w:rPr>
              <w:t>Nom du produit</w:t>
            </w:r>
            <w:r>
              <w:rPr>
                <w:b/>
              </w:rPr>
              <w:t xml:space="preserve"> </w:t>
            </w:r>
            <w:r w:rsidR="00DE38F2">
              <w:rPr>
                <w:b/>
              </w:rPr>
              <w:t>Référence du produit</w:t>
            </w:r>
          </w:p>
        </w:tc>
        <w:tc>
          <w:tcPr>
            <w:tcW w:w="2835" w:type="dxa"/>
            <w:tcBorders>
              <w:bottom w:val="single" w:sz="4" w:space="0" w:color="A6A1A6" w:themeColor="background2" w:themeShade="BF"/>
            </w:tcBorders>
            <w:shd w:val="clear" w:color="auto" w:fill="FFEBD8" w:themeFill="accent2" w:themeFillTint="33"/>
          </w:tcPr>
          <w:p w:rsidR="00394CCB" w:rsidRPr="00016C3E" w:rsidRDefault="00394CCB" w:rsidP="000D7407">
            <w:pPr>
              <w:spacing w:before="60" w:after="60"/>
              <w:jc w:val="center"/>
              <w:rPr>
                <w:b/>
              </w:rPr>
            </w:pPr>
            <w:r w:rsidRPr="00016C3E">
              <w:rPr>
                <w:b/>
              </w:rPr>
              <w:t>Image</w:t>
            </w:r>
          </w:p>
        </w:tc>
        <w:tc>
          <w:tcPr>
            <w:tcW w:w="2977" w:type="dxa"/>
            <w:tcBorders>
              <w:bottom w:val="single" w:sz="4" w:space="0" w:color="A6A1A6" w:themeColor="background2" w:themeShade="BF"/>
            </w:tcBorders>
            <w:shd w:val="clear" w:color="auto" w:fill="FFEBD8" w:themeFill="accent2" w:themeFillTint="33"/>
          </w:tcPr>
          <w:p w:rsidR="00394CCB" w:rsidRPr="00016C3E" w:rsidRDefault="00394CCB"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394CCB" w:rsidRPr="00016C3E" w:rsidRDefault="00394CCB"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394CCB" w:rsidRPr="00016C3E" w:rsidRDefault="00520998" w:rsidP="000D7407">
            <w:pPr>
              <w:spacing w:before="60" w:after="60"/>
              <w:jc w:val="center"/>
              <w:rPr>
                <w:b/>
              </w:rPr>
            </w:pPr>
            <w:r>
              <w:rPr>
                <w:b/>
              </w:rPr>
              <w:t>Prix (à titre indicatif)</w:t>
            </w:r>
          </w:p>
        </w:tc>
        <w:tc>
          <w:tcPr>
            <w:tcW w:w="3118" w:type="dxa"/>
            <w:tcBorders>
              <w:bottom w:val="single" w:sz="4" w:space="0" w:color="A6A1A6" w:themeColor="background2" w:themeShade="BF"/>
            </w:tcBorders>
            <w:shd w:val="clear" w:color="auto" w:fill="FFEBD8" w:themeFill="accent2" w:themeFillTint="33"/>
          </w:tcPr>
          <w:p w:rsidR="00394CCB" w:rsidRPr="00016C3E" w:rsidRDefault="00394CCB" w:rsidP="000D7407">
            <w:pPr>
              <w:spacing w:before="60" w:after="60"/>
              <w:jc w:val="center"/>
              <w:rPr>
                <w:b/>
              </w:rPr>
            </w:pPr>
            <w:r w:rsidRPr="00016C3E">
              <w:rPr>
                <w:b/>
              </w:rPr>
              <w:t>Détails pour l'achat</w:t>
            </w:r>
          </w:p>
        </w:tc>
      </w:tr>
      <w:tr w:rsidR="00316BCE" w:rsidRPr="00B31C6E" w:rsidTr="00A60774">
        <w:tc>
          <w:tcPr>
            <w:tcW w:w="1786" w:type="dxa"/>
            <w:tcBorders>
              <w:bottom w:val="single" w:sz="4" w:space="0" w:color="A6A1A6" w:themeColor="background2" w:themeShade="BF"/>
            </w:tcBorders>
          </w:tcPr>
          <w:p w:rsidR="00316BCE" w:rsidRPr="00B31C6E" w:rsidRDefault="00316BCE" w:rsidP="000315B1">
            <w:pPr>
              <w:rPr>
                <w:rFonts w:cs="Arial"/>
              </w:rPr>
            </w:pPr>
            <w:r w:rsidRPr="00B31C6E">
              <w:rPr>
                <w:rFonts w:cs="Arial"/>
              </w:rPr>
              <w:t xml:space="preserve">Jeu de </w:t>
            </w:r>
            <w:proofErr w:type="spellStart"/>
            <w:r w:rsidRPr="00B31C6E">
              <w:rPr>
                <w:rFonts w:cs="Arial"/>
              </w:rPr>
              <w:t>Sudoku</w:t>
            </w:r>
            <w:proofErr w:type="spellEnd"/>
            <w:r w:rsidRPr="00B31C6E">
              <w:rPr>
                <w:rFonts w:cs="Arial"/>
              </w:rPr>
              <w:t xml:space="preserve"> - caractères agrandis</w:t>
            </w:r>
          </w:p>
          <w:p w:rsidR="00316BCE" w:rsidRPr="00B31C6E" w:rsidRDefault="00316BCE" w:rsidP="000315B1">
            <w:pPr>
              <w:rPr>
                <w:rFonts w:cs="Arial"/>
              </w:rPr>
            </w:pPr>
          </w:p>
        </w:tc>
        <w:tc>
          <w:tcPr>
            <w:tcW w:w="2835" w:type="dxa"/>
            <w:tcBorders>
              <w:bottom w:val="single" w:sz="4" w:space="0" w:color="A6A1A6" w:themeColor="background2" w:themeShade="BF"/>
            </w:tcBorders>
          </w:tcPr>
          <w:p w:rsidR="00316BCE" w:rsidRPr="00B31C6E" w:rsidRDefault="00316BCE" w:rsidP="00AF7520">
            <w:pPr>
              <w:jc w:val="center"/>
              <w:rPr>
                <w:rFonts w:cs="Arial"/>
              </w:rPr>
            </w:pPr>
            <w:r w:rsidRPr="00B31C6E">
              <w:rPr>
                <w:rFonts w:cs="Arial"/>
                <w:noProof/>
              </w:rPr>
              <w:drawing>
                <wp:inline distT="0" distB="0" distL="0" distR="0">
                  <wp:extent cx="1418400" cy="1625934"/>
                  <wp:effectExtent l="19050" t="19050" r="10350" b="12366"/>
                  <wp:docPr id="564" name="Picture 76"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Agrandir la photo de l'article"/>
                          <pic:cNvPicPr>
                            <a:picLocks noChangeAspect="1" noChangeArrowheads="1"/>
                          </pic:cNvPicPr>
                        </pic:nvPicPr>
                        <pic:blipFill>
                          <a:blip r:embed="rId81" cstate="print"/>
                          <a:srcRect l="17149" t="27386" r="19476"/>
                          <a:stretch>
                            <a:fillRect/>
                          </a:stretch>
                        </pic:blipFill>
                        <pic:spPr bwMode="auto">
                          <a:xfrm>
                            <a:off x="0" y="0"/>
                            <a:ext cx="1418400" cy="1625934"/>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tcBorders>
              <w:bottom w:val="single" w:sz="4" w:space="0" w:color="A6A1A6" w:themeColor="background2" w:themeShade="BF"/>
            </w:tcBorders>
          </w:tcPr>
          <w:p w:rsidR="00316BCE" w:rsidRPr="00B31C6E" w:rsidRDefault="00316BCE" w:rsidP="000315B1">
            <w:pPr>
              <w:rPr>
                <w:rFonts w:cs="Arial"/>
              </w:rPr>
            </w:pPr>
            <w:r w:rsidRPr="00B31C6E">
              <w:rPr>
                <w:rFonts w:cs="Arial"/>
              </w:rPr>
              <w:t xml:space="preserve">Cinquante grilles de </w:t>
            </w:r>
            <w:proofErr w:type="spellStart"/>
            <w:r w:rsidRPr="00B31C6E">
              <w:rPr>
                <w:rFonts w:cs="Arial"/>
              </w:rPr>
              <w:t>Sudoku</w:t>
            </w:r>
            <w:proofErr w:type="spellEnd"/>
            <w:r w:rsidRPr="00B31C6E">
              <w:rPr>
                <w:rFonts w:cs="Arial"/>
              </w:rPr>
              <w:t xml:space="preserve"> adaptées en caractères agrandis. Le niveau de difficulté varie de facile à moyen. </w:t>
            </w:r>
          </w:p>
        </w:tc>
        <w:tc>
          <w:tcPr>
            <w:tcW w:w="2268" w:type="dxa"/>
            <w:tcBorders>
              <w:bottom w:val="single" w:sz="4" w:space="0" w:color="A6A1A6" w:themeColor="background2" w:themeShade="BF"/>
            </w:tcBorders>
          </w:tcPr>
          <w:p w:rsidR="00316BCE" w:rsidRPr="00B31C6E" w:rsidRDefault="00316BCE" w:rsidP="00A646DF">
            <w:pPr>
              <w:rPr>
                <w:rFonts w:cs="Arial"/>
              </w:rPr>
            </w:pPr>
            <w:r w:rsidRPr="00B31C6E">
              <w:rPr>
                <w:rFonts w:cs="Arial"/>
              </w:rPr>
              <w:t xml:space="preserve">Permettre aux personnes </w:t>
            </w:r>
            <w:r w:rsidR="00A646DF">
              <w:rPr>
                <w:rFonts w:cs="Arial"/>
              </w:rPr>
              <w:t xml:space="preserve">ayant une </w:t>
            </w:r>
            <w:r w:rsidRPr="00B31C6E">
              <w:rPr>
                <w:rFonts w:cs="Arial"/>
              </w:rPr>
              <w:t>déficience visuelle de reconnaître les chiffres.</w:t>
            </w:r>
          </w:p>
        </w:tc>
        <w:tc>
          <w:tcPr>
            <w:tcW w:w="1418" w:type="dxa"/>
            <w:tcBorders>
              <w:bottom w:val="single" w:sz="4" w:space="0" w:color="A6A1A6" w:themeColor="background2" w:themeShade="BF"/>
            </w:tcBorders>
          </w:tcPr>
          <w:p w:rsidR="00316BCE" w:rsidRPr="00B31C6E" w:rsidRDefault="00316BCE" w:rsidP="000315B1">
            <w:pPr>
              <w:rPr>
                <w:rFonts w:cs="Arial"/>
              </w:rPr>
            </w:pPr>
            <w:r w:rsidRPr="00B31C6E">
              <w:rPr>
                <w:rFonts w:cs="Arial"/>
              </w:rPr>
              <w:t>3,60 $</w:t>
            </w:r>
          </w:p>
        </w:tc>
        <w:tc>
          <w:tcPr>
            <w:tcW w:w="3118" w:type="dxa"/>
            <w:tcBorders>
              <w:bottom w:val="single" w:sz="4" w:space="0" w:color="A6A1A6" w:themeColor="background2" w:themeShade="BF"/>
            </w:tcBorders>
          </w:tcPr>
          <w:p w:rsidR="00316BCE" w:rsidRPr="00B31C6E" w:rsidRDefault="00316BCE" w:rsidP="000315B1">
            <w:pPr>
              <w:rPr>
                <w:rFonts w:cs="Arial"/>
              </w:rPr>
            </w:pPr>
            <w:r w:rsidRPr="00B31C6E">
              <w:rPr>
                <w:rFonts w:cs="Arial"/>
              </w:rPr>
              <w:t>Comptoir des ventes de l’institut Nazareth&amp;Louis-braille</w:t>
            </w:r>
          </w:p>
          <w:p w:rsidR="00316BCE" w:rsidRPr="004F4621" w:rsidRDefault="00DE38F2" w:rsidP="000315B1">
            <w:pPr>
              <w:rPr>
                <w:rFonts w:cs="Arial"/>
              </w:rPr>
            </w:pPr>
            <w:r w:rsidRPr="004F4621">
              <w:rPr>
                <w:rFonts w:cs="Arial"/>
              </w:rPr>
              <w:t>Référence du produit</w:t>
            </w:r>
            <w:r w:rsidR="00C661A8" w:rsidRPr="004F4621">
              <w:rPr>
                <w:rFonts w:cs="Arial"/>
              </w:rPr>
              <w:t xml:space="preserve"> </w:t>
            </w:r>
            <w:r w:rsidR="00316BCE" w:rsidRPr="004F4621">
              <w:rPr>
                <w:rFonts w:cs="Arial"/>
              </w:rPr>
              <w:t>: 6638</w:t>
            </w:r>
          </w:p>
          <w:p w:rsidR="00316BCE" w:rsidRPr="004F4621" w:rsidRDefault="00316BCE" w:rsidP="000315B1">
            <w:pPr>
              <w:rPr>
                <w:rFonts w:cs="Arial"/>
              </w:rPr>
            </w:pPr>
          </w:p>
          <w:p w:rsidR="00316BCE" w:rsidRPr="004C0824" w:rsidRDefault="00316BCE" w:rsidP="000315B1">
            <w:pPr>
              <w:rPr>
                <w:rFonts w:cs="Arial"/>
              </w:rPr>
            </w:pPr>
            <w:r w:rsidRPr="004C0824">
              <w:rPr>
                <w:rFonts w:cs="Arial"/>
              </w:rPr>
              <w:t>Site web :  http://cdv.inlb.qc.ca/</w:t>
            </w:r>
          </w:p>
          <w:p w:rsidR="00316BCE" w:rsidRPr="00B31C6E" w:rsidRDefault="00316BCE" w:rsidP="000315B1">
            <w:pPr>
              <w:rPr>
                <w:rFonts w:cs="Arial"/>
              </w:rPr>
            </w:pPr>
            <w:r w:rsidRPr="00B31C6E">
              <w:rPr>
                <w:rFonts w:cs="Arial"/>
              </w:rPr>
              <w:t>Téléphone: (450) 463-1710</w:t>
            </w:r>
          </w:p>
        </w:tc>
      </w:tr>
      <w:tr w:rsidR="00316BCE" w:rsidRPr="00B31C6E" w:rsidTr="00A60774">
        <w:tc>
          <w:tcPr>
            <w:tcW w:w="1786" w:type="dxa"/>
            <w:shd w:val="pct10" w:color="auto" w:fill="auto"/>
          </w:tcPr>
          <w:p w:rsidR="00316BCE" w:rsidRPr="00B31C6E" w:rsidRDefault="00316BCE" w:rsidP="000315B1">
            <w:pPr>
              <w:rPr>
                <w:rFonts w:cs="Arial"/>
              </w:rPr>
            </w:pPr>
            <w:r w:rsidRPr="00B31C6E">
              <w:rPr>
                <w:rFonts w:cs="Arial"/>
              </w:rPr>
              <w:t xml:space="preserve">Jeu de </w:t>
            </w:r>
            <w:proofErr w:type="spellStart"/>
            <w:r w:rsidRPr="00B31C6E">
              <w:rPr>
                <w:rFonts w:cs="Arial"/>
              </w:rPr>
              <w:t>Sudoku</w:t>
            </w:r>
            <w:proofErr w:type="spellEnd"/>
            <w:r w:rsidRPr="00B31C6E">
              <w:rPr>
                <w:rFonts w:cs="Arial"/>
              </w:rPr>
              <w:t xml:space="preserve"> braille</w:t>
            </w:r>
          </w:p>
          <w:p w:rsidR="00316BCE" w:rsidRPr="00B31C6E" w:rsidRDefault="00316BCE" w:rsidP="000315B1">
            <w:pPr>
              <w:rPr>
                <w:rFonts w:cs="Arial"/>
              </w:rPr>
            </w:pPr>
          </w:p>
        </w:tc>
        <w:tc>
          <w:tcPr>
            <w:tcW w:w="2835" w:type="dxa"/>
            <w:shd w:val="pct10" w:color="auto" w:fill="auto"/>
          </w:tcPr>
          <w:p w:rsidR="00316BCE" w:rsidRPr="00B31C6E" w:rsidRDefault="00316BCE" w:rsidP="00AF7520">
            <w:pPr>
              <w:jc w:val="center"/>
              <w:rPr>
                <w:rFonts w:cs="Arial"/>
              </w:rPr>
            </w:pPr>
            <w:r w:rsidRPr="00B31C6E">
              <w:rPr>
                <w:rFonts w:cs="Arial"/>
                <w:noProof/>
              </w:rPr>
              <w:drawing>
                <wp:inline distT="0" distB="0" distL="0" distR="0">
                  <wp:extent cx="1418400" cy="1418400"/>
                  <wp:effectExtent l="19050" t="19050" r="10350" b="10350"/>
                  <wp:docPr id="578" name="Picture 73"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Agrandir la photo de l'article"/>
                          <pic:cNvPicPr>
                            <a:picLocks noChangeAspect="1" noChangeArrowheads="1"/>
                          </pic:cNvPicPr>
                        </pic:nvPicPr>
                        <pic:blipFill>
                          <a:blip r:embed="rId82" cstate="print"/>
                          <a:srcRect/>
                          <a:stretch>
                            <a:fillRect/>
                          </a:stretch>
                        </pic:blipFill>
                        <pic:spPr bwMode="auto">
                          <a:xfrm>
                            <a:off x="0" y="0"/>
                            <a:ext cx="1418400" cy="1418400"/>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7" w:type="dxa"/>
            <w:shd w:val="pct10" w:color="auto" w:fill="auto"/>
          </w:tcPr>
          <w:p w:rsidR="00316BCE" w:rsidRPr="00B31C6E" w:rsidRDefault="00316BCE" w:rsidP="000315B1">
            <w:pPr>
              <w:rPr>
                <w:rFonts w:cs="Arial"/>
              </w:rPr>
            </w:pPr>
            <w:r w:rsidRPr="00B31C6E">
              <w:rPr>
                <w:rFonts w:cs="Arial"/>
              </w:rPr>
              <w:t xml:space="preserve">Planche de jeu </w:t>
            </w:r>
            <w:proofErr w:type="spellStart"/>
            <w:r w:rsidRPr="00B31C6E">
              <w:rPr>
                <w:rFonts w:cs="Arial"/>
              </w:rPr>
              <w:t>Sudoku</w:t>
            </w:r>
            <w:proofErr w:type="spellEnd"/>
            <w:r w:rsidRPr="00B31C6E">
              <w:rPr>
                <w:rFonts w:cs="Arial"/>
              </w:rPr>
              <w:t xml:space="preserve"> adapté pour recevoir des grilles en braille. Vingt-cinq grilles adaptées en braille dont le niveau de difficulté varie de facile à difficile.</w:t>
            </w:r>
          </w:p>
          <w:p w:rsidR="00316BCE" w:rsidRPr="00B31C6E" w:rsidRDefault="00316BCE" w:rsidP="000315B1">
            <w:pPr>
              <w:jc w:val="center"/>
              <w:rPr>
                <w:rFonts w:cs="Arial"/>
              </w:rPr>
            </w:pPr>
          </w:p>
        </w:tc>
        <w:tc>
          <w:tcPr>
            <w:tcW w:w="2268" w:type="dxa"/>
            <w:shd w:val="pct10" w:color="auto" w:fill="auto"/>
          </w:tcPr>
          <w:p w:rsidR="00316BCE" w:rsidRPr="00C73770" w:rsidRDefault="00316BCE" w:rsidP="000315B1">
            <w:pPr>
              <w:rPr>
                <w:rFonts w:cs="Arial"/>
              </w:rPr>
            </w:pPr>
            <w:r w:rsidRPr="00B31C6E">
              <w:rPr>
                <w:rFonts w:cs="Arial"/>
              </w:rPr>
              <w:t xml:space="preserve">Permettre aux personnes </w:t>
            </w:r>
            <w:r>
              <w:rPr>
                <w:rFonts w:cs="Arial"/>
              </w:rPr>
              <w:t>ayant une déficience visuelle</w:t>
            </w:r>
            <w:r w:rsidRPr="00B31C6E">
              <w:rPr>
                <w:rFonts w:cs="Arial"/>
              </w:rPr>
              <w:t xml:space="preserve"> de reconnaître le chiffre et de remplir les cases vides. </w:t>
            </w:r>
            <w:r w:rsidRPr="00C73770">
              <w:rPr>
                <w:rFonts w:cs="Arial"/>
              </w:rPr>
              <w:t>Réutilisable.</w:t>
            </w:r>
          </w:p>
        </w:tc>
        <w:tc>
          <w:tcPr>
            <w:tcW w:w="1418" w:type="dxa"/>
            <w:shd w:val="pct10" w:color="auto" w:fill="auto"/>
          </w:tcPr>
          <w:p w:rsidR="00316BCE" w:rsidRPr="00B31C6E" w:rsidRDefault="00316BCE" w:rsidP="000315B1">
            <w:pPr>
              <w:rPr>
                <w:rFonts w:cs="Arial"/>
              </w:rPr>
            </w:pPr>
            <w:r w:rsidRPr="00B31C6E">
              <w:rPr>
                <w:rFonts w:cs="Arial"/>
              </w:rPr>
              <w:t>Planche de jeu et grille :</w:t>
            </w:r>
          </w:p>
          <w:p w:rsidR="00316BCE" w:rsidRPr="00B31C6E" w:rsidRDefault="00316BCE" w:rsidP="000315B1">
            <w:pPr>
              <w:rPr>
                <w:rFonts w:cs="Arial"/>
              </w:rPr>
            </w:pPr>
            <w:r w:rsidRPr="00B31C6E">
              <w:rPr>
                <w:rFonts w:cs="Arial"/>
              </w:rPr>
              <w:t>137,50$</w:t>
            </w:r>
          </w:p>
          <w:p w:rsidR="00316BCE" w:rsidRPr="00B31C6E" w:rsidRDefault="00316BCE" w:rsidP="000315B1">
            <w:pPr>
              <w:rPr>
                <w:rFonts w:cs="Arial"/>
              </w:rPr>
            </w:pPr>
          </w:p>
          <w:p w:rsidR="00316BCE" w:rsidRPr="00B31C6E" w:rsidRDefault="00316BCE" w:rsidP="000315B1">
            <w:pPr>
              <w:rPr>
                <w:rFonts w:cs="Arial"/>
              </w:rPr>
            </w:pPr>
            <w:r>
              <w:rPr>
                <w:rFonts w:cs="Arial"/>
              </w:rPr>
              <w:t>Grille seulement </w:t>
            </w:r>
          </w:p>
          <w:p w:rsidR="00316BCE" w:rsidRPr="00B31C6E" w:rsidRDefault="00316BCE" w:rsidP="000315B1">
            <w:pPr>
              <w:rPr>
                <w:rFonts w:cs="Arial"/>
              </w:rPr>
            </w:pPr>
            <w:r w:rsidRPr="00B31C6E">
              <w:rPr>
                <w:rFonts w:cs="Arial"/>
              </w:rPr>
              <w:t>5,50$</w:t>
            </w:r>
          </w:p>
        </w:tc>
        <w:tc>
          <w:tcPr>
            <w:tcW w:w="3118" w:type="dxa"/>
            <w:shd w:val="pct10" w:color="auto" w:fill="auto"/>
          </w:tcPr>
          <w:p w:rsidR="00316BCE" w:rsidRPr="00B31C6E" w:rsidRDefault="00316BCE" w:rsidP="000315B1">
            <w:pPr>
              <w:rPr>
                <w:rFonts w:cs="Arial"/>
              </w:rPr>
            </w:pPr>
            <w:r w:rsidRPr="00B31C6E">
              <w:rPr>
                <w:rFonts w:cs="Arial"/>
              </w:rPr>
              <w:t>Comptoir des ventes de l’institut Nazareth&amp;Louis-braille</w:t>
            </w:r>
          </w:p>
          <w:p w:rsidR="00316BCE" w:rsidRPr="00B31C6E" w:rsidRDefault="00DE38F2" w:rsidP="000315B1">
            <w:pPr>
              <w:rPr>
                <w:rFonts w:cs="Arial"/>
              </w:rPr>
            </w:pPr>
            <w:r>
              <w:rPr>
                <w:rFonts w:cs="Arial"/>
              </w:rPr>
              <w:t>Référence du produit</w:t>
            </w:r>
            <w:r w:rsidR="00394CCB">
              <w:rPr>
                <w:rFonts w:cs="Arial"/>
              </w:rPr>
              <w:t xml:space="preserve"> </w:t>
            </w:r>
            <w:r w:rsidR="00316BCE" w:rsidRPr="00B31C6E">
              <w:rPr>
                <w:rFonts w:cs="Arial"/>
              </w:rPr>
              <w:t xml:space="preserve">: </w:t>
            </w:r>
          </w:p>
          <w:p w:rsidR="00316BCE" w:rsidRPr="00B31C6E" w:rsidRDefault="00316BCE" w:rsidP="000315B1">
            <w:pPr>
              <w:rPr>
                <w:rFonts w:cs="Arial"/>
              </w:rPr>
            </w:pPr>
            <w:r w:rsidRPr="00B31C6E">
              <w:rPr>
                <w:rFonts w:cs="Arial"/>
              </w:rPr>
              <w:t>6642</w:t>
            </w:r>
            <w:r w:rsidR="00394CCB">
              <w:rPr>
                <w:rFonts w:cs="Arial"/>
              </w:rPr>
              <w:t xml:space="preserve"> </w:t>
            </w:r>
            <w:r w:rsidRPr="00B31C6E">
              <w:rPr>
                <w:rFonts w:cs="Arial"/>
              </w:rPr>
              <w:t>(planche de jeu et grille)</w:t>
            </w:r>
          </w:p>
          <w:p w:rsidR="00316BCE" w:rsidRPr="00B31C6E" w:rsidRDefault="00316BCE" w:rsidP="000315B1">
            <w:pPr>
              <w:rPr>
                <w:rFonts w:cs="Arial"/>
              </w:rPr>
            </w:pPr>
            <w:r w:rsidRPr="00B31C6E">
              <w:rPr>
                <w:rFonts w:cs="Arial"/>
              </w:rPr>
              <w:t>6645</w:t>
            </w:r>
            <w:r w:rsidR="00394CCB">
              <w:rPr>
                <w:rFonts w:cs="Arial"/>
              </w:rPr>
              <w:t xml:space="preserve"> </w:t>
            </w:r>
            <w:r w:rsidRPr="00B31C6E">
              <w:rPr>
                <w:rFonts w:cs="Arial"/>
              </w:rPr>
              <w:t>(grille)</w:t>
            </w:r>
          </w:p>
          <w:p w:rsidR="00316BCE" w:rsidRDefault="00316BCE" w:rsidP="000315B1">
            <w:pPr>
              <w:rPr>
                <w:rFonts w:cs="Arial"/>
              </w:rPr>
            </w:pPr>
          </w:p>
          <w:p w:rsidR="00316BCE" w:rsidRPr="0025428D" w:rsidRDefault="00316BCE" w:rsidP="000315B1">
            <w:pPr>
              <w:rPr>
                <w:rFonts w:cs="Arial"/>
                <w:lang w:val="en-CA"/>
              </w:rPr>
            </w:pPr>
            <w:r w:rsidRPr="0025428D">
              <w:rPr>
                <w:rFonts w:cs="Arial"/>
                <w:lang w:val="en-CA"/>
              </w:rPr>
              <w:t>Site web :  http://cdv.inlb.qc.ca/</w:t>
            </w:r>
          </w:p>
          <w:p w:rsidR="00316BCE" w:rsidRPr="00B31C6E" w:rsidRDefault="00316BCE" w:rsidP="000315B1">
            <w:pPr>
              <w:rPr>
                <w:rFonts w:cs="Arial"/>
              </w:rPr>
            </w:pPr>
            <w:r w:rsidRPr="00B31C6E">
              <w:rPr>
                <w:rFonts w:cs="Arial"/>
              </w:rPr>
              <w:t>Téléphone: (450) 463-1710</w:t>
            </w:r>
          </w:p>
        </w:tc>
      </w:tr>
    </w:tbl>
    <w:p w:rsidR="00EE3B64" w:rsidRDefault="00EE3B64">
      <w:r>
        <w:br w:type="page"/>
      </w:r>
    </w:p>
    <w:tbl>
      <w:tblPr>
        <w:tblStyle w:val="Grilledutableau"/>
        <w:tblW w:w="14402"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809"/>
        <w:gridCol w:w="2812"/>
        <w:gridCol w:w="2977"/>
        <w:gridCol w:w="2268"/>
        <w:gridCol w:w="1418"/>
        <w:gridCol w:w="3118"/>
      </w:tblGrid>
      <w:tr w:rsidR="00BD3B1A" w:rsidRPr="00D01045" w:rsidTr="000D7407">
        <w:tc>
          <w:tcPr>
            <w:tcW w:w="1809" w:type="dxa"/>
          </w:tcPr>
          <w:p w:rsidR="00BD3B1A" w:rsidRPr="00B31C6E" w:rsidRDefault="00BD3B1A" w:rsidP="000D7407">
            <w:pPr>
              <w:rPr>
                <w:rFonts w:cs="Arial"/>
              </w:rPr>
            </w:pPr>
            <w:r w:rsidRPr="00B31C6E">
              <w:rPr>
                <w:rFonts w:cs="Arial"/>
              </w:rPr>
              <w:t>Blocks avec chiffres ou alphabets  en braille</w:t>
            </w:r>
          </w:p>
        </w:tc>
        <w:tc>
          <w:tcPr>
            <w:tcW w:w="2812" w:type="dxa"/>
          </w:tcPr>
          <w:p w:rsidR="00BD3B1A" w:rsidRPr="00B31C6E" w:rsidRDefault="00BD3B1A" w:rsidP="000D7407">
            <w:pPr>
              <w:jc w:val="center"/>
              <w:rPr>
                <w:rFonts w:cs="Arial"/>
              </w:rPr>
            </w:pPr>
            <w:r w:rsidRPr="00B31C6E">
              <w:rPr>
                <w:rFonts w:cs="Arial"/>
                <w:noProof/>
              </w:rPr>
              <w:drawing>
                <wp:anchor distT="0" distB="0" distL="114300" distR="114300" simplePos="0" relativeHeight="251699712" behindDoc="0" locked="0" layoutInCell="1" allowOverlap="1">
                  <wp:simplePos x="0" y="0"/>
                  <wp:positionH relativeFrom="column">
                    <wp:posOffset>132753</wp:posOffset>
                  </wp:positionH>
                  <wp:positionV relativeFrom="paragraph">
                    <wp:posOffset>22964</wp:posOffset>
                  </wp:positionV>
                  <wp:extent cx="1417453" cy="1362862"/>
                  <wp:effectExtent l="19050" t="19050" r="11297" b="27788"/>
                  <wp:wrapNone/>
                  <wp:docPr id="631" name="Picture 72" descr="C:\Users\AcerEng\Desktop\ergo\maitrise\Intervention communautaire\bibliotheque\LSS-451014 Alphabet Braille Blocks_Pediatric Cognitive Toy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C:\Users\AcerEng\Desktop\ergo\maitrise\Intervention communautaire\bibliotheque\LSS-451014 Alphabet Braille Blocks_Pediatric Cognitive Toys.jpg"/>
                          <pic:cNvPicPr>
                            <a:picLocks noChangeAspect="1" noChangeArrowheads="1"/>
                          </pic:cNvPicPr>
                        </pic:nvPicPr>
                        <pic:blipFill>
                          <a:blip r:embed="rId83" cstate="print"/>
                          <a:srcRect t="20532" r="43731" b="12167"/>
                          <a:stretch>
                            <a:fillRect/>
                          </a:stretch>
                        </pic:blipFill>
                        <pic:spPr bwMode="auto">
                          <a:xfrm>
                            <a:off x="0" y="0"/>
                            <a:ext cx="1417453" cy="1362862"/>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tcPr>
          <w:p w:rsidR="00BD3B1A" w:rsidRPr="00B31C6E" w:rsidRDefault="00BD3B1A" w:rsidP="000D7407">
            <w:pPr>
              <w:rPr>
                <w:rFonts w:cs="Arial"/>
              </w:rPr>
            </w:pPr>
            <w:r w:rsidRPr="00B31C6E">
              <w:rPr>
                <w:rFonts w:cs="Arial"/>
              </w:rPr>
              <w:t xml:space="preserve">Blocks avec chiffres ou alphabets tactiles et en braille </w:t>
            </w:r>
          </w:p>
        </w:tc>
        <w:tc>
          <w:tcPr>
            <w:tcW w:w="2268" w:type="dxa"/>
          </w:tcPr>
          <w:p w:rsidR="00BD3B1A" w:rsidRPr="00B31C6E" w:rsidRDefault="00BD3B1A" w:rsidP="00BD3B1A">
            <w:pPr>
              <w:rPr>
                <w:rFonts w:cs="Arial"/>
              </w:rPr>
            </w:pPr>
            <w:r w:rsidRPr="00B31C6E">
              <w:rPr>
                <w:rFonts w:cs="Arial"/>
              </w:rPr>
              <w:t>Permettre d’identifier les chiffres ou les lettres sur les blocks par le touch</w:t>
            </w:r>
            <w:r>
              <w:rPr>
                <w:rFonts w:cs="Arial"/>
              </w:rPr>
              <w:t>er</w:t>
            </w:r>
            <w:r w:rsidRPr="00B31C6E">
              <w:rPr>
                <w:rFonts w:cs="Arial"/>
              </w:rPr>
              <w:t>.</w:t>
            </w:r>
          </w:p>
        </w:tc>
        <w:tc>
          <w:tcPr>
            <w:tcW w:w="1418" w:type="dxa"/>
          </w:tcPr>
          <w:p w:rsidR="00BD3B1A" w:rsidRPr="00B31C6E" w:rsidRDefault="00BD3B1A" w:rsidP="000D7407">
            <w:pPr>
              <w:rPr>
                <w:rFonts w:cs="Arial"/>
              </w:rPr>
            </w:pPr>
            <w:r w:rsidRPr="00B31C6E">
              <w:rPr>
                <w:rFonts w:cs="Arial"/>
              </w:rPr>
              <w:t>Chiffre :</w:t>
            </w:r>
          </w:p>
          <w:p w:rsidR="00BD3B1A" w:rsidRPr="00B31C6E" w:rsidRDefault="00BD3B1A" w:rsidP="000D7407">
            <w:pPr>
              <w:rPr>
                <w:rFonts w:cs="Arial"/>
              </w:rPr>
            </w:pPr>
            <w:r w:rsidRPr="00B31C6E">
              <w:rPr>
                <w:rFonts w:cs="Arial"/>
              </w:rPr>
              <w:t>39,46</w:t>
            </w:r>
            <w:r w:rsidR="00084557">
              <w:rPr>
                <w:rFonts w:cs="Arial"/>
              </w:rPr>
              <w:t xml:space="preserve"> </w:t>
            </w:r>
            <w:r w:rsidRPr="00B31C6E">
              <w:rPr>
                <w:rFonts w:cs="Arial"/>
              </w:rPr>
              <w:t>$</w:t>
            </w:r>
          </w:p>
          <w:p w:rsidR="00BD3B1A" w:rsidRPr="00B31C6E" w:rsidRDefault="00BD3B1A" w:rsidP="000D7407">
            <w:pPr>
              <w:rPr>
                <w:rFonts w:cs="Arial"/>
              </w:rPr>
            </w:pPr>
          </w:p>
          <w:p w:rsidR="00BD3B1A" w:rsidRPr="00B31C6E" w:rsidRDefault="00BD3B1A" w:rsidP="000D7407">
            <w:pPr>
              <w:rPr>
                <w:rFonts w:cs="Arial"/>
              </w:rPr>
            </w:pPr>
            <w:r w:rsidRPr="00B31C6E">
              <w:rPr>
                <w:rFonts w:cs="Arial"/>
              </w:rPr>
              <w:t>Alphabets : 61,71</w:t>
            </w:r>
            <w:r w:rsidR="00084557">
              <w:rPr>
                <w:rFonts w:cs="Arial"/>
              </w:rPr>
              <w:t xml:space="preserve"> </w:t>
            </w:r>
            <w:r w:rsidRPr="00B31C6E">
              <w:rPr>
                <w:rFonts w:cs="Arial"/>
              </w:rPr>
              <w:t>$</w:t>
            </w:r>
          </w:p>
        </w:tc>
        <w:tc>
          <w:tcPr>
            <w:tcW w:w="3118" w:type="dxa"/>
          </w:tcPr>
          <w:p w:rsidR="00BD3B1A" w:rsidRPr="00B31C6E" w:rsidRDefault="00BD3B1A" w:rsidP="000D7407">
            <w:pPr>
              <w:rPr>
                <w:rFonts w:cs="Arial"/>
              </w:rPr>
            </w:pPr>
            <w:r w:rsidRPr="00B31C6E">
              <w:rPr>
                <w:rFonts w:cs="Arial"/>
              </w:rPr>
              <w:t xml:space="preserve">Fournisseur : </w:t>
            </w:r>
            <w:proofErr w:type="spellStart"/>
            <w:r w:rsidRPr="00B31C6E">
              <w:rPr>
                <w:rFonts w:cs="Arial"/>
              </w:rPr>
              <w:t>RehabMart</w:t>
            </w:r>
            <w:proofErr w:type="spellEnd"/>
          </w:p>
          <w:p w:rsidR="00BD3B1A" w:rsidRDefault="00DE38F2" w:rsidP="000D7407">
            <w:pPr>
              <w:rPr>
                <w:rFonts w:cs="Arial"/>
              </w:rPr>
            </w:pPr>
            <w:r>
              <w:rPr>
                <w:rFonts w:cs="Arial"/>
              </w:rPr>
              <w:t>Référence du produit</w:t>
            </w:r>
            <w:r w:rsidR="00BD3B1A" w:rsidRPr="00E7011F">
              <w:rPr>
                <w:rFonts w:cs="Arial"/>
              </w:rPr>
              <w:t> :</w:t>
            </w:r>
            <w:r w:rsidR="00BD3B1A">
              <w:rPr>
                <w:rFonts w:cs="Arial"/>
              </w:rPr>
              <w:t xml:space="preserve"> </w:t>
            </w:r>
            <w:r w:rsidR="00BD3B1A" w:rsidRPr="00E7011F">
              <w:rPr>
                <w:rFonts w:cs="Arial"/>
              </w:rPr>
              <w:t xml:space="preserve">LSS-451015 </w:t>
            </w:r>
          </w:p>
          <w:p w:rsidR="00994A86" w:rsidRPr="00E7011F" w:rsidRDefault="00994A86" w:rsidP="000D7407">
            <w:pPr>
              <w:rPr>
                <w:rFonts w:cs="Arial"/>
              </w:rPr>
            </w:pPr>
          </w:p>
          <w:p w:rsidR="00BD3B1A" w:rsidRPr="003F585D" w:rsidRDefault="00DE38F2" w:rsidP="000D7407">
            <w:pPr>
              <w:rPr>
                <w:rFonts w:cs="Arial"/>
              </w:rPr>
            </w:pPr>
            <w:r>
              <w:rPr>
                <w:rFonts w:cs="Arial"/>
              </w:rPr>
              <w:t>Référence du produit</w:t>
            </w:r>
            <w:r w:rsidR="00994A86">
              <w:rPr>
                <w:rFonts w:cs="Arial"/>
              </w:rPr>
              <w:t xml:space="preserve"> </w:t>
            </w:r>
            <w:r w:rsidR="00BD3B1A" w:rsidRPr="003F585D">
              <w:rPr>
                <w:rFonts w:cs="Arial"/>
              </w:rPr>
              <w:t>: LSS-451014</w:t>
            </w:r>
          </w:p>
          <w:p w:rsidR="00BD3B1A" w:rsidRPr="003F585D" w:rsidRDefault="00BD3B1A" w:rsidP="000D7407">
            <w:pPr>
              <w:rPr>
                <w:rFonts w:cs="Arial"/>
              </w:rPr>
            </w:pPr>
          </w:p>
          <w:p w:rsidR="00BD3B1A" w:rsidRPr="006E0282" w:rsidRDefault="00BD3B1A" w:rsidP="000D7407">
            <w:pPr>
              <w:rPr>
                <w:rFonts w:cs="Arial"/>
              </w:rPr>
            </w:pPr>
            <w:r w:rsidRPr="006E0282">
              <w:rPr>
                <w:rFonts w:cs="Arial"/>
              </w:rPr>
              <w:t>Site web</w:t>
            </w:r>
            <w:r w:rsidR="007341A5" w:rsidRPr="006E0282">
              <w:rPr>
                <w:rFonts w:cs="Arial"/>
              </w:rPr>
              <w:t xml:space="preserve"> </w:t>
            </w:r>
            <w:r w:rsidRPr="006E0282">
              <w:rPr>
                <w:rFonts w:cs="Arial"/>
              </w:rPr>
              <w:t>: http://www.rehabmart.com</w:t>
            </w:r>
          </w:p>
        </w:tc>
      </w:tr>
    </w:tbl>
    <w:p w:rsidR="00BD3B1A" w:rsidRPr="006E0282" w:rsidRDefault="00BD3B1A">
      <w:r w:rsidRPr="006E0282">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1812"/>
        <w:gridCol w:w="2832"/>
        <w:gridCol w:w="2967"/>
        <w:gridCol w:w="2272"/>
        <w:gridCol w:w="1420"/>
        <w:gridCol w:w="3122"/>
      </w:tblGrid>
      <w:tr w:rsidR="00BD3B1A" w:rsidRPr="00A735EE" w:rsidTr="00A60774">
        <w:trPr>
          <w:trHeight w:hRule="exact" w:val="454"/>
        </w:trPr>
        <w:tc>
          <w:tcPr>
            <w:tcW w:w="14425" w:type="dxa"/>
            <w:gridSpan w:val="6"/>
            <w:shd w:val="clear" w:color="auto" w:fill="FFEBD8" w:themeFill="accent2" w:themeFillTint="33"/>
          </w:tcPr>
          <w:p w:rsidR="00BD3B1A" w:rsidRPr="00A735EE" w:rsidRDefault="00BD3B1A" w:rsidP="000D7407">
            <w:pPr>
              <w:spacing w:before="60" w:after="60"/>
            </w:pPr>
            <w:r w:rsidRPr="00A735EE">
              <w:t>3.3 Jeux de stratégie</w:t>
            </w:r>
            <w:r>
              <w:t xml:space="preserve"> (suite)</w:t>
            </w:r>
          </w:p>
        </w:tc>
      </w:tr>
      <w:tr w:rsidR="00BD3B1A" w:rsidRPr="00016C3E" w:rsidTr="00A60774">
        <w:trPr>
          <w:trHeight w:hRule="exact" w:val="1148"/>
        </w:trPr>
        <w:tc>
          <w:tcPr>
            <w:tcW w:w="1812" w:type="dxa"/>
            <w:tcBorders>
              <w:bottom w:val="single" w:sz="4" w:space="0" w:color="A6A1A6" w:themeColor="background2" w:themeShade="BF"/>
            </w:tcBorders>
            <w:shd w:val="clear" w:color="auto" w:fill="FFEBD8" w:themeFill="accent2" w:themeFillTint="33"/>
          </w:tcPr>
          <w:p w:rsidR="00BD3B1A" w:rsidRPr="00016C3E" w:rsidRDefault="0078039D" w:rsidP="00EE3B64">
            <w:pPr>
              <w:spacing w:before="60" w:after="60"/>
              <w:jc w:val="center"/>
              <w:rPr>
                <w:b/>
              </w:rPr>
            </w:pPr>
            <w:r>
              <w:rPr>
                <w:rFonts w:cs="Arial"/>
                <w:b/>
              </w:rPr>
              <w:t>Nom du produit</w:t>
            </w:r>
            <w:r>
              <w:rPr>
                <w:b/>
              </w:rPr>
              <w:t xml:space="preserve"> </w:t>
            </w:r>
            <w:r w:rsidR="00DE38F2">
              <w:rPr>
                <w:b/>
              </w:rPr>
              <w:t>p</w:t>
            </w:r>
          </w:p>
        </w:tc>
        <w:tc>
          <w:tcPr>
            <w:tcW w:w="2832" w:type="dxa"/>
            <w:tcBorders>
              <w:bottom w:val="single" w:sz="4" w:space="0" w:color="A6A1A6" w:themeColor="background2" w:themeShade="BF"/>
            </w:tcBorders>
            <w:shd w:val="clear" w:color="auto" w:fill="FFEBD8" w:themeFill="accent2" w:themeFillTint="33"/>
          </w:tcPr>
          <w:p w:rsidR="00BD3B1A" w:rsidRPr="00016C3E" w:rsidRDefault="00BD3B1A" w:rsidP="000D7407">
            <w:pPr>
              <w:spacing w:before="60" w:after="60"/>
              <w:jc w:val="center"/>
              <w:rPr>
                <w:b/>
              </w:rPr>
            </w:pPr>
            <w:r w:rsidRPr="00016C3E">
              <w:rPr>
                <w:b/>
              </w:rPr>
              <w:t>Image</w:t>
            </w:r>
          </w:p>
        </w:tc>
        <w:tc>
          <w:tcPr>
            <w:tcW w:w="2967" w:type="dxa"/>
            <w:tcBorders>
              <w:bottom w:val="single" w:sz="4" w:space="0" w:color="A6A1A6" w:themeColor="background2" w:themeShade="BF"/>
            </w:tcBorders>
            <w:shd w:val="clear" w:color="auto" w:fill="FFEBD8" w:themeFill="accent2" w:themeFillTint="33"/>
          </w:tcPr>
          <w:p w:rsidR="00BD3B1A" w:rsidRPr="00016C3E" w:rsidRDefault="00BD3B1A" w:rsidP="000D7407">
            <w:pPr>
              <w:spacing w:before="60" w:after="60"/>
              <w:jc w:val="center"/>
              <w:rPr>
                <w:b/>
              </w:rPr>
            </w:pPr>
            <w:r w:rsidRPr="00016C3E">
              <w:rPr>
                <w:b/>
              </w:rPr>
              <w:t>Description</w:t>
            </w:r>
          </w:p>
        </w:tc>
        <w:tc>
          <w:tcPr>
            <w:tcW w:w="2272" w:type="dxa"/>
            <w:tcBorders>
              <w:bottom w:val="single" w:sz="4" w:space="0" w:color="A6A1A6" w:themeColor="background2" w:themeShade="BF"/>
            </w:tcBorders>
            <w:shd w:val="clear" w:color="auto" w:fill="FFEBD8" w:themeFill="accent2" w:themeFillTint="33"/>
          </w:tcPr>
          <w:p w:rsidR="00BD3B1A" w:rsidRPr="00016C3E" w:rsidRDefault="00BD3B1A" w:rsidP="000D7407">
            <w:pPr>
              <w:spacing w:before="60" w:after="60"/>
              <w:jc w:val="center"/>
              <w:rPr>
                <w:b/>
              </w:rPr>
            </w:pPr>
            <w:r w:rsidRPr="00016C3E">
              <w:rPr>
                <w:b/>
              </w:rPr>
              <w:t>Intérêt</w:t>
            </w:r>
          </w:p>
        </w:tc>
        <w:tc>
          <w:tcPr>
            <w:tcW w:w="1420" w:type="dxa"/>
            <w:tcBorders>
              <w:bottom w:val="single" w:sz="4" w:space="0" w:color="A6A1A6" w:themeColor="background2" w:themeShade="BF"/>
            </w:tcBorders>
            <w:shd w:val="clear" w:color="auto" w:fill="FFEBD8" w:themeFill="accent2" w:themeFillTint="33"/>
          </w:tcPr>
          <w:p w:rsidR="00BD3B1A" w:rsidRPr="00016C3E" w:rsidRDefault="00520998" w:rsidP="000D7407">
            <w:pPr>
              <w:spacing w:before="60" w:after="60"/>
              <w:jc w:val="center"/>
              <w:rPr>
                <w:b/>
              </w:rPr>
            </w:pPr>
            <w:r>
              <w:rPr>
                <w:b/>
              </w:rPr>
              <w:t>Prix (à titre indicatif)</w:t>
            </w:r>
          </w:p>
        </w:tc>
        <w:tc>
          <w:tcPr>
            <w:tcW w:w="3122" w:type="dxa"/>
            <w:tcBorders>
              <w:bottom w:val="single" w:sz="4" w:space="0" w:color="A6A1A6" w:themeColor="background2" w:themeShade="BF"/>
            </w:tcBorders>
            <w:shd w:val="clear" w:color="auto" w:fill="FFEBD8" w:themeFill="accent2" w:themeFillTint="33"/>
          </w:tcPr>
          <w:p w:rsidR="00BD3B1A" w:rsidRPr="00016C3E" w:rsidRDefault="00BD3B1A" w:rsidP="000D7407">
            <w:pPr>
              <w:spacing w:before="60" w:after="60"/>
              <w:jc w:val="center"/>
              <w:rPr>
                <w:b/>
              </w:rPr>
            </w:pPr>
            <w:r w:rsidRPr="00016C3E">
              <w:rPr>
                <w:b/>
              </w:rPr>
              <w:t>Détails pour l'achat</w:t>
            </w:r>
          </w:p>
        </w:tc>
      </w:tr>
      <w:tr w:rsidR="00316BCE" w:rsidRPr="00B31C6E" w:rsidTr="00A60774">
        <w:tc>
          <w:tcPr>
            <w:tcW w:w="1812" w:type="dxa"/>
            <w:shd w:val="pct10" w:color="auto" w:fill="auto"/>
          </w:tcPr>
          <w:p w:rsidR="00316BCE" w:rsidRPr="00B31C6E" w:rsidRDefault="00316BCE" w:rsidP="000315B1">
            <w:pPr>
              <w:rPr>
                <w:rFonts w:cs="Arial"/>
              </w:rPr>
            </w:pPr>
            <w:r w:rsidRPr="00B31C6E">
              <w:rPr>
                <w:rFonts w:cs="Arial"/>
              </w:rPr>
              <w:t xml:space="preserve">Jeu </w:t>
            </w:r>
            <w:proofErr w:type="spellStart"/>
            <w:r w:rsidRPr="00B31C6E">
              <w:rPr>
                <w:rFonts w:cs="Arial"/>
              </w:rPr>
              <w:t>Battleship</w:t>
            </w:r>
            <w:proofErr w:type="spellEnd"/>
            <w:r w:rsidRPr="00B31C6E">
              <w:rPr>
                <w:rFonts w:cs="Arial"/>
              </w:rPr>
              <w:t xml:space="preserve"> braille et tactile</w:t>
            </w:r>
          </w:p>
          <w:p w:rsidR="00316BCE" w:rsidRPr="00B31C6E" w:rsidRDefault="00316BCE" w:rsidP="000315B1">
            <w:pPr>
              <w:rPr>
                <w:rFonts w:cs="Arial"/>
              </w:rPr>
            </w:pPr>
          </w:p>
        </w:tc>
        <w:tc>
          <w:tcPr>
            <w:tcW w:w="2832" w:type="dxa"/>
            <w:shd w:val="pct10" w:color="auto" w:fill="auto"/>
          </w:tcPr>
          <w:p w:rsidR="00316BCE" w:rsidRPr="00B31C6E" w:rsidRDefault="00316BCE" w:rsidP="00AF7520">
            <w:pPr>
              <w:jc w:val="center"/>
              <w:rPr>
                <w:rFonts w:cs="Arial"/>
              </w:rPr>
            </w:pPr>
            <w:r w:rsidRPr="00B31C6E">
              <w:rPr>
                <w:rFonts w:cs="Arial"/>
                <w:noProof/>
              </w:rPr>
              <w:drawing>
                <wp:anchor distT="0" distB="0" distL="114300" distR="114300" simplePos="0" relativeHeight="251732480" behindDoc="0" locked="0" layoutInCell="1" allowOverlap="1">
                  <wp:simplePos x="0" y="0"/>
                  <wp:positionH relativeFrom="column">
                    <wp:posOffset>131576</wp:posOffset>
                  </wp:positionH>
                  <wp:positionV relativeFrom="paragraph">
                    <wp:posOffset>22225</wp:posOffset>
                  </wp:positionV>
                  <wp:extent cx="1421218" cy="1421218"/>
                  <wp:effectExtent l="19050" t="19050" r="26582" b="26582"/>
                  <wp:wrapNone/>
                  <wp:docPr id="628" name="Picture 79" descr="http://cdv.inlb.qc.ca/img/p/100100-1448-thickbo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cdv.inlb.qc.ca/img/p/100100-1448-thickbox.jpg"/>
                          <pic:cNvPicPr>
                            <a:picLocks noChangeAspect="1" noChangeArrowheads="1"/>
                          </pic:cNvPicPr>
                        </pic:nvPicPr>
                        <pic:blipFill>
                          <a:blip r:embed="rId84" cstate="print"/>
                          <a:srcRect/>
                          <a:stretch>
                            <a:fillRect/>
                          </a:stretch>
                        </pic:blipFill>
                        <pic:spPr bwMode="auto">
                          <a:xfrm>
                            <a:off x="0" y="0"/>
                            <a:ext cx="1421218" cy="142121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67" w:type="dxa"/>
            <w:shd w:val="pct10" w:color="auto" w:fill="auto"/>
          </w:tcPr>
          <w:p w:rsidR="00316BCE" w:rsidRPr="00B31C6E" w:rsidRDefault="00316BCE" w:rsidP="000315B1">
            <w:pPr>
              <w:rPr>
                <w:rFonts w:cs="Arial"/>
              </w:rPr>
            </w:pPr>
            <w:r w:rsidRPr="00B31C6E">
              <w:rPr>
                <w:rFonts w:cs="Arial"/>
              </w:rPr>
              <w:t>Planche du jeu bataille navale "</w:t>
            </w:r>
            <w:proofErr w:type="spellStart"/>
            <w:r w:rsidRPr="00B31C6E">
              <w:rPr>
                <w:rFonts w:cs="Arial"/>
              </w:rPr>
              <w:t>Battleship</w:t>
            </w:r>
            <w:proofErr w:type="spellEnd"/>
            <w:r w:rsidRPr="00B31C6E">
              <w:rPr>
                <w:rFonts w:cs="Arial"/>
              </w:rPr>
              <w:t>" adaptée en braille et caractères agrandis. Chaque planche de jeu est vendue séparément pour substituer à une planche traditionnelle et permettre à une personne ayant des limitations visuelles de jouer. Cette adaptation comprend des bateaux et des pions aimantés qui permettent une grande adhérence sur la planche.</w:t>
            </w:r>
          </w:p>
        </w:tc>
        <w:tc>
          <w:tcPr>
            <w:tcW w:w="2272" w:type="dxa"/>
            <w:shd w:val="pct10" w:color="auto" w:fill="auto"/>
          </w:tcPr>
          <w:p w:rsidR="00316BCE" w:rsidRPr="00B31C6E" w:rsidRDefault="00316BCE" w:rsidP="00BD3B1A">
            <w:pPr>
              <w:rPr>
                <w:rFonts w:cs="Arial"/>
              </w:rPr>
            </w:pPr>
            <w:r w:rsidRPr="00B31C6E">
              <w:rPr>
                <w:rFonts w:cs="Arial"/>
              </w:rPr>
              <w:t xml:space="preserve">Permettre aux personnes </w:t>
            </w:r>
            <w:r>
              <w:rPr>
                <w:rFonts w:cs="Arial"/>
              </w:rPr>
              <w:t>ayant une déficience visuelle</w:t>
            </w:r>
            <w:r w:rsidRPr="00B31C6E">
              <w:rPr>
                <w:rFonts w:cs="Arial"/>
              </w:rPr>
              <w:t xml:space="preserve"> d’identifier les pièces et les cases par le touch</w:t>
            </w:r>
            <w:r w:rsidR="00BD3B1A">
              <w:rPr>
                <w:rFonts w:cs="Arial"/>
              </w:rPr>
              <w:t>er</w:t>
            </w:r>
            <w:r w:rsidRPr="00B31C6E">
              <w:rPr>
                <w:rFonts w:cs="Arial"/>
              </w:rPr>
              <w:t>.</w:t>
            </w:r>
          </w:p>
        </w:tc>
        <w:tc>
          <w:tcPr>
            <w:tcW w:w="1420" w:type="dxa"/>
            <w:shd w:val="pct10" w:color="auto" w:fill="auto"/>
          </w:tcPr>
          <w:p w:rsidR="00316BCE" w:rsidRPr="00B31C6E" w:rsidRDefault="00316BCE" w:rsidP="00084557">
            <w:pPr>
              <w:rPr>
                <w:rFonts w:cs="Arial"/>
              </w:rPr>
            </w:pPr>
            <w:r w:rsidRPr="00B31C6E">
              <w:rPr>
                <w:rFonts w:cs="Arial"/>
              </w:rPr>
              <w:t>100</w:t>
            </w:r>
            <w:r w:rsidR="00084557">
              <w:rPr>
                <w:rFonts w:cs="Arial"/>
              </w:rPr>
              <w:t xml:space="preserve"> </w:t>
            </w:r>
            <w:r w:rsidRPr="00B31C6E">
              <w:rPr>
                <w:rFonts w:cs="Arial"/>
              </w:rPr>
              <w:t>$</w:t>
            </w:r>
          </w:p>
        </w:tc>
        <w:tc>
          <w:tcPr>
            <w:tcW w:w="3122" w:type="dxa"/>
            <w:shd w:val="pct10" w:color="auto" w:fill="auto"/>
          </w:tcPr>
          <w:p w:rsidR="00316BCE" w:rsidRPr="00B31C6E" w:rsidRDefault="00316BCE" w:rsidP="000315B1">
            <w:pPr>
              <w:rPr>
                <w:rFonts w:cs="Arial"/>
              </w:rPr>
            </w:pPr>
            <w:r w:rsidRPr="00B31C6E">
              <w:rPr>
                <w:rFonts w:cs="Arial"/>
              </w:rPr>
              <w:t>Comptoir des ventes de l’institut Nazareth&amp;Louis-braille</w:t>
            </w:r>
          </w:p>
          <w:p w:rsidR="00316BCE" w:rsidRPr="004F4621" w:rsidRDefault="00DE38F2" w:rsidP="000315B1">
            <w:pPr>
              <w:rPr>
                <w:rFonts w:cs="Arial"/>
              </w:rPr>
            </w:pPr>
            <w:r w:rsidRPr="004F4621">
              <w:rPr>
                <w:rFonts w:cs="Arial"/>
              </w:rPr>
              <w:t>Référence du produit</w:t>
            </w:r>
            <w:r w:rsidR="00394CCB" w:rsidRPr="004F4621">
              <w:rPr>
                <w:rFonts w:cs="Arial"/>
              </w:rPr>
              <w:t xml:space="preserve"> </w:t>
            </w:r>
            <w:r w:rsidR="00316BCE" w:rsidRPr="004F4621">
              <w:rPr>
                <w:rFonts w:cs="Arial"/>
              </w:rPr>
              <w:t>: 6622</w:t>
            </w:r>
          </w:p>
          <w:p w:rsidR="00316BCE" w:rsidRPr="004F4621" w:rsidRDefault="00316BCE" w:rsidP="000315B1">
            <w:pPr>
              <w:rPr>
                <w:rFonts w:cs="Arial"/>
              </w:rPr>
            </w:pPr>
          </w:p>
          <w:p w:rsidR="00316BCE" w:rsidRPr="004C0824" w:rsidRDefault="00316BCE" w:rsidP="000315B1">
            <w:pPr>
              <w:rPr>
                <w:rFonts w:cs="Arial"/>
              </w:rPr>
            </w:pPr>
            <w:r w:rsidRPr="004C0824">
              <w:rPr>
                <w:rFonts w:cs="Arial"/>
              </w:rPr>
              <w:t>Site web :  http://cdv.inlb.qc.ca/</w:t>
            </w:r>
          </w:p>
          <w:p w:rsidR="00316BCE" w:rsidRPr="00B31C6E" w:rsidRDefault="00316BCE" w:rsidP="000315B1">
            <w:pPr>
              <w:rPr>
                <w:rFonts w:cs="Arial"/>
              </w:rPr>
            </w:pPr>
            <w:r w:rsidRPr="00B31C6E">
              <w:rPr>
                <w:rFonts w:cs="Arial"/>
              </w:rPr>
              <w:t>Téléphone: (450) 463-1710</w:t>
            </w:r>
          </w:p>
          <w:p w:rsidR="00316BCE" w:rsidRPr="00B31C6E" w:rsidRDefault="00316BCE" w:rsidP="000315B1">
            <w:pPr>
              <w:rPr>
                <w:rFonts w:cs="Arial"/>
              </w:rPr>
            </w:pPr>
          </w:p>
          <w:p w:rsidR="00316BCE" w:rsidRPr="00B31C6E" w:rsidRDefault="00316BCE" w:rsidP="000315B1">
            <w:pPr>
              <w:rPr>
                <w:rFonts w:cs="Arial"/>
              </w:rPr>
            </w:pPr>
          </w:p>
        </w:tc>
      </w:tr>
      <w:tr w:rsidR="00573EAE" w:rsidRPr="00B31C6E" w:rsidTr="00A60774">
        <w:tc>
          <w:tcPr>
            <w:tcW w:w="1812" w:type="dxa"/>
            <w:shd w:val="pct10" w:color="auto" w:fill="auto"/>
          </w:tcPr>
          <w:p w:rsidR="00573EAE" w:rsidRPr="00B31C6E" w:rsidRDefault="00573EAE" w:rsidP="00573EAE">
            <w:pPr>
              <w:rPr>
                <w:rFonts w:cs="Arial"/>
              </w:rPr>
            </w:pPr>
            <w:r w:rsidRPr="00B31C6E">
              <w:rPr>
                <w:rFonts w:cs="Arial"/>
              </w:rPr>
              <w:t>Mots cachés - caractères agrandis ou en braille</w:t>
            </w:r>
          </w:p>
          <w:p w:rsidR="00573EAE" w:rsidRPr="00B31C6E" w:rsidRDefault="00573EAE" w:rsidP="000315B1">
            <w:pPr>
              <w:rPr>
                <w:rFonts w:cs="Arial"/>
              </w:rPr>
            </w:pPr>
          </w:p>
        </w:tc>
        <w:tc>
          <w:tcPr>
            <w:tcW w:w="2832" w:type="dxa"/>
            <w:shd w:val="pct10" w:color="auto" w:fill="auto"/>
          </w:tcPr>
          <w:p w:rsidR="00573EAE" w:rsidRPr="00B31C6E" w:rsidRDefault="00573EAE" w:rsidP="00AF7520">
            <w:pPr>
              <w:jc w:val="center"/>
              <w:rPr>
                <w:rFonts w:cs="Arial"/>
                <w:noProof/>
              </w:rPr>
            </w:pPr>
            <w:r w:rsidRPr="00573EAE">
              <w:rPr>
                <w:rFonts w:cs="Arial"/>
                <w:noProof/>
              </w:rPr>
              <w:drawing>
                <wp:anchor distT="0" distB="0" distL="114300" distR="114300" simplePos="0" relativeHeight="251733504" behindDoc="0" locked="0" layoutInCell="1" allowOverlap="1">
                  <wp:simplePos x="0" y="0"/>
                  <wp:positionH relativeFrom="column">
                    <wp:posOffset>84280</wp:posOffset>
                  </wp:positionH>
                  <wp:positionV relativeFrom="paragraph">
                    <wp:posOffset>20386</wp:posOffset>
                  </wp:positionV>
                  <wp:extent cx="1530941" cy="1530941"/>
                  <wp:effectExtent l="19050" t="19050" r="12109" b="12109"/>
                  <wp:wrapNone/>
                  <wp:docPr id="530" name="Picture 91" descr="Agrandir la photo de l'art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Agrandir la photo de l'article"/>
                          <pic:cNvPicPr>
                            <a:picLocks noChangeAspect="1" noChangeArrowheads="1"/>
                          </pic:cNvPicPr>
                        </pic:nvPicPr>
                        <pic:blipFill>
                          <a:blip r:embed="rId85" cstate="print"/>
                          <a:srcRect/>
                          <a:stretch>
                            <a:fillRect/>
                          </a:stretch>
                        </pic:blipFill>
                        <pic:spPr bwMode="auto">
                          <a:xfrm>
                            <a:off x="0" y="0"/>
                            <a:ext cx="1530941" cy="1530941"/>
                          </a:xfrm>
                          <a:prstGeom prst="rect">
                            <a:avLst/>
                          </a:prstGeom>
                          <a:ln w="3175" cap="sq">
                            <a:solidFill>
                              <a:schemeClr val="tx1">
                                <a:lumMod val="50000"/>
                                <a:lumOff val="50000"/>
                              </a:schemeClr>
                            </a:solidFill>
                            <a:prstDash val="solid"/>
                            <a:miter lim="800000"/>
                          </a:ln>
                          <a:effectLst/>
                        </pic:spPr>
                      </pic:pic>
                    </a:graphicData>
                  </a:graphic>
                </wp:anchor>
              </w:drawing>
            </w:r>
          </w:p>
        </w:tc>
        <w:tc>
          <w:tcPr>
            <w:tcW w:w="2967" w:type="dxa"/>
            <w:shd w:val="pct10" w:color="auto" w:fill="auto"/>
          </w:tcPr>
          <w:p w:rsidR="00573EAE" w:rsidRPr="00B31C6E" w:rsidRDefault="00573EAE" w:rsidP="000315B1">
            <w:pPr>
              <w:rPr>
                <w:rFonts w:cs="Arial"/>
              </w:rPr>
            </w:pPr>
            <w:r w:rsidRPr="00B31C6E">
              <w:rPr>
                <w:rFonts w:cs="Arial"/>
              </w:rPr>
              <w:t xml:space="preserve">Fascicule de vingt-cinq grilles de mots cachés adapté en caractères agrandis en </w:t>
            </w:r>
            <w:proofErr w:type="spellStart"/>
            <w:r w:rsidRPr="00B31C6E">
              <w:rPr>
                <w:rFonts w:cs="Arial"/>
              </w:rPr>
              <w:t>multi-volume</w:t>
            </w:r>
            <w:proofErr w:type="spellEnd"/>
            <w:r w:rsidRPr="00B31C6E">
              <w:rPr>
                <w:rFonts w:cs="Arial"/>
              </w:rPr>
              <w:t xml:space="preserve"> et numéros. La taille des caractères est de 1,25 X 1 cm. Disponible en 17 volumes et en 3 fascicules. Fascicule de vingt-cinq grilles de mots cachés adapté en braille. Volume 3 disponible avec 3</w:t>
            </w:r>
            <w:r>
              <w:rPr>
                <w:rFonts w:cs="Arial"/>
              </w:rPr>
              <w:t xml:space="preserve"> </w:t>
            </w:r>
            <w:r w:rsidRPr="00B31C6E">
              <w:rPr>
                <w:rFonts w:cs="Arial"/>
              </w:rPr>
              <w:t>numéros.</w:t>
            </w:r>
          </w:p>
        </w:tc>
        <w:tc>
          <w:tcPr>
            <w:tcW w:w="2272" w:type="dxa"/>
            <w:shd w:val="pct10" w:color="auto" w:fill="auto"/>
          </w:tcPr>
          <w:p w:rsidR="00573EAE" w:rsidRPr="00B31C6E" w:rsidRDefault="00573EAE" w:rsidP="00573EAE">
            <w:pPr>
              <w:rPr>
                <w:rFonts w:cs="Arial"/>
              </w:rPr>
            </w:pPr>
            <w:r w:rsidRPr="00B31C6E">
              <w:rPr>
                <w:rFonts w:cs="Arial"/>
              </w:rPr>
              <w:t xml:space="preserve">Permettre aux personnes </w:t>
            </w:r>
            <w:r>
              <w:rPr>
                <w:rFonts w:cs="Arial"/>
              </w:rPr>
              <w:t>ayant une déficience visuelle</w:t>
            </w:r>
            <w:r w:rsidRPr="00B31C6E">
              <w:rPr>
                <w:rFonts w:cs="Arial"/>
              </w:rPr>
              <w:t xml:space="preserve"> de reconnaître les lettres.</w:t>
            </w:r>
          </w:p>
        </w:tc>
        <w:tc>
          <w:tcPr>
            <w:tcW w:w="1420" w:type="dxa"/>
            <w:shd w:val="pct10" w:color="auto" w:fill="auto"/>
          </w:tcPr>
          <w:p w:rsidR="00573EAE" w:rsidRPr="00B31C6E" w:rsidRDefault="00573EAE" w:rsidP="00573EAE">
            <w:pPr>
              <w:rPr>
                <w:rFonts w:cs="Arial"/>
              </w:rPr>
            </w:pPr>
            <w:r w:rsidRPr="00B31C6E">
              <w:rPr>
                <w:rFonts w:cs="Arial"/>
              </w:rPr>
              <w:t>Caractères agrandis :</w:t>
            </w:r>
          </w:p>
          <w:p w:rsidR="00573EAE" w:rsidRPr="00B31C6E" w:rsidRDefault="00573EAE" w:rsidP="00573EAE">
            <w:pPr>
              <w:rPr>
                <w:rFonts w:cs="Arial"/>
              </w:rPr>
            </w:pPr>
            <w:r w:rsidRPr="00B31C6E">
              <w:rPr>
                <w:rFonts w:cs="Arial"/>
              </w:rPr>
              <w:t xml:space="preserve"> 2,80 $</w:t>
            </w:r>
          </w:p>
          <w:p w:rsidR="00573EAE" w:rsidRPr="00B31C6E" w:rsidRDefault="00573EAE" w:rsidP="00573EAE">
            <w:pPr>
              <w:rPr>
                <w:rFonts w:cs="Arial"/>
              </w:rPr>
            </w:pPr>
          </w:p>
          <w:p w:rsidR="00573EAE" w:rsidRPr="00B31C6E" w:rsidRDefault="00573EAE" w:rsidP="00573EAE">
            <w:pPr>
              <w:rPr>
                <w:rFonts w:cs="Arial"/>
              </w:rPr>
            </w:pPr>
            <w:r w:rsidRPr="00B31C6E">
              <w:rPr>
                <w:rFonts w:cs="Arial"/>
              </w:rPr>
              <w:t>En braille :</w:t>
            </w:r>
          </w:p>
          <w:p w:rsidR="00573EAE" w:rsidRPr="00B31C6E" w:rsidRDefault="00573EAE" w:rsidP="00573EAE">
            <w:pPr>
              <w:rPr>
                <w:rFonts w:cs="Arial"/>
              </w:rPr>
            </w:pPr>
            <w:r w:rsidRPr="00B31C6E">
              <w:rPr>
                <w:rFonts w:cs="Arial"/>
              </w:rPr>
              <w:t>2,80 $</w:t>
            </w:r>
          </w:p>
          <w:p w:rsidR="00573EAE" w:rsidRPr="00B31C6E" w:rsidRDefault="00573EAE" w:rsidP="00084557">
            <w:pPr>
              <w:rPr>
                <w:rFonts w:cs="Arial"/>
              </w:rPr>
            </w:pPr>
          </w:p>
        </w:tc>
        <w:tc>
          <w:tcPr>
            <w:tcW w:w="3122" w:type="dxa"/>
            <w:shd w:val="pct10" w:color="auto" w:fill="auto"/>
          </w:tcPr>
          <w:p w:rsidR="00573EAE" w:rsidRPr="00B31C6E" w:rsidRDefault="00573EAE" w:rsidP="00573EAE">
            <w:pPr>
              <w:rPr>
                <w:rFonts w:cs="Arial"/>
              </w:rPr>
            </w:pPr>
            <w:r w:rsidRPr="00B31C6E">
              <w:rPr>
                <w:rFonts w:cs="Arial"/>
              </w:rPr>
              <w:t>Comptoir des ventes de l’institut Nazareth&amp;Louis-braille</w:t>
            </w:r>
          </w:p>
          <w:p w:rsidR="00573EAE" w:rsidRDefault="00573EAE" w:rsidP="00573EAE">
            <w:pPr>
              <w:rPr>
                <w:rFonts w:cs="Arial"/>
              </w:rPr>
            </w:pPr>
          </w:p>
          <w:p w:rsidR="00573EAE" w:rsidRPr="00B31C6E" w:rsidRDefault="00DE38F2" w:rsidP="00573EAE">
            <w:pPr>
              <w:rPr>
                <w:rFonts w:cs="Arial"/>
              </w:rPr>
            </w:pPr>
            <w:r>
              <w:rPr>
                <w:rFonts w:cs="Arial"/>
              </w:rPr>
              <w:t>Référence du produit</w:t>
            </w:r>
            <w:r w:rsidR="00573EAE" w:rsidRPr="00B31C6E">
              <w:rPr>
                <w:rFonts w:cs="Arial"/>
              </w:rPr>
              <w:t xml:space="preserve">: </w:t>
            </w:r>
          </w:p>
          <w:p w:rsidR="00573EAE" w:rsidRPr="00B31C6E" w:rsidRDefault="00573EAE" w:rsidP="00573EAE">
            <w:pPr>
              <w:rPr>
                <w:rFonts w:cs="Arial"/>
              </w:rPr>
            </w:pPr>
            <w:r w:rsidRPr="00B31C6E">
              <w:rPr>
                <w:rFonts w:cs="Arial"/>
              </w:rPr>
              <w:t xml:space="preserve">6300 (caractères agrandis) </w:t>
            </w:r>
          </w:p>
          <w:p w:rsidR="00573EAE" w:rsidRPr="00B31C6E" w:rsidRDefault="00573EAE" w:rsidP="00573EAE">
            <w:pPr>
              <w:rPr>
                <w:rFonts w:cs="Arial"/>
              </w:rPr>
            </w:pPr>
            <w:r w:rsidRPr="00B31C6E">
              <w:rPr>
                <w:rFonts w:cs="Arial"/>
              </w:rPr>
              <w:t>6313 (braille)</w:t>
            </w:r>
          </w:p>
          <w:p w:rsidR="00573EAE" w:rsidRPr="00E7011F" w:rsidRDefault="00573EAE" w:rsidP="00573EAE">
            <w:pPr>
              <w:rPr>
                <w:rFonts w:cs="Arial"/>
              </w:rPr>
            </w:pPr>
          </w:p>
          <w:p w:rsidR="00573EAE" w:rsidRPr="0025428D" w:rsidRDefault="00573EAE" w:rsidP="00573EAE">
            <w:pPr>
              <w:rPr>
                <w:rFonts w:cs="Arial"/>
                <w:lang w:val="en-CA"/>
              </w:rPr>
            </w:pPr>
            <w:r w:rsidRPr="0025428D">
              <w:rPr>
                <w:rFonts w:cs="Arial"/>
                <w:lang w:val="en-CA"/>
              </w:rPr>
              <w:t>Site web :  http://cdv.inlb.qc.ca/</w:t>
            </w:r>
          </w:p>
          <w:p w:rsidR="00573EAE" w:rsidRPr="00B31C6E" w:rsidRDefault="00573EAE" w:rsidP="00573EAE">
            <w:pPr>
              <w:rPr>
                <w:rFonts w:cs="Arial"/>
              </w:rPr>
            </w:pPr>
            <w:r w:rsidRPr="00B31C6E">
              <w:rPr>
                <w:rFonts w:cs="Arial"/>
              </w:rPr>
              <w:t>Téléphone: (450) 463-1710</w:t>
            </w:r>
          </w:p>
          <w:p w:rsidR="00573EAE" w:rsidRPr="00B31C6E" w:rsidRDefault="00573EAE" w:rsidP="00573EAE">
            <w:pPr>
              <w:rPr>
                <w:rFonts w:cs="Arial"/>
              </w:rPr>
            </w:pPr>
          </w:p>
        </w:tc>
      </w:tr>
    </w:tbl>
    <w:tbl>
      <w:tblPr>
        <w:tblStyle w:val="Grilledutableau"/>
        <w:tblpPr w:leftFromText="141" w:rightFromText="141" w:vertAnchor="text" w:horzAnchor="margin" w:tblpY="-320"/>
        <w:tblW w:w="14425"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24"/>
        <w:gridCol w:w="1783"/>
        <w:gridCol w:w="2830"/>
        <w:gridCol w:w="23"/>
        <w:gridCol w:w="2949"/>
        <w:gridCol w:w="2264"/>
        <w:gridCol w:w="1416"/>
        <w:gridCol w:w="3113"/>
        <w:gridCol w:w="23"/>
      </w:tblGrid>
      <w:tr w:rsidR="00EE3B64" w:rsidRPr="00A735EE" w:rsidTr="00EE3B64">
        <w:trPr>
          <w:gridBefore w:val="1"/>
          <w:wBefore w:w="24" w:type="dxa"/>
          <w:trHeight w:hRule="exact" w:val="454"/>
        </w:trPr>
        <w:tc>
          <w:tcPr>
            <w:tcW w:w="14401" w:type="dxa"/>
            <w:gridSpan w:val="8"/>
            <w:shd w:val="clear" w:color="auto" w:fill="FFEBD8" w:themeFill="accent2" w:themeFillTint="33"/>
          </w:tcPr>
          <w:p w:rsidR="00EE3B64" w:rsidRPr="00A735EE" w:rsidRDefault="00EE3B64" w:rsidP="00EE3B64">
            <w:pPr>
              <w:spacing w:before="60" w:after="60"/>
            </w:pPr>
            <w:r w:rsidRPr="00905FEE">
              <w:rPr>
                <w:rFonts w:cs="Arial"/>
                <w:b/>
              </w:rPr>
              <w:t>3.4</w:t>
            </w:r>
            <w:r>
              <w:rPr>
                <w:rFonts w:cs="Arial"/>
                <w:b/>
              </w:rPr>
              <w:t xml:space="preserve"> </w:t>
            </w:r>
            <w:r w:rsidRPr="00905FEE">
              <w:rPr>
                <w:rFonts w:cs="Arial"/>
                <w:b/>
              </w:rPr>
              <w:t>Électronique</w:t>
            </w:r>
          </w:p>
        </w:tc>
      </w:tr>
      <w:tr w:rsidR="00EE3B64" w:rsidRPr="00016C3E" w:rsidTr="00EE3B64">
        <w:trPr>
          <w:gridBefore w:val="1"/>
          <w:wBefore w:w="24" w:type="dxa"/>
          <w:trHeight w:hRule="exact" w:val="974"/>
        </w:trPr>
        <w:tc>
          <w:tcPr>
            <w:tcW w:w="1783" w:type="dxa"/>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Pr>
                <w:rFonts w:cs="Arial"/>
                <w:b/>
              </w:rPr>
              <w:t>Nom du produit</w:t>
            </w:r>
            <w:r>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EE3B64" w:rsidRPr="00016C3E" w:rsidRDefault="00EE3B64" w:rsidP="00EE3B64">
            <w:pPr>
              <w:spacing w:before="60" w:after="60"/>
              <w:jc w:val="center"/>
              <w:rPr>
                <w:b/>
              </w:rPr>
            </w:pPr>
            <w:r w:rsidRPr="00016C3E">
              <w:rPr>
                <w:b/>
              </w:rPr>
              <w:t>Détails pour l'achat</w:t>
            </w:r>
          </w:p>
        </w:tc>
      </w:tr>
      <w:tr w:rsidR="00EE3B64" w:rsidRPr="00501AB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sidRPr="00EE3B64">
              <w:rPr>
                <w:rFonts w:cs="Arial"/>
              </w:rPr>
              <w:t>Système d'amplif</w:t>
            </w:r>
            <w:r w:rsidRPr="00B31C6E">
              <w:rPr>
                <w:rFonts w:cs="Arial"/>
              </w:rPr>
              <w:t>icateur individuel (</w:t>
            </w:r>
            <w:proofErr w:type="spellStart"/>
            <w:r w:rsidRPr="00B31C6E">
              <w:rPr>
                <w:rFonts w:cs="Arial"/>
              </w:rPr>
              <w:t>Sonic</w:t>
            </w:r>
            <w:proofErr w:type="spellEnd"/>
            <w:r w:rsidRPr="00B31C6E">
              <w:rPr>
                <w:rFonts w:cs="Arial"/>
              </w:rPr>
              <w:t xml:space="preserve"> </w:t>
            </w:r>
            <w:proofErr w:type="spellStart"/>
            <w:r w:rsidRPr="00B31C6E">
              <w:rPr>
                <w:rFonts w:cs="Arial"/>
              </w:rPr>
              <w:t>Technology</w:t>
            </w:r>
            <w:proofErr w:type="spellEnd"/>
            <w:r w:rsidRPr="00B31C6E">
              <w:rPr>
                <w:rFonts w:cs="Arial"/>
              </w:rPr>
              <w:t xml:space="preserve"> Super </w:t>
            </w:r>
            <w:proofErr w:type="spellStart"/>
            <w:r w:rsidRPr="00B31C6E">
              <w:rPr>
                <w:rFonts w:cs="Arial"/>
              </w:rPr>
              <w:t>Ear</w:t>
            </w:r>
            <w:proofErr w:type="spellEnd"/>
            <w:r w:rsidRPr="00B31C6E">
              <w:rPr>
                <w:rFonts w:cs="Arial"/>
              </w:rPr>
              <w:t xml:space="preserve"> Plus)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jc w:val="center"/>
              <w:rPr>
                <w:rFonts w:cs="Arial"/>
              </w:rPr>
            </w:pPr>
            <w:r w:rsidRPr="00B31C6E">
              <w:rPr>
                <w:rFonts w:cs="Arial"/>
                <w:noProof/>
              </w:rPr>
              <w:drawing>
                <wp:anchor distT="0" distB="0" distL="114300" distR="114300" simplePos="0" relativeHeight="251765248" behindDoc="0" locked="0" layoutInCell="1" allowOverlap="1">
                  <wp:simplePos x="0" y="0"/>
                  <wp:positionH relativeFrom="column">
                    <wp:posOffset>132715</wp:posOffset>
                  </wp:positionH>
                  <wp:positionV relativeFrom="paragraph">
                    <wp:posOffset>109855</wp:posOffset>
                  </wp:positionV>
                  <wp:extent cx="1407795" cy="976630"/>
                  <wp:effectExtent l="19050" t="19050" r="20955" b="13970"/>
                  <wp:wrapSquare wrapText="bothSides"/>
                  <wp:docPr id="2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nic Technology Super Ear Plus.jpg"/>
                          <pic:cNvPicPr/>
                        </pic:nvPicPr>
                        <pic:blipFill>
                          <a:blip r:embed="rId8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7795" cy="97663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sidRPr="00B31C6E">
              <w:rPr>
                <w:rFonts w:cs="Arial"/>
              </w:rPr>
              <w:t>Ampli</w:t>
            </w:r>
            <w:r>
              <w:rPr>
                <w:rFonts w:cs="Arial"/>
              </w:rPr>
              <w:t>fi</w:t>
            </w:r>
            <w:r w:rsidRPr="00B31C6E">
              <w:rPr>
                <w:rFonts w:cs="Arial"/>
              </w:rPr>
              <w:t>cateur de sons que la personne peut porter sur elle. Vient avec deux types d'écouteurs pour assurer un certain confort.</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sidRPr="00B31C6E">
              <w:rPr>
                <w:rFonts w:cs="Arial"/>
              </w:rPr>
              <w:t>Permet de faciliter la communication entre le personnel et la personne ayant un trouble auditif. Les éc</w:t>
            </w:r>
            <w:r>
              <w:rPr>
                <w:rFonts w:cs="Arial"/>
              </w:rPr>
              <w:t>outeurs sont semblables à ceux retrouvé</w:t>
            </w:r>
            <w:r w:rsidRPr="00B31C6E">
              <w:rPr>
                <w:rFonts w:cs="Arial"/>
              </w:rPr>
              <w:t xml:space="preserve">s avec les lecteurs audio </w:t>
            </w:r>
            <w:r>
              <w:rPr>
                <w:rFonts w:cs="Arial"/>
              </w:rPr>
              <w:t>ou les cellulaires. S</w:t>
            </w:r>
            <w:r w:rsidRPr="00B31C6E">
              <w:rPr>
                <w:rFonts w:cs="Arial"/>
              </w:rPr>
              <w:t xml:space="preserve">ont </w:t>
            </w:r>
            <w:proofErr w:type="spellStart"/>
            <w:r w:rsidRPr="00B31C6E">
              <w:rPr>
                <w:rFonts w:cs="Arial"/>
              </w:rPr>
              <w:t>normalisantes</w:t>
            </w:r>
            <w:proofErr w:type="spellEnd"/>
            <w:r w:rsidRPr="00B31C6E">
              <w:rPr>
                <w:rFonts w:cs="Arial"/>
              </w:rPr>
              <w: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Pr>
                <w:rFonts w:cs="Arial"/>
              </w:rPr>
              <w:t>89,</w:t>
            </w:r>
            <w:r w:rsidRPr="00B31C6E">
              <w:rPr>
                <w:rFonts w:cs="Arial"/>
              </w:rPr>
              <w:t>95</w:t>
            </w:r>
            <w:r>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EE3B64" w:rsidRPr="00B31C6E" w:rsidRDefault="00EE3B64" w:rsidP="00EE3B64">
            <w:pPr>
              <w:rPr>
                <w:rFonts w:cs="Arial"/>
              </w:rPr>
            </w:pPr>
            <w:r w:rsidRPr="00B31C6E">
              <w:rPr>
                <w:rFonts w:cs="Arial"/>
              </w:rPr>
              <w:t xml:space="preserve">Fournisseur : </w:t>
            </w:r>
          </w:p>
          <w:p w:rsidR="00EE3B64" w:rsidRPr="00B31C6E" w:rsidRDefault="00EE3B64" w:rsidP="00EE3B64">
            <w:pPr>
              <w:rPr>
                <w:rFonts w:cs="Arial"/>
              </w:rPr>
            </w:pPr>
            <w:r w:rsidRPr="00B31C6E">
              <w:rPr>
                <w:rFonts w:cs="Arial"/>
              </w:rPr>
              <w:t>Société canadienne de l'ouïe</w:t>
            </w:r>
          </w:p>
          <w:p w:rsidR="00EE3B64" w:rsidRPr="00B31C6E" w:rsidRDefault="00EE3B64" w:rsidP="00EE3B64">
            <w:pPr>
              <w:rPr>
                <w:rFonts w:cs="Arial"/>
              </w:rPr>
            </w:pPr>
            <w:r>
              <w:rPr>
                <w:rFonts w:cs="Arial"/>
              </w:rPr>
              <w:t>Référence du produit :</w:t>
            </w:r>
            <w:r w:rsidRPr="00B31C6E">
              <w:rPr>
                <w:rFonts w:cs="Arial"/>
              </w:rPr>
              <w:t xml:space="preserve"> #SE7500</w:t>
            </w:r>
          </w:p>
          <w:p w:rsidR="00EE3B64" w:rsidRPr="00B31C6E" w:rsidRDefault="00EE3B64" w:rsidP="00EE3B64">
            <w:pPr>
              <w:rPr>
                <w:rFonts w:cs="Arial"/>
              </w:rPr>
            </w:pPr>
          </w:p>
          <w:p w:rsidR="00EE3B64" w:rsidRPr="00B31C6E" w:rsidRDefault="00EE3B64" w:rsidP="00EE3B64">
            <w:pPr>
              <w:rPr>
                <w:rFonts w:cs="Arial"/>
              </w:rPr>
            </w:pPr>
            <w:r>
              <w:rPr>
                <w:rFonts w:cs="Arial"/>
              </w:rPr>
              <w:t>Achat en ligne (</w:t>
            </w:r>
            <w:r w:rsidRPr="00B31C6E">
              <w:rPr>
                <w:rFonts w:cs="Arial"/>
              </w:rPr>
              <w:t>chs.ca)</w:t>
            </w:r>
          </w:p>
        </w:tc>
      </w:tr>
      <w:tr w:rsidR="00EE3B64" w:rsidRPr="00501AB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rPr>
                <w:rFonts w:cs="Arial"/>
              </w:rPr>
            </w:pPr>
            <w:r w:rsidRPr="00B31C6E">
              <w:rPr>
                <w:rFonts w:cs="Arial"/>
              </w:rPr>
              <w:t>Casques d'écoute supra-auriculaires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jc w:val="center"/>
              <w:rPr>
                <w:rFonts w:cs="Arial"/>
              </w:rPr>
            </w:pPr>
            <w:r>
              <w:rPr>
                <w:rFonts w:cs="Arial"/>
                <w:noProof/>
              </w:rPr>
              <w:drawing>
                <wp:anchor distT="0" distB="0" distL="114300" distR="114300" simplePos="0" relativeHeight="251763200" behindDoc="0" locked="0" layoutInCell="1" allowOverlap="1">
                  <wp:simplePos x="0" y="0"/>
                  <wp:positionH relativeFrom="column">
                    <wp:posOffset>132715</wp:posOffset>
                  </wp:positionH>
                  <wp:positionV relativeFrom="paragraph">
                    <wp:posOffset>79375</wp:posOffset>
                  </wp:positionV>
                  <wp:extent cx="1412240" cy="1412240"/>
                  <wp:effectExtent l="19050" t="19050" r="16510" b="16510"/>
                  <wp:wrapSquare wrapText="bothSides"/>
                  <wp:docPr id="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 Acoustics over-ear headphones 2.jpg"/>
                          <pic:cNvPicPr/>
                        </pic:nvPicPr>
                        <pic:blipFill>
                          <a:blip r:embed="rId8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2240" cy="1412240"/>
                          </a:xfrm>
                          <a:prstGeom prst="rect">
                            <a:avLst/>
                          </a:prstGeom>
                          <a:ln w="3175" cap="sq">
                            <a:solidFill>
                              <a:schemeClr val="tx1">
                                <a:lumMod val="50000"/>
                                <a:lumOff val="50000"/>
                              </a:schemeClr>
                            </a:solidFill>
                            <a:prstDash val="solid"/>
                            <a:miter lim="800000"/>
                          </a:ln>
                          <a:effectLst/>
                        </pic:spPr>
                      </pic:pic>
                    </a:graphicData>
                  </a:graphic>
                </wp:anchor>
              </w:drawing>
            </w:r>
          </w:p>
          <w:p w:rsidR="00EE3B64" w:rsidRPr="00B31C6E" w:rsidRDefault="00EE3B64" w:rsidP="00EE3B64">
            <w:pPr>
              <w:rPr>
                <w:rFonts w:cs="Arial"/>
              </w:rPr>
            </w:pPr>
            <w:r w:rsidRPr="00B31C6E">
              <w:rPr>
                <w:rFonts w:cs="Arial"/>
                <w:noProof/>
              </w:rPr>
              <w:drawing>
                <wp:anchor distT="0" distB="0" distL="114300" distR="114300" simplePos="0" relativeHeight="251764224" behindDoc="0" locked="0" layoutInCell="1" allowOverlap="1">
                  <wp:simplePos x="0" y="0"/>
                  <wp:positionH relativeFrom="column">
                    <wp:posOffset>132753</wp:posOffset>
                  </wp:positionH>
                  <wp:positionV relativeFrom="paragraph">
                    <wp:posOffset>20983</wp:posOffset>
                  </wp:positionV>
                  <wp:extent cx="1417453" cy="1417453"/>
                  <wp:effectExtent l="19050" t="19050" r="11297" b="11297"/>
                  <wp:wrapSquare wrapText="bothSides"/>
                  <wp:docPr id="2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yber Acoustics over-ear headphones.jpg"/>
                          <pic:cNvPicPr/>
                        </pic:nvPicPr>
                        <pic:blipFill>
                          <a:blip r:embed="rId8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7453" cy="141745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rPr>
                <w:rFonts w:cs="Arial"/>
              </w:rPr>
            </w:pPr>
            <w:r w:rsidRPr="00B31C6E">
              <w:rPr>
                <w:rFonts w:cs="Arial"/>
              </w:rPr>
              <w:t>Casque d'écoute permettant d'écouter de la musique ou autre matériel sonore tout en assurant un bon confort de tous.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rPr>
                <w:rFonts w:cs="Arial"/>
              </w:rPr>
            </w:pPr>
            <w:r w:rsidRPr="00B31C6E">
              <w:rPr>
                <w:rFonts w:cs="Arial"/>
              </w:rPr>
              <w:t>Les casques d'écoute supra-auriculaires permettent d'accommoder les p</w:t>
            </w:r>
            <w:r>
              <w:rPr>
                <w:rFonts w:cs="Arial"/>
              </w:rPr>
              <w:t>or</w:t>
            </w:r>
            <w:r w:rsidRPr="00B31C6E">
              <w:rPr>
                <w:rFonts w:cs="Arial"/>
              </w:rPr>
              <w:t>teurs d'appareils auditifs.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B31C6E" w:rsidRDefault="00EE3B64" w:rsidP="00EE3B64">
            <w:pPr>
              <w:rPr>
                <w:rFonts w:cs="Arial"/>
              </w:rPr>
            </w:pPr>
            <w:r w:rsidRPr="00B31C6E">
              <w:rPr>
                <w:rFonts w:cs="Arial"/>
              </w:rPr>
              <w:t xml:space="preserve">Variable, mais </w:t>
            </w:r>
            <w:proofErr w:type="spellStart"/>
            <w:r w:rsidRPr="00B31C6E">
              <w:rPr>
                <w:rFonts w:cs="Arial"/>
              </w:rPr>
              <w:t>disponi</w:t>
            </w:r>
            <w:r>
              <w:rPr>
                <w:rFonts w:cs="Arial"/>
              </w:rPr>
              <w:t>-</w:t>
            </w:r>
            <w:r w:rsidRPr="00B31C6E">
              <w:rPr>
                <w:rFonts w:cs="Arial"/>
              </w:rPr>
              <w:t>bles</w:t>
            </w:r>
            <w:proofErr w:type="spellEnd"/>
            <w:r w:rsidRPr="00B31C6E">
              <w:rPr>
                <w:rFonts w:cs="Arial"/>
              </w:rPr>
              <w:t xml:space="preserve"> entre 20</w:t>
            </w:r>
            <w:r>
              <w:rPr>
                <w:rFonts w:cs="Arial"/>
              </w:rPr>
              <w:t xml:space="preserve"> </w:t>
            </w:r>
            <w:r w:rsidRPr="00B31C6E">
              <w:rPr>
                <w:rFonts w:cs="Arial"/>
              </w:rPr>
              <w:t xml:space="preserve">$ et </w:t>
            </w:r>
            <w:r>
              <w:rPr>
                <w:rFonts w:cs="Arial"/>
              </w:rPr>
              <w:br/>
            </w:r>
            <w:r w:rsidRPr="00B31C6E">
              <w:rPr>
                <w:rFonts w:cs="Arial"/>
              </w:rPr>
              <w:t>30</w:t>
            </w:r>
            <w:r>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EE3B64" w:rsidRPr="00113C0A" w:rsidRDefault="00EE3B64" w:rsidP="00EE3B64">
            <w:pPr>
              <w:rPr>
                <w:rFonts w:cs="Arial"/>
              </w:rPr>
            </w:pPr>
            <w:r w:rsidRPr="00113C0A">
              <w:rPr>
                <w:rFonts w:cs="Arial"/>
              </w:rPr>
              <w:t xml:space="preserve">Fournisseur : </w:t>
            </w:r>
          </w:p>
          <w:p w:rsidR="00EE3B64" w:rsidRPr="00113C0A" w:rsidRDefault="00EE3B64" w:rsidP="00EE3B64">
            <w:pPr>
              <w:rPr>
                <w:rFonts w:cs="Arial"/>
              </w:rPr>
            </w:pPr>
            <w:r w:rsidRPr="00113C0A">
              <w:rPr>
                <w:rFonts w:cs="Arial"/>
              </w:rPr>
              <w:t>Future Shop</w:t>
            </w:r>
          </w:p>
          <w:p w:rsidR="00EE3B64" w:rsidRPr="00DE38F2" w:rsidRDefault="00EE3B64" w:rsidP="00EE3B64">
            <w:pPr>
              <w:rPr>
                <w:rFonts w:cs="Arial"/>
              </w:rPr>
            </w:pPr>
            <w:r w:rsidRPr="00DE38F2">
              <w:rPr>
                <w:rFonts w:cs="Arial"/>
              </w:rPr>
              <w:t xml:space="preserve">Référence du produit : Référence </w:t>
            </w:r>
            <w:proofErr w:type="gramStart"/>
            <w:r w:rsidRPr="00DE38F2">
              <w:rPr>
                <w:rFonts w:cs="Arial"/>
              </w:rPr>
              <w:t>du produits</w:t>
            </w:r>
            <w:proofErr w:type="gramEnd"/>
            <w:r w:rsidRPr="00DE38F2">
              <w:rPr>
                <w:rFonts w:cs="Arial"/>
              </w:rPr>
              <w:t xml:space="preserve"> ACM-7002, ACM-500RB</w:t>
            </w:r>
          </w:p>
          <w:p w:rsidR="00EE3B64" w:rsidRPr="00DE38F2" w:rsidRDefault="00EE3B64" w:rsidP="00EE3B64">
            <w:pPr>
              <w:rPr>
                <w:rFonts w:cs="Arial"/>
              </w:rPr>
            </w:pPr>
          </w:p>
          <w:p w:rsidR="00EE3B64" w:rsidRPr="00B31C6E" w:rsidRDefault="00EE3B64" w:rsidP="00EE3B64">
            <w:pPr>
              <w:rPr>
                <w:rFonts w:cs="Arial"/>
              </w:rPr>
            </w:pPr>
            <w:r w:rsidRPr="00B31C6E">
              <w:rPr>
                <w:rFonts w:cs="Arial"/>
              </w:rPr>
              <w:t>En magasin (plusieurs succu</w:t>
            </w:r>
            <w:r>
              <w:rPr>
                <w:rFonts w:cs="Arial"/>
              </w:rPr>
              <w:t>rsales), commande en ligne (</w:t>
            </w:r>
            <w:r w:rsidRPr="00B31C6E">
              <w:rPr>
                <w:rFonts w:cs="Arial"/>
              </w:rPr>
              <w:t>futureshop.ca)</w:t>
            </w:r>
          </w:p>
        </w:tc>
      </w:tr>
    </w:tbl>
    <w:p w:rsidR="00785680" w:rsidRDefault="00785680"/>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24"/>
        <w:gridCol w:w="1783"/>
        <w:gridCol w:w="2830"/>
        <w:gridCol w:w="23"/>
        <w:gridCol w:w="2949"/>
        <w:gridCol w:w="2264"/>
        <w:gridCol w:w="1416"/>
        <w:gridCol w:w="3113"/>
        <w:gridCol w:w="23"/>
      </w:tblGrid>
      <w:tr w:rsidR="005B019E" w:rsidRPr="00A735EE" w:rsidTr="000D7407">
        <w:trPr>
          <w:gridBefore w:val="1"/>
          <w:wBefore w:w="23" w:type="dxa"/>
          <w:trHeight w:hRule="exact" w:val="454"/>
        </w:trPr>
        <w:tc>
          <w:tcPr>
            <w:tcW w:w="14402" w:type="dxa"/>
            <w:gridSpan w:val="8"/>
            <w:shd w:val="clear" w:color="auto" w:fill="FFEBD8" w:themeFill="accent2" w:themeFillTint="33"/>
          </w:tcPr>
          <w:p w:rsidR="005B019E" w:rsidRPr="005B019E" w:rsidRDefault="005B019E" w:rsidP="000D7407">
            <w:pPr>
              <w:spacing w:before="60" w:after="60"/>
            </w:pPr>
            <w:r w:rsidRPr="005B019E">
              <w:rPr>
                <w:rFonts w:cs="Arial"/>
              </w:rPr>
              <w:t>3.4 Électronique</w:t>
            </w:r>
            <w:r>
              <w:rPr>
                <w:rFonts w:cs="Arial"/>
              </w:rPr>
              <w:t xml:space="preserve"> (suite)</w:t>
            </w:r>
          </w:p>
        </w:tc>
      </w:tr>
      <w:tr w:rsidR="005B019E" w:rsidRPr="00016C3E" w:rsidTr="00EE3B64">
        <w:trPr>
          <w:gridBefore w:val="1"/>
          <w:wBefore w:w="23" w:type="dxa"/>
          <w:trHeight w:hRule="exact" w:val="1006"/>
        </w:trPr>
        <w:tc>
          <w:tcPr>
            <w:tcW w:w="1786" w:type="dxa"/>
            <w:tcBorders>
              <w:bottom w:val="single" w:sz="4" w:space="0" w:color="A6A1A6" w:themeColor="background2" w:themeShade="BF"/>
            </w:tcBorders>
            <w:shd w:val="clear" w:color="auto" w:fill="FFEBD8" w:themeFill="accent2" w:themeFillTint="33"/>
          </w:tcPr>
          <w:p w:rsidR="005B019E" w:rsidRPr="00016C3E" w:rsidRDefault="0078039D" w:rsidP="000D7407">
            <w:pPr>
              <w:spacing w:before="60" w:after="60"/>
              <w:jc w:val="center"/>
              <w:rPr>
                <w:b/>
              </w:rPr>
            </w:pPr>
            <w:r>
              <w:rPr>
                <w:rFonts w:cs="Arial"/>
                <w:b/>
              </w:rPr>
              <w:t>Nom du produit</w:t>
            </w:r>
            <w:r>
              <w:rPr>
                <w:b/>
              </w:rPr>
              <w:t xml:space="preserve"> </w:t>
            </w:r>
            <w:r w:rsidR="00DE38F2">
              <w:rPr>
                <w:b/>
              </w:rPr>
              <w:t>Référence du produit</w:t>
            </w:r>
          </w:p>
        </w:tc>
        <w:tc>
          <w:tcPr>
            <w:tcW w:w="2858" w:type="dxa"/>
            <w:gridSpan w:val="2"/>
            <w:tcBorders>
              <w:bottom w:val="single" w:sz="4" w:space="0" w:color="A6A1A6" w:themeColor="background2" w:themeShade="BF"/>
            </w:tcBorders>
            <w:shd w:val="clear" w:color="auto" w:fill="FFEBD8" w:themeFill="accent2" w:themeFillTint="33"/>
          </w:tcPr>
          <w:p w:rsidR="005B019E" w:rsidRPr="00016C3E" w:rsidRDefault="005B019E" w:rsidP="000D7407">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5B019E" w:rsidRPr="00016C3E" w:rsidRDefault="005B019E"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5B019E" w:rsidRPr="00016C3E" w:rsidRDefault="005B019E"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5B019E" w:rsidRPr="00016C3E" w:rsidRDefault="00520998" w:rsidP="000D7407">
            <w:pPr>
              <w:spacing w:before="60" w:after="60"/>
              <w:jc w:val="center"/>
              <w:rPr>
                <w:b/>
              </w:rPr>
            </w:pPr>
            <w:r>
              <w:rPr>
                <w:b/>
              </w:rPr>
              <w:t>Prix (à titre indicatif)</w:t>
            </w:r>
          </w:p>
        </w:tc>
        <w:tc>
          <w:tcPr>
            <w:tcW w:w="3118" w:type="dxa"/>
            <w:gridSpan w:val="2"/>
            <w:tcBorders>
              <w:bottom w:val="single" w:sz="4" w:space="0" w:color="A6A1A6" w:themeColor="background2" w:themeShade="BF"/>
            </w:tcBorders>
            <w:shd w:val="clear" w:color="auto" w:fill="FFEBD8" w:themeFill="accent2" w:themeFillTint="33"/>
          </w:tcPr>
          <w:p w:rsidR="005B019E" w:rsidRPr="00016C3E" w:rsidRDefault="005B019E" w:rsidP="000D7407">
            <w:pPr>
              <w:spacing w:before="60" w:after="60"/>
              <w:jc w:val="center"/>
              <w:rPr>
                <w:b/>
              </w:rPr>
            </w:pPr>
            <w:r w:rsidRPr="00016C3E">
              <w:rPr>
                <w:b/>
              </w:rPr>
              <w:t>Détails pour l'achat</w:t>
            </w:r>
          </w:p>
        </w:tc>
      </w:tr>
      <w:tr w:rsidR="00352FAD" w:rsidRPr="00501ABD" w:rsidTr="004C6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9"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 xml:space="preserve">Applications pour tablettes voix à texte (Voix Active, Dragon </w:t>
            </w:r>
            <w:proofErr w:type="spellStart"/>
            <w:r w:rsidRPr="00B31C6E">
              <w:rPr>
                <w:rFonts w:cs="Arial"/>
              </w:rPr>
              <w:t>Dictation</w:t>
            </w:r>
            <w:proofErr w:type="spellEnd"/>
            <w:r w:rsidRPr="00B31C6E">
              <w:rPr>
                <w:rFonts w:cs="Arial"/>
              </w:rPr>
              <w:t xml:space="preserve">, etc.) </w:t>
            </w:r>
          </w:p>
        </w:tc>
        <w:tc>
          <w:tcPr>
            <w:tcW w:w="283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6C5B52">
            <w:pPr>
              <w:jc w:val="center"/>
              <w:rPr>
                <w:rFonts w:cs="Arial"/>
              </w:rPr>
            </w:pPr>
            <w:r w:rsidRPr="00B31C6E">
              <w:rPr>
                <w:rFonts w:cs="Arial"/>
                <w:noProof/>
              </w:rPr>
              <w:drawing>
                <wp:anchor distT="0" distB="0" distL="114300" distR="114300" simplePos="0" relativeHeight="251703808" behindDoc="1" locked="0" layoutInCell="1" allowOverlap="1">
                  <wp:simplePos x="0" y="0"/>
                  <wp:positionH relativeFrom="column">
                    <wp:posOffset>137795</wp:posOffset>
                  </wp:positionH>
                  <wp:positionV relativeFrom="paragraph">
                    <wp:posOffset>112395</wp:posOffset>
                  </wp:positionV>
                  <wp:extent cx="1395730" cy="1501140"/>
                  <wp:effectExtent l="19050" t="19050" r="13970" b="22860"/>
                  <wp:wrapTight wrapText="bothSides">
                    <wp:wrapPolygon edited="0">
                      <wp:start x="-295" y="-274"/>
                      <wp:lineTo x="-295" y="21929"/>
                      <wp:lineTo x="21816" y="21929"/>
                      <wp:lineTo x="21816" y="-274"/>
                      <wp:lineTo x="-295" y="-274"/>
                    </wp:wrapPolygon>
                  </wp:wrapTight>
                  <wp:docPr id="632" name="Image 10" descr="https://encrypted-tbn1.gstatic.com/images?q=tbn:ANd9GcQudla5dSrDRlLx6HDOGsBOt4B9EwE0WlgZ6QJvBPvmInN6KXVLY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encrypted-tbn1.gstatic.com/images?q=tbn:ANd9GcQudla5dSrDRlLx6HDOGsBOt4B9EwE0WlgZ6QJvBPvmInN6KXVLYQ"/>
                          <pic:cNvPicPr>
                            <a:picLocks noChangeAspect="1" noChangeArrowheads="1"/>
                          </pic:cNvPicPr>
                        </pic:nvPicPr>
                        <pic:blipFill>
                          <a:blip r:embed="rId89" cstate="print"/>
                          <a:srcRect l="23103" r="15211" b="-61"/>
                          <a:stretch>
                            <a:fillRect/>
                          </a:stretch>
                        </pic:blipFill>
                        <pic:spPr bwMode="auto">
                          <a:xfrm>
                            <a:off x="0" y="0"/>
                            <a:ext cx="1395730" cy="150114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 xml:space="preserve">Applications pour la reconnaissance vocale </w:t>
            </w:r>
          </w:p>
        </w:tc>
        <w:tc>
          <w:tcPr>
            <w:tcW w:w="226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Permet</w:t>
            </w:r>
            <w:r>
              <w:rPr>
                <w:rFonts w:cs="Arial"/>
              </w:rPr>
              <w:t xml:space="preserve">tre </w:t>
            </w:r>
            <w:r w:rsidRPr="00B31C6E">
              <w:rPr>
                <w:rFonts w:cs="Arial"/>
              </w:rPr>
              <w:t xml:space="preserve">de faciliter la communication entre le personnel et la personne ayant un trouble auditif. </w:t>
            </w:r>
          </w:p>
        </w:tc>
        <w:tc>
          <w:tcPr>
            <w:tcW w:w="14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Variables entre 0 et 5</w:t>
            </w:r>
            <w:r w:rsidR="00084557">
              <w:rPr>
                <w:rFonts w:cs="Arial"/>
              </w:rPr>
              <w:t xml:space="preserve"> </w:t>
            </w:r>
            <w:r w:rsidRPr="00B31C6E">
              <w:rPr>
                <w:rFonts w:cs="Arial"/>
              </w:rPr>
              <w:t>$</w:t>
            </w:r>
          </w:p>
        </w:tc>
        <w:tc>
          <w:tcPr>
            <w:tcW w:w="31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Commande en ligne: store.apple.com/ca ou play.google.com</w:t>
            </w:r>
          </w:p>
        </w:tc>
      </w:tr>
      <w:tr w:rsidR="00352FAD" w:rsidRPr="00501ABD" w:rsidTr="004C6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9"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 xml:space="preserve">Time </w:t>
            </w:r>
            <w:proofErr w:type="spellStart"/>
            <w:r w:rsidRPr="00B31C6E">
              <w:rPr>
                <w:rFonts w:cs="Arial"/>
              </w:rPr>
              <w:t>Timer</w:t>
            </w:r>
            <w:proofErr w:type="spellEnd"/>
            <w:r w:rsidRPr="00B31C6E">
              <w:rPr>
                <w:rFonts w:cs="Arial"/>
              </w:rPr>
              <w:t xml:space="preserve"> (minuterie)</w:t>
            </w:r>
          </w:p>
          <w:p w:rsidR="00352FAD" w:rsidRPr="00B31C6E" w:rsidRDefault="00352FAD" w:rsidP="000D7407">
            <w:pPr>
              <w:rPr>
                <w:rFonts w:cs="Arial"/>
              </w:rPr>
            </w:pPr>
          </w:p>
        </w:tc>
        <w:tc>
          <w:tcPr>
            <w:tcW w:w="283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6C5B52">
            <w:pPr>
              <w:jc w:val="center"/>
              <w:rPr>
                <w:rFonts w:cs="Arial"/>
              </w:rPr>
            </w:pPr>
            <w:r w:rsidRPr="00B31C6E">
              <w:rPr>
                <w:rFonts w:cs="Arial"/>
                <w:noProof/>
              </w:rPr>
              <w:drawing>
                <wp:anchor distT="0" distB="0" distL="114300" distR="114300" simplePos="0" relativeHeight="251704832" behindDoc="0" locked="0" layoutInCell="1" allowOverlap="1">
                  <wp:simplePos x="0" y="0"/>
                  <wp:positionH relativeFrom="column">
                    <wp:posOffset>132753</wp:posOffset>
                  </wp:positionH>
                  <wp:positionV relativeFrom="paragraph">
                    <wp:posOffset>114091</wp:posOffset>
                  </wp:positionV>
                  <wp:extent cx="1407928" cy="1306679"/>
                  <wp:effectExtent l="19050" t="19050" r="20822" b="26821"/>
                  <wp:wrapNone/>
                  <wp:docPr id="1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timer-plus-visual-timer.jpg"/>
                          <pic:cNvPicPr/>
                        </pic:nvPicPr>
                        <pic:blipFill>
                          <a:blip r:embed="rId9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7928" cy="1306679"/>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Permet</w:t>
            </w:r>
            <w:r>
              <w:rPr>
                <w:rFonts w:cs="Arial"/>
              </w:rPr>
              <w:t>tre a</w:t>
            </w:r>
            <w:r w:rsidRPr="00B31C6E">
              <w:rPr>
                <w:rFonts w:cs="Arial"/>
              </w:rPr>
              <w:t>ux enfants de comprendre le concept abstrait du temps écoulé. S'utilise en déplaçant le disque rouge jusqu'à l'intervalle de temps désiré. Le disque disparait au fur et à mesure que le temps s'écoule. Silencieux avec alarme sonore disponible.</w:t>
            </w:r>
          </w:p>
        </w:tc>
        <w:tc>
          <w:tcPr>
            <w:tcW w:w="226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 xml:space="preserve">Les enfants </w:t>
            </w:r>
            <w:r>
              <w:rPr>
                <w:rFonts w:cs="Arial"/>
              </w:rPr>
              <w:t>ayant</w:t>
            </w:r>
            <w:r w:rsidRPr="00B31C6E">
              <w:rPr>
                <w:rFonts w:cs="Arial"/>
              </w:rPr>
              <w:t xml:space="preserve"> </w:t>
            </w:r>
            <w:proofErr w:type="gramStart"/>
            <w:r>
              <w:rPr>
                <w:rFonts w:cs="Arial"/>
              </w:rPr>
              <w:t xml:space="preserve">un </w:t>
            </w:r>
            <w:r w:rsidRPr="00B31C6E">
              <w:rPr>
                <w:rFonts w:cs="Arial"/>
              </w:rPr>
              <w:t xml:space="preserve"> troubles</w:t>
            </w:r>
            <w:proofErr w:type="gramEnd"/>
            <w:r w:rsidRPr="00B31C6E">
              <w:rPr>
                <w:rFonts w:cs="Arial"/>
              </w:rPr>
              <w:t xml:space="preserve"> du spectre de l'autisme ont parfois des difficultés avec les transitions entre les activités. Ce chronomètre permet d'indiquer à l'enfant combien de temps il reste à la tâche afin de lui offrir une structure.</w:t>
            </w:r>
          </w:p>
        </w:tc>
        <w:tc>
          <w:tcPr>
            <w:tcW w:w="14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Varie entre 29</w:t>
            </w:r>
            <w:r w:rsidR="00084557">
              <w:rPr>
                <w:rFonts w:cs="Arial"/>
              </w:rPr>
              <w:t xml:space="preserve"> </w:t>
            </w:r>
            <w:r w:rsidRPr="00B31C6E">
              <w:rPr>
                <w:rFonts w:cs="Arial"/>
              </w:rPr>
              <w:t xml:space="preserve">$ et </w:t>
            </w:r>
            <w:r w:rsidR="00084557">
              <w:rPr>
                <w:rFonts w:cs="Arial"/>
              </w:rPr>
              <w:br/>
            </w:r>
            <w:r w:rsidRPr="00B31C6E">
              <w:rPr>
                <w:rFonts w:cs="Arial"/>
              </w:rPr>
              <w:t>39</w:t>
            </w:r>
            <w:r w:rsidR="00084557">
              <w:rPr>
                <w:rFonts w:cs="Arial"/>
              </w:rPr>
              <w:t xml:space="preserve"> </w:t>
            </w:r>
            <w:r w:rsidRPr="00B31C6E">
              <w:rPr>
                <w:rFonts w:cs="Arial"/>
              </w:rPr>
              <w:t xml:space="preserve">$ selon les </w:t>
            </w:r>
            <w:r>
              <w:rPr>
                <w:rFonts w:cs="Arial"/>
              </w:rPr>
              <w:t>grandeurs</w:t>
            </w:r>
          </w:p>
        </w:tc>
        <w:tc>
          <w:tcPr>
            <w:tcW w:w="31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Fournisseur : FDMT</w:t>
            </w:r>
          </w:p>
          <w:p w:rsidR="00352FAD" w:rsidRPr="00B31C6E" w:rsidRDefault="00DE38F2" w:rsidP="000D7407">
            <w:pPr>
              <w:rPr>
                <w:rFonts w:cs="Arial"/>
              </w:rPr>
            </w:pPr>
            <w:r>
              <w:rPr>
                <w:rFonts w:cs="Arial"/>
              </w:rPr>
              <w:t>Référence du produit</w:t>
            </w:r>
            <w:r w:rsidR="00352FAD" w:rsidRPr="00B31C6E">
              <w:rPr>
                <w:rFonts w:cs="Arial"/>
              </w:rPr>
              <w:t> : 251900</w:t>
            </w:r>
          </w:p>
          <w:p w:rsidR="00352FAD" w:rsidRPr="00B31C6E" w:rsidRDefault="00352FAD" w:rsidP="000D7407">
            <w:pPr>
              <w:rPr>
                <w:rFonts w:cs="Arial"/>
              </w:rPr>
            </w:pPr>
          </w:p>
          <w:p w:rsidR="00352FAD" w:rsidRPr="00B31C6E" w:rsidRDefault="007341A5" w:rsidP="000D7407">
            <w:pPr>
              <w:rPr>
                <w:rFonts w:cs="Arial"/>
              </w:rPr>
            </w:pPr>
            <w:r>
              <w:rPr>
                <w:rFonts w:cs="Arial"/>
              </w:rPr>
              <w:t>Commande en ligne (</w:t>
            </w:r>
            <w:r w:rsidR="00352FAD" w:rsidRPr="00B31C6E">
              <w:rPr>
                <w:rFonts w:cs="Arial"/>
              </w:rPr>
              <w:t>fdmt.ca), par téléphone (450-321-5500), par télécopieur (450-321-5503) ou par la poste (2199, de la Métropole, Longueuil, QC, J4G 1S5)</w:t>
            </w:r>
          </w:p>
        </w:tc>
      </w:tr>
    </w:tbl>
    <w:p w:rsidR="00352FAD" w:rsidRPr="00B31C6E" w:rsidRDefault="00352FAD" w:rsidP="00352FAD">
      <w:pPr>
        <w:rPr>
          <w:rFonts w:cs="Arial"/>
        </w:rPr>
      </w:pPr>
    </w:p>
    <w:p w:rsidR="00352FAD" w:rsidRPr="00B31C6E" w:rsidRDefault="00352FAD" w:rsidP="00352FAD">
      <w:pPr>
        <w:rPr>
          <w:rFonts w:cs="Arial"/>
        </w:rPr>
      </w:pPr>
      <w:r w:rsidRPr="00B31C6E">
        <w:rPr>
          <w:rFonts w:cs="Arial"/>
        </w:rPr>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24"/>
        <w:gridCol w:w="1783"/>
        <w:gridCol w:w="2830"/>
        <w:gridCol w:w="23"/>
        <w:gridCol w:w="2949"/>
        <w:gridCol w:w="2264"/>
        <w:gridCol w:w="1416"/>
        <w:gridCol w:w="3113"/>
        <w:gridCol w:w="23"/>
      </w:tblGrid>
      <w:tr w:rsidR="004C6186" w:rsidRPr="005B019E" w:rsidTr="004C6186">
        <w:trPr>
          <w:gridBefore w:val="1"/>
          <w:wBefore w:w="23" w:type="dxa"/>
          <w:trHeight w:hRule="exact" w:val="454"/>
        </w:trPr>
        <w:tc>
          <w:tcPr>
            <w:tcW w:w="14402" w:type="dxa"/>
            <w:gridSpan w:val="8"/>
            <w:shd w:val="clear" w:color="auto" w:fill="FFEBD8" w:themeFill="accent2" w:themeFillTint="33"/>
          </w:tcPr>
          <w:p w:rsidR="004C6186" w:rsidRPr="005B019E" w:rsidRDefault="004C6186" w:rsidP="000D7407">
            <w:pPr>
              <w:spacing w:before="60" w:after="60"/>
            </w:pPr>
            <w:r w:rsidRPr="005B019E">
              <w:rPr>
                <w:rFonts w:cs="Arial"/>
              </w:rPr>
              <w:t>3.4 Électronique</w:t>
            </w:r>
            <w:r>
              <w:rPr>
                <w:rFonts w:cs="Arial"/>
              </w:rPr>
              <w:t xml:space="preserve"> (suite)</w:t>
            </w:r>
          </w:p>
        </w:tc>
      </w:tr>
      <w:tr w:rsidR="004C6186" w:rsidRPr="00016C3E" w:rsidTr="00EE3B64">
        <w:trPr>
          <w:gridBefore w:val="1"/>
          <w:wBefore w:w="23" w:type="dxa"/>
          <w:trHeight w:hRule="exact" w:val="1148"/>
        </w:trPr>
        <w:tc>
          <w:tcPr>
            <w:tcW w:w="1786" w:type="dxa"/>
            <w:tcBorders>
              <w:bottom w:val="single" w:sz="4" w:space="0" w:color="A6A1A6" w:themeColor="background2" w:themeShade="BF"/>
            </w:tcBorders>
            <w:shd w:val="clear" w:color="auto" w:fill="FFEBD8" w:themeFill="accent2" w:themeFillTint="33"/>
          </w:tcPr>
          <w:p w:rsidR="004C6186" w:rsidRPr="00016C3E" w:rsidRDefault="0078039D" w:rsidP="00EE3B64">
            <w:pPr>
              <w:spacing w:before="60" w:after="60"/>
              <w:jc w:val="center"/>
              <w:rPr>
                <w:b/>
              </w:rPr>
            </w:pPr>
            <w:r>
              <w:rPr>
                <w:rFonts w:cs="Arial"/>
                <w:b/>
              </w:rPr>
              <w:t>Nom du produit</w:t>
            </w:r>
            <w:r>
              <w:rPr>
                <w:b/>
              </w:rPr>
              <w:t xml:space="preserve"> </w:t>
            </w:r>
          </w:p>
        </w:tc>
        <w:tc>
          <w:tcPr>
            <w:tcW w:w="2858" w:type="dxa"/>
            <w:gridSpan w:val="2"/>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Image</w:t>
            </w:r>
          </w:p>
        </w:tc>
        <w:tc>
          <w:tcPr>
            <w:tcW w:w="2954"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Description</w:t>
            </w:r>
          </w:p>
        </w:tc>
        <w:tc>
          <w:tcPr>
            <w:tcW w:w="2268"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Intérêt</w:t>
            </w:r>
          </w:p>
        </w:tc>
        <w:tc>
          <w:tcPr>
            <w:tcW w:w="1418" w:type="dxa"/>
            <w:tcBorders>
              <w:bottom w:val="single" w:sz="4" w:space="0" w:color="A6A1A6" w:themeColor="background2" w:themeShade="BF"/>
            </w:tcBorders>
            <w:shd w:val="clear" w:color="auto" w:fill="FFEBD8" w:themeFill="accent2" w:themeFillTint="33"/>
          </w:tcPr>
          <w:p w:rsidR="004C6186" w:rsidRPr="00016C3E" w:rsidRDefault="00520998" w:rsidP="000D7407">
            <w:pPr>
              <w:spacing w:before="60" w:after="60"/>
              <w:jc w:val="center"/>
              <w:rPr>
                <w:b/>
              </w:rPr>
            </w:pPr>
            <w:r>
              <w:rPr>
                <w:b/>
              </w:rPr>
              <w:t>Prix (à titre indicatif)</w:t>
            </w:r>
          </w:p>
        </w:tc>
        <w:tc>
          <w:tcPr>
            <w:tcW w:w="3118" w:type="dxa"/>
            <w:gridSpan w:val="2"/>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Détails pour l'achat</w:t>
            </w:r>
          </w:p>
        </w:tc>
      </w:tr>
      <w:tr w:rsidR="00352FAD" w:rsidRPr="00501ABD" w:rsidTr="004C6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9"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shd w:val="clear" w:color="auto" w:fill="FFFFFF"/>
              <w:outlineLvl w:val="0"/>
              <w:rPr>
                <w:rFonts w:cs="Arial"/>
              </w:rPr>
            </w:pPr>
            <w:r w:rsidRPr="00B31C6E">
              <w:rPr>
                <w:rFonts w:cs="Arial"/>
              </w:rPr>
              <w:t xml:space="preserve">Nintendo </w:t>
            </w:r>
            <w:proofErr w:type="spellStart"/>
            <w:r w:rsidRPr="00B31C6E">
              <w:rPr>
                <w:rFonts w:cs="Arial"/>
              </w:rPr>
              <w:t>Wii</w:t>
            </w:r>
            <w:proofErr w:type="spellEnd"/>
          </w:p>
          <w:p w:rsidR="00352FAD" w:rsidRPr="00B31C6E" w:rsidRDefault="00352FAD" w:rsidP="000D7407">
            <w:pPr>
              <w:shd w:val="clear" w:color="auto" w:fill="FFFFFF"/>
              <w:outlineLvl w:val="0"/>
              <w:rPr>
                <w:rFonts w:cs="Arial"/>
                <w:kern w:val="36"/>
                <w:highlight w:val="magenta"/>
                <w:lang w:val="en-US"/>
              </w:rPr>
            </w:pPr>
          </w:p>
        </w:tc>
        <w:tc>
          <w:tcPr>
            <w:tcW w:w="283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6C5B52">
            <w:pPr>
              <w:jc w:val="center"/>
              <w:rPr>
                <w:rFonts w:cs="Arial"/>
                <w:noProof/>
              </w:rPr>
            </w:pPr>
            <w:r w:rsidRPr="00B31C6E">
              <w:rPr>
                <w:rFonts w:cs="Arial"/>
                <w:noProof/>
              </w:rPr>
              <w:drawing>
                <wp:anchor distT="0" distB="0" distL="114300" distR="114300" simplePos="0" relativeHeight="251705856" behindDoc="1" locked="0" layoutInCell="1" allowOverlap="1">
                  <wp:simplePos x="0" y="0"/>
                  <wp:positionH relativeFrom="column">
                    <wp:posOffset>173355</wp:posOffset>
                  </wp:positionH>
                  <wp:positionV relativeFrom="paragraph">
                    <wp:posOffset>125730</wp:posOffset>
                  </wp:positionV>
                  <wp:extent cx="1407795" cy="1407795"/>
                  <wp:effectExtent l="19050" t="19050" r="20955" b="20955"/>
                  <wp:wrapTight wrapText="bothSides">
                    <wp:wrapPolygon edited="0">
                      <wp:start x="-292" y="-292"/>
                      <wp:lineTo x="-292" y="21922"/>
                      <wp:lineTo x="21922" y="21922"/>
                      <wp:lineTo x="21922" y="-292"/>
                      <wp:lineTo x="-292" y="-292"/>
                    </wp:wrapPolygon>
                  </wp:wrapTight>
                  <wp:docPr id="404" name="Picture 13" descr="http://www.bestbuy.ca/multimedia/Products/500x500/102/10270/102704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bestbuy.ca/multimedia/Products/500x500/102/10270/10270488.jpg"/>
                          <pic:cNvPicPr>
                            <a:picLocks noChangeAspect="1" noChangeArrowheads="1"/>
                          </pic:cNvPicPr>
                        </pic:nvPicPr>
                        <pic:blipFill>
                          <a:blip r:embed="rId9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07795" cy="140779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shd w:val="clear" w:color="auto" w:fill="FFFFFF"/>
              </w:rPr>
            </w:pPr>
            <w:r w:rsidRPr="00B31C6E">
              <w:rPr>
                <w:rFonts w:cs="Arial"/>
                <w:shd w:val="clear" w:color="auto" w:fill="FFFFFF"/>
              </w:rPr>
              <w:t>Elle a comme particularité d'utiliser un système capable de détecter la position, l'orientation et les mouvements dans l'espace de la manette.</w:t>
            </w:r>
          </w:p>
          <w:p w:rsidR="00352FAD" w:rsidRPr="00B31C6E" w:rsidRDefault="00352FAD" w:rsidP="000D7407">
            <w:pPr>
              <w:rPr>
                <w:rFonts w:cs="Arial"/>
                <w:shd w:val="clear" w:color="auto" w:fill="FFFFFF"/>
              </w:rPr>
            </w:pPr>
            <w:r w:rsidRPr="00B31C6E">
              <w:rPr>
                <w:rFonts w:cs="Arial"/>
                <w:shd w:val="clear" w:color="auto" w:fill="FFFFFF"/>
              </w:rPr>
              <w:t xml:space="preserve">Plus récente console : </w:t>
            </w:r>
            <w:proofErr w:type="spellStart"/>
            <w:r w:rsidRPr="00B31C6E">
              <w:rPr>
                <w:rFonts w:cs="Arial"/>
                <w:shd w:val="clear" w:color="auto" w:fill="FFFFFF"/>
              </w:rPr>
              <w:t>Wii</w:t>
            </w:r>
            <w:proofErr w:type="spellEnd"/>
            <w:r w:rsidRPr="00B31C6E">
              <w:rPr>
                <w:rFonts w:cs="Arial"/>
                <w:shd w:val="clear" w:color="auto" w:fill="FFFFFF"/>
              </w:rPr>
              <w:t xml:space="preserve"> mini avec jeux Mario Kart</w:t>
            </w:r>
            <w:r w:rsidR="004C6186">
              <w:rPr>
                <w:rFonts w:cs="Arial"/>
                <w:shd w:val="clear" w:color="auto" w:fill="FFFFFF"/>
              </w:rPr>
              <w:t>.</w:t>
            </w:r>
          </w:p>
          <w:p w:rsidR="00352FAD" w:rsidRPr="00B31C6E" w:rsidRDefault="00352FAD" w:rsidP="000D7407">
            <w:pPr>
              <w:rPr>
                <w:rFonts w:cs="Arial"/>
              </w:rPr>
            </w:pPr>
          </w:p>
        </w:tc>
        <w:tc>
          <w:tcPr>
            <w:tcW w:w="226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shd w:val="clear" w:color="auto" w:fill="FFFFFF"/>
              <w:outlineLvl w:val="1"/>
              <w:rPr>
                <w:rFonts w:cs="Arial"/>
                <w:bCs/>
              </w:rPr>
            </w:pPr>
            <w:r w:rsidRPr="00B31C6E">
              <w:rPr>
                <w:rFonts w:cs="Arial"/>
              </w:rPr>
              <w:t xml:space="preserve">Chez les personnes ayant </w:t>
            </w:r>
            <w:r>
              <w:rPr>
                <w:rFonts w:cs="Arial"/>
              </w:rPr>
              <w:t>une</w:t>
            </w:r>
            <w:r w:rsidRPr="00B31C6E">
              <w:rPr>
                <w:rFonts w:cs="Arial"/>
              </w:rPr>
              <w:t xml:space="preserve"> déficience intellectuelle, l’équilibre, la posture, la motricité globale, la </w:t>
            </w:r>
            <w:r>
              <w:rPr>
                <w:rFonts w:cs="Arial"/>
              </w:rPr>
              <w:t xml:space="preserve">perception </w:t>
            </w:r>
            <w:r w:rsidRPr="00B31C6E">
              <w:rPr>
                <w:rFonts w:cs="Arial"/>
              </w:rPr>
              <w:t xml:space="preserve">visuelle, et </w:t>
            </w:r>
            <w:r w:rsidR="00785680">
              <w:rPr>
                <w:rFonts w:cs="Arial"/>
              </w:rPr>
              <w:t xml:space="preserve">la </w:t>
            </w:r>
            <w:r w:rsidRPr="00B31C6E">
              <w:rPr>
                <w:rFonts w:cs="Arial"/>
              </w:rPr>
              <w:t xml:space="preserve">résolution de problème peuvent être </w:t>
            </w:r>
            <w:r w:rsidR="00785680">
              <w:rPr>
                <w:rFonts w:cs="Arial"/>
              </w:rPr>
              <w:t>limité</w:t>
            </w:r>
            <w:r>
              <w:rPr>
                <w:rFonts w:cs="Arial"/>
              </w:rPr>
              <w:t>s</w:t>
            </w:r>
            <w:r w:rsidRPr="00B31C6E">
              <w:rPr>
                <w:rFonts w:cs="Arial"/>
              </w:rPr>
              <w:t xml:space="preserve">. </w:t>
            </w:r>
            <w:r w:rsidR="00785680">
              <w:rPr>
                <w:rFonts w:cs="Arial"/>
              </w:rPr>
              <w:t xml:space="preserve"> Cette console aide à adresser c</w:t>
            </w:r>
            <w:r w:rsidRPr="00B31C6E">
              <w:rPr>
                <w:rFonts w:cs="Arial"/>
              </w:rPr>
              <w:t>es habiletés par le biais des jeux de</w:t>
            </w:r>
            <w:r w:rsidRPr="00B31C6E">
              <w:rPr>
                <w:rFonts w:cs="Arial"/>
                <w:b/>
              </w:rPr>
              <w:t xml:space="preserve"> </w:t>
            </w:r>
            <w:proofErr w:type="spellStart"/>
            <w:r w:rsidRPr="00B31C6E">
              <w:rPr>
                <w:rFonts w:cs="Arial"/>
              </w:rPr>
              <w:t>Wii</w:t>
            </w:r>
            <w:proofErr w:type="spellEnd"/>
            <w:r w:rsidRPr="00B31C6E">
              <w:rPr>
                <w:rFonts w:cs="Arial"/>
              </w:rPr>
              <w:t xml:space="preserve"> Sports.</w:t>
            </w:r>
          </w:p>
        </w:tc>
        <w:tc>
          <w:tcPr>
            <w:tcW w:w="14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4C6186" w:rsidRDefault="00352FAD" w:rsidP="004C6186">
            <w:pPr>
              <w:rPr>
                <w:rFonts w:cs="Arial"/>
              </w:rPr>
            </w:pPr>
            <w:r w:rsidRPr="004C6186">
              <w:rPr>
                <w:rFonts w:cs="Arial"/>
              </w:rPr>
              <w:t>99</w:t>
            </w:r>
            <w:r w:rsidR="00084557">
              <w:rPr>
                <w:rFonts w:cs="Arial"/>
              </w:rPr>
              <w:t xml:space="preserve"> </w:t>
            </w:r>
            <w:r w:rsidRPr="004C6186">
              <w:rPr>
                <w:rFonts w:cs="Arial"/>
              </w:rPr>
              <w:t>$</w:t>
            </w:r>
          </w:p>
        </w:tc>
        <w:tc>
          <w:tcPr>
            <w:tcW w:w="31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E7011F" w:rsidRDefault="00352FAD" w:rsidP="000D7407">
            <w:pPr>
              <w:rPr>
                <w:rFonts w:cs="Arial"/>
              </w:rPr>
            </w:pPr>
            <w:r w:rsidRPr="00B31C6E">
              <w:rPr>
                <w:rFonts w:cs="Arial"/>
              </w:rPr>
              <w:t xml:space="preserve">Fournisseur : </w:t>
            </w:r>
            <w:proofErr w:type="spellStart"/>
            <w:r w:rsidRPr="00B31C6E">
              <w:rPr>
                <w:rFonts w:cs="Arial"/>
              </w:rPr>
              <w:t>Walmart</w:t>
            </w:r>
            <w:proofErr w:type="spellEnd"/>
            <w:r w:rsidRPr="00B31C6E">
              <w:rPr>
                <w:rFonts w:cs="Arial"/>
              </w:rPr>
              <w:t xml:space="preserve"> </w:t>
            </w:r>
          </w:p>
          <w:p w:rsidR="00352FAD" w:rsidRPr="00E7011F" w:rsidRDefault="00352FAD" w:rsidP="000D7407">
            <w:pPr>
              <w:rPr>
                <w:rFonts w:cs="Arial"/>
              </w:rPr>
            </w:pPr>
          </w:p>
          <w:p w:rsidR="00352FAD" w:rsidRPr="00E7011F" w:rsidRDefault="00352FAD" w:rsidP="000D7407">
            <w:pPr>
              <w:rPr>
                <w:rFonts w:cs="Arial"/>
              </w:rPr>
            </w:pPr>
            <w:r w:rsidRPr="00E7011F">
              <w:rPr>
                <w:rFonts w:cs="Arial"/>
              </w:rPr>
              <w:t>Site web : walmart.ca/</w:t>
            </w:r>
            <w:proofErr w:type="spellStart"/>
            <w:r w:rsidRPr="00E7011F">
              <w:rPr>
                <w:rFonts w:cs="Arial"/>
              </w:rPr>
              <w:t>fr</w:t>
            </w:r>
            <w:proofErr w:type="spellEnd"/>
          </w:p>
          <w:p w:rsidR="00352FAD" w:rsidRPr="00E7011F" w:rsidRDefault="00352FAD" w:rsidP="000D7407">
            <w:pPr>
              <w:rPr>
                <w:rFonts w:cs="Arial"/>
              </w:rPr>
            </w:pPr>
          </w:p>
          <w:p w:rsidR="00352FAD" w:rsidRPr="00361F12" w:rsidRDefault="00352FAD" w:rsidP="000D7407">
            <w:pPr>
              <w:rPr>
                <w:rFonts w:cs="Arial"/>
              </w:rPr>
            </w:pPr>
            <w:r>
              <w:rPr>
                <w:rFonts w:cs="Arial"/>
              </w:rPr>
              <w:t>É</w:t>
            </w:r>
            <w:r w:rsidRPr="00361F12">
              <w:rPr>
                <w:rFonts w:cs="Arial"/>
              </w:rPr>
              <w:t xml:space="preserve">galement disponible dans d’autres </w:t>
            </w:r>
            <w:r>
              <w:rPr>
                <w:rFonts w:cs="Arial"/>
              </w:rPr>
              <w:t xml:space="preserve">magasins.  </w:t>
            </w:r>
          </w:p>
        </w:tc>
      </w:tr>
      <w:tr w:rsidR="00352FAD" w:rsidRPr="00501ABD" w:rsidTr="004C6186">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9"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rPr>
                <w:rFonts w:cs="Arial"/>
              </w:rPr>
            </w:pPr>
            <w:proofErr w:type="spellStart"/>
            <w:r w:rsidRPr="004C6186">
              <w:rPr>
                <w:rFonts w:cs="Arial"/>
              </w:rPr>
              <w:t>Wii</w:t>
            </w:r>
            <w:proofErr w:type="spellEnd"/>
            <w:r w:rsidRPr="004C6186">
              <w:rPr>
                <w:rFonts w:cs="Arial"/>
              </w:rPr>
              <w:t xml:space="preserve"> Sports (Nintendo </w:t>
            </w:r>
            <w:proofErr w:type="spellStart"/>
            <w:r w:rsidRPr="004C6186">
              <w:rPr>
                <w:rFonts w:cs="Arial"/>
              </w:rPr>
              <w:t>Wii</w:t>
            </w:r>
            <w:proofErr w:type="spellEnd"/>
            <w:r w:rsidRPr="004C6186">
              <w:rPr>
                <w:rFonts w:cs="Arial"/>
              </w:rPr>
              <w:t>)</w:t>
            </w:r>
          </w:p>
        </w:tc>
        <w:tc>
          <w:tcPr>
            <w:tcW w:w="283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jc w:val="center"/>
              <w:rPr>
                <w:rFonts w:cs="Arial"/>
              </w:rPr>
            </w:pPr>
            <w:r w:rsidRPr="004C6186">
              <w:rPr>
                <w:rFonts w:cs="Arial"/>
                <w:noProof/>
              </w:rPr>
              <w:drawing>
                <wp:anchor distT="0" distB="0" distL="114300" distR="114300" simplePos="0" relativeHeight="251706880" behindDoc="0" locked="0" layoutInCell="1" allowOverlap="1">
                  <wp:simplePos x="0" y="0"/>
                  <wp:positionH relativeFrom="column">
                    <wp:posOffset>179098</wp:posOffset>
                  </wp:positionH>
                  <wp:positionV relativeFrom="paragraph">
                    <wp:posOffset>99761</wp:posOffset>
                  </wp:positionV>
                  <wp:extent cx="1396811" cy="1891950"/>
                  <wp:effectExtent l="19050" t="19050" r="12889" b="13050"/>
                  <wp:wrapNone/>
                  <wp:docPr id="405" name="Picture 15" descr="Wii Sports (Nintendo 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ii Sports (Nintendo Wii)"/>
                          <pic:cNvPicPr>
                            <a:picLocks noChangeAspect="1" noChangeArrowheads="1"/>
                          </pic:cNvPicPr>
                        </pic:nvPicPr>
                        <pic:blipFill>
                          <a:blip r:embed="rId9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676" r="12911"/>
                          <a:stretch>
                            <a:fillRect/>
                          </a:stretch>
                        </pic:blipFill>
                        <pic:spPr bwMode="auto">
                          <a:xfrm>
                            <a:off x="0" y="0"/>
                            <a:ext cx="1396811" cy="189195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rPr>
                <w:rFonts w:cs="Arial"/>
              </w:rPr>
            </w:pPr>
            <w:r w:rsidRPr="004C6186">
              <w:rPr>
                <w:rFonts w:cs="Arial"/>
              </w:rPr>
              <w:t xml:space="preserve">Les sports sont praticables en tenant les manettes d'une manière à reproduire les mouvements qui seraient demandés réellement dans le sport en question. </w:t>
            </w:r>
          </w:p>
          <w:p w:rsidR="00352FAD" w:rsidRPr="004C6186" w:rsidRDefault="00352FAD" w:rsidP="004C6186">
            <w:pPr>
              <w:rPr>
                <w:rFonts w:cs="Arial"/>
              </w:rPr>
            </w:pPr>
          </w:p>
        </w:tc>
        <w:tc>
          <w:tcPr>
            <w:tcW w:w="226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rPr>
                <w:rFonts w:cs="Arial"/>
              </w:rPr>
            </w:pPr>
            <w:r w:rsidRPr="004C6186">
              <w:rPr>
                <w:rFonts w:cs="Arial"/>
              </w:rPr>
              <w:t>Chez les personnes ayant une déficience intellectuelle, l’équilibre, la posture, perception visuelle, résolution de problème et la motricité globale, peuvent être limités.  Ce jeu aide à adresser ces habiletés.</w:t>
            </w:r>
          </w:p>
        </w:tc>
        <w:tc>
          <w:tcPr>
            <w:tcW w:w="14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C6186" w:rsidRDefault="00352FAD" w:rsidP="004C6186">
            <w:pPr>
              <w:rPr>
                <w:rFonts w:cs="Arial"/>
              </w:rPr>
            </w:pPr>
            <w:r w:rsidRPr="004C6186">
              <w:rPr>
                <w:rFonts w:cs="Arial"/>
              </w:rPr>
              <w:t>19,99</w:t>
            </w:r>
            <w:r w:rsidR="00084557">
              <w:rPr>
                <w:rFonts w:cs="Arial"/>
              </w:rPr>
              <w:t xml:space="preserve"> </w:t>
            </w:r>
            <w:r w:rsidRPr="004C6186">
              <w:rPr>
                <w:rFonts w:cs="Arial"/>
              </w:rPr>
              <w:t>$</w:t>
            </w:r>
          </w:p>
        </w:tc>
        <w:tc>
          <w:tcPr>
            <w:tcW w:w="3118"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F4621" w:rsidRDefault="00352FAD" w:rsidP="000D7407">
            <w:pPr>
              <w:rPr>
                <w:rFonts w:cs="Arial"/>
              </w:rPr>
            </w:pPr>
            <w:r w:rsidRPr="004F4621">
              <w:rPr>
                <w:rFonts w:cs="Arial"/>
              </w:rPr>
              <w:t xml:space="preserve">Fournisseur : Best </w:t>
            </w:r>
            <w:proofErr w:type="spellStart"/>
            <w:r w:rsidRPr="004F4621">
              <w:rPr>
                <w:rFonts w:cs="Arial"/>
              </w:rPr>
              <w:t>Buy</w:t>
            </w:r>
            <w:proofErr w:type="spellEnd"/>
          </w:p>
          <w:p w:rsidR="00352FAD" w:rsidRPr="004F4621" w:rsidRDefault="00DA5198" w:rsidP="000D7407">
            <w:pPr>
              <w:rPr>
                <w:rFonts w:cs="Arial"/>
              </w:rPr>
            </w:pPr>
            <w:r>
              <w:rPr>
                <w:rFonts w:cs="Arial"/>
              </w:rPr>
              <w:t>Référence du produit</w:t>
            </w:r>
            <w:r w:rsidRPr="00B31C6E">
              <w:rPr>
                <w:rFonts w:cs="Arial"/>
              </w:rPr>
              <w:t> </w:t>
            </w:r>
            <w:r w:rsidR="00352FAD" w:rsidRPr="004F4621">
              <w:rPr>
                <w:rFonts w:cs="Arial"/>
              </w:rPr>
              <w:t>: 1016988</w:t>
            </w:r>
          </w:p>
          <w:p w:rsidR="009D2984" w:rsidRPr="004F4621" w:rsidRDefault="009D2984" w:rsidP="000D7407">
            <w:pPr>
              <w:rPr>
                <w:rFonts w:cs="Arial"/>
              </w:rPr>
            </w:pPr>
          </w:p>
          <w:p w:rsidR="009D2984" w:rsidRPr="00113C0A" w:rsidRDefault="009D2984" w:rsidP="000D7407">
            <w:pPr>
              <w:rPr>
                <w:rFonts w:cs="Arial"/>
                <w:lang w:val="en-CA"/>
              </w:rPr>
            </w:pPr>
            <w:r w:rsidRPr="00113C0A">
              <w:rPr>
                <w:rFonts w:cs="Arial"/>
                <w:lang w:val="en-CA"/>
              </w:rPr>
              <w:t>Bestbuy.ca</w:t>
            </w:r>
          </w:p>
          <w:p w:rsidR="00352FAD" w:rsidRPr="00113C0A" w:rsidRDefault="00352FAD" w:rsidP="000D7407">
            <w:pPr>
              <w:rPr>
                <w:rFonts w:cs="Arial"/>
                <w:lang w:val="en-CA"/>
              </w:rPr>
            </w:pPr>
          </w:p>
          <w:p w:rsidR="00352FAD" w:rsidRPr="00113C0A" w:rsidRDefault="00352FAD" w:rsidP="000D7407">
            <w:pPr>
              <w:rPr>
                <w:rFonts w:cs="Arial"/>
                <w:lang w:val="en-CA"/>
              </w:rPr>
            </w:pPr>
            <w:proofErr w:type="spellStart"/>
            <w:r w:rsidRPr="00113C0A">
              <w:rPr>
                <w:rFonts w:cs="Arial"/>
                <w:lang w:val="en-CA"/>
              </w:rPr>
              <w:t>Téléphone</w:t>
            </w:r>
            <w:proofErr w:type="spellEnd"/>
            <w:r w:rsidRPr="00113C0A">
              <w:rPr>
                <w:rFonts w:cs="Arial"/>
                <w:lang w:val="en-CA"/>
              </w:rPr>
              <w:t xml:space="preserve"> : </w:t>
            </w:r>
          </w:p>
          <w:p w:rsidR="00352FAD" w:rsidRPr="00113C0A" w:rsidRDefault="00BC487B" w:rsidP="000D7407">
            <w:pPr>
              <w:rPr>
                <w:rFonts w:cs="Arial"/>
                <w:lang w:val="en-CA"/>
              </w:rPr>
            </w:pPr>
            <w:r>
              <w:fldChar w:fldCharType="begin"/>
            </w:r>
            <w:r w:rsidRPr="004C0824">
              <w:rPr>
                <w:lang w:val="en-CA"/>
              </w:rPr>
              <w:instrText>HYPERLINK "tel:18662378289"</w:instrText>
            </w:r>
            <w:r>
              <w:fldChar w:fldCharType="separate"/>
            </w:r>
            <w:r w:rsidR="00352FAD" w:rsidRPr="00113C0A">
              <w:rPr>
                <w:rFonts w:cs="Arial"/>
                <w:lang w:val="en-CA"/>
              </w:rPr>
              <w:t>1-866-BEST-BUY</w:t>
            </w:r>
            <w:r w:rsidR="00352FAD" w:rsidRPr="00113C0A">
              <w:rPr>
                <w:rFonts w:cs="Arial"/>
                <w:lang w:val="en-CA"/>
              </w:rPr>
              <w:br/>
              <w:t>(1- 866-237-8289)</w:t>
            </w:r>
            <w:r>
              <w:fldChar w:fldCharType="end"/>
            </w:r>
          </w:p>
          <w:p w:rsidR="00352FAD" w:rsidRPr="00113C0A" w:rsidRDefault="00352FAD" w:rsidP="000D7407">
            <w:pPr>
              <w:rPr>
                <w:rFonts w:cs="Arial"/>
                <w:lang w:val="en-CA"/>
              </w:rPr>
            </w:pPr>
          </w:p>
          <w:p w:rsidR="00352FAD" w:rsidRPr="00361F12" w:rsidRDefault="00352FAD" w:rsidP="000D7407">
            <w:pPr>
              <w:rPr>
                <w:rFonts w:cs="Arial"/>
              </w:rPr>
            </w:pPr>
            <w:r>
              <w:rPr>
                <w:rFonts w:cs="Arial"/>
              </w:rPr>
              <w:t>É</w:t>
            </w:r>
            <w:r w:rsidRPr="00361F12">
              <w:rPr>
                <w:rFonts w:cs="Arial"/>
              </w:rPr>
              <w:t xml:space="preserve">galement disponible dans d’autres </w:t>
            </w:r>
            <w:r>
              <w:rPr>
                <w:rFonts w:cs="Arial"/>
              </w:rPr>
              <w:t xml:space="preserve">magasins.  </w:t>
            </w:r>
          </w:p>
        </w:tc>
      </w:tr>
    </w:tbl>
    <w:p w:rsidR="004C6186" w:rsidRDefault="004C6186"/>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24"/>
        <w:gridCol w:w="1783"/>
        <w:gridCol w:w="2837"/>
        <w:gridCol w:w="2965"/>
        <w:gridCol w:w="2264"/>
        <w:gridCol w:w="1416"/>
        <w:gridCol w:w="3113"/>
        <w:gridCol w:w="23"/>
      </w:tblGrid>
      <w:tr w:rsidR="004C6186" w:rsidRPr="005B019E" w:rsidTr="00EE3B64">
        <w:trPr>
          <w:gridBefore w:val="1"/>
          <w:wBefore w:w="24" w:type="dxa"/>
          <w:trHeight w:hRule="exact" w:val="454"/>
        </w:trPr>
        <w:tc>
          <w:tcPr>
            <w:tcW w:w="14401" w:type="dxa"/>
            <w:gridSpan w:val="7"/>
            <w:shd w:val="clear" w:color="auto" w:fill="FFEBD8" w:themeFill="accent2" w:themeFillTint="33"/>
          </w:tcPr>
          <w:p w:rsidR="004C6186" w:rsidRPr="005B019E" w:rsidRDefault="004C6186" w:rsidP="000D7407">
            <w:pPr>
              <w:spacing w:before="60" w:after="60"/>
            </w:pPr>
            <w:r w:rsidRPr="005B019E">
              <w:rPr>
                <w:rFonts w:cs="Arial"/>
              </w:rPr>
              <w:t>3.4 Électronique</w:t>
            </w:r>
            <w:r>
              <w:rPr>
                <w:rFonts w:cs="Arial"/>
              </w:rPr>
              <w:t xml:space="preserve"> (suite)</w:t>
            </w:r>
          </w:p>
        </w:tc>
      </w:tr>
      <w:tr w:rsidR="004C6186" w:rsidRPr="00016C3E" w:rsidTr="00EE3B64">
        <w:trPr>
          <w:gridBefore w:val="1"/>
          <w:wBefore w:w="24" w:type="dxa"/>
          <w:trHeight w:hRule="exact" w:val="1138"/>
        </w:trPr>
        <w:tc>
          <w:tcPr>
            <w:tcW w:w="1783" w:type="dxa"/>
            <w:tcBorders>
              <w:bottom w:val="single" w:sz="4" w:space="0" w:color="A6A1A6" w:themeColor="background2" w:themeShade="BF"/>
            </w:tcBorders>
            <w:shd w:val="clear" w:color="auto" w:fill="FFEBD8" w:themeFill="accent2" w:themeFillTint="33"/>
          </w:tcPr>
          <w:p w:rsidR="004C6186" w:rsidRPr="00016C3E" w:rsidRDefault="0078039D" w:rsidP="00EE3B64">
            <w:pPr>
              <w:spacing w:before="60" w:after="60"/>
              <w:jc w:val="center"/>
              <w:rPr>
                <w:b/>
              </w:rPr>
            </w:pPr>
            <w:r>
              <w:rPr>
                <w:rFonts w:cs="Arial"/>
                <w:b/>
              </w:rPr>
              <w:t>Nom du produit</w:t>
            </w:r>
            <w:r>
              <w:rPr>
                <w:b/>
              </w:rPr>
              <w:t xml:space="preserve"> </w:t>
            </w:r>
          </w:p>
        </w:tc>
        <w:tc>
          <w:tcPr>
            <w:tcW w:w="2837"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Image</w:t>
            </w:r>
          </w:p>
        </w:tc>
        <w:tc>
          <w:tcPr>
            <w:tcW w:w="2965"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4C6186" w:rsidRPr="00016C3E" w:rsidRDefault="00520998" w:rsidP="000D7407">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4C6186" w:rsidRPr="00016C3E" w:rsidRDefault="004C6186" w:rsidP="000D7407">
            <w:pPr>
              <w:spacing w:before="60" w:after="60"/>
              <w:jc w:val="center"/>
              <w:rPr>
                <w:b/>
              </w:rPr>
            </w:pPr>
            <w:r w:rsidRPr="00016C3E">
              <w:rPr>
                <w:b/>
              </w:rPr>
              <w:t>Détails pour l'achat</w:t>
            </w:r>
          </w:p>
        </w:tc>
      </w:tr>
      <w:tr w:rsidR="00352FAD" w:rsidRPr="00501AB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shd w:val="clear" w:color="auto" w:fill="FFFFFF"/>
              <w:outlineLvl w:val="0"/>
              <w:rPr>
                <w:rFonts w:cs="Arial"/>
                <w:kern w:val="36"/>
                <w:lang w:val="en-US"/>
              </w:rPr>
            </w:pPr>
            <w:proofErr w:type="spellStart"/>
            <w:r w:rsidRPr="00B31C6E">
              <w:rPr>
                <w:rFonts w:cs="Arial"/>
                <w:kern w:val="36"/>
                <w:lang w:val="en-US"/>
              </w:rPr>
              <w:t>Wii</w:t>
            </w:r>
            <w:proofErr w:type="spellEnd"/>
            <w:r w:rsidRPr="00B31C6E">
              <w:rPr>
                <w:rFonts w:cs="Arial"/>
                <w:kern w:val="36"/>
                <w:lang w:val="en-US"/>
              </w:rPr>
              <w:t xml:space="preserve"> Sports Resort</w:t>
            </w:r>
          </w:p>
        </w:tc>
        <w:tc>
          <w:tcPr>
            <w:tcW w:w="283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6C5B52">
            <w:pPr>
              <w:jc w:val="center"/>
              <w:rPr>
                <w:rFonts w:cs="Arial"/>
                <w:noProof/>
              </w:rPr>
            </w:pPr>
            <w:r w:rsidRPr="00B31C6E">
              <w:rPr>
                <w:rFonts w:cs="Arial"/>
                <w:noProof/>
              </w:rPr>
              <w:drawing>
                <wp:anchor distT="0" distB="0" distL="114300" distR="114300" simplePos="0" relativeHeight="251707904" behindDoc="1" locked="0" layoutInCell="1" allowOverlap="1">
                  <wp:simplePos x="0" y="0"/>
                  <wp:positionH relativeFrom="column">
                    <wp:posOffset>121285</wp:posOffset>
                  </wp:positionH>
                  <wp:positionV relativeFrom="paragraph">
                    <wp:posOffset>96520</wp:posOffset>
                  </wp:positionV>
                  <wp:extent cx="1409065" cy="1931035"/>
                  <wp:effectExtent l="19050" t="19050" r="19685" b="12065"/>
                  <wp:wrapTight wrapText="bothSides">
                    <wp:wrapPolygon edited="0">
                      <wp:start x="-292" y="-213"/>
                      <wp:lineTo x="-292" y="21735"/>
                      <wp:lineTo x="21902" y="21735"/>
                      <wp:lineTo x="21902" y="-213"/>
                      <wp:lineTo x="-292" y="-213"/>
                    </wp:wrapPolygon>
                  </wp:wrapTight>
                  <wp:docPr id="406" name="Picture 14" descr=" Wii Sports Resort (Nintendo W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 Wii Sports Resort (Nintendo Wii)"/>
                          <pic:cNvPicPr>
                            <a:picLocks noChangeAspect="1" noChangeArrowheads="1"/>
                          </pic:cNvPicPr>
                        </pic:nvPicPr>
                        <pic:blipFill>
                          <a:blip r:embed="rId9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1732" r="15395" b="1316"/>
                          <a:stretch>
                            <a:fillRect/>
                          </a:stretch>
                        </pic:blipFill>
                        <pic:spPr bwMode="auto">
                          <a:xfrm>
                            <a:off x="0" y="0"/>
                            <a:ext cx="1409065" cy="193103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6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994A86" w:rsidRDefault="00352FAD" w:rsidP="000D7407">
            <w:pPr>
              <w:rPr>
                <w:rFonts w:cs="Arial"/>
              </w:rPr>
            </w:pPr>
            <w:r w:rsidRPr="00994A86">
              <w:rPr>
                <w:rFonts w:cs="Arial"/>
                <w:shd w:val="clear" w:color="auto" w:fill="FFFFFF"/>
              </w:rPr>
              <w:t xml:space="preserve">Les sports sont praticables en tenant les manettes d'une manière à reproduire les mouvements qui seraient demandés réellement dans le sport en question.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557549" w:rsidRDefault="00352FAD" w:rsidP="000D7407">
            <w:pPr>
              <w:shd w:val="clear" w:color="auto" w:fill="FFFFFF"/>
              <w:outlineLvl w:val="1"/>
              <w:rPr>
                <w:rFonts w:cs="Arial"/>
                <w:bCs/>
              </w:rPr>
            </w:pPr>
            <w:r w:rsidRPr="00B31C6E">
              <w:rPr>
                <w:rFonts w:cs="Arial"/>
              </w:rPr>
              <w:t xml:space="preserve">Chez les personnes ayant </w:t>
            </w:r>
            <w:r>
              <w:rPr>
                <w:rFonts w:cs="Arial"/>
              </w:rPr>
              <w:t>une</w:t>
            </w:r>
            <w:r w:rsidRPr="00B31C6E">
              <w:rPr>
                <w:rFonts w:cs="Arial"/>
              </w:rPr>
              <w:t xml:space="preserve"> déficience intellectuelle, l’équilibre, la posture, perception visuelle, résolution de problème et la motricité </w:t>
            </w:r>
            <w:r w:rsidR="00CA4775">
              <w:rPr>
                <w:rFonts w:cs="Arial"/>
              </w:rPr>
              <w:t xml:space="preserve">globale, peuvent être limités. </w:t>
            </w:r>
            <w:r w:rsidRPr="00557549">
              <w:rPr>
                <w:rFonts w:cs="Arial"/>
              </w:rPr>
              <w:t>Ce jeu aide à adresser ces habiletés.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84557">
            <w:pPr>
              <w:shd w:val="clear" w:color="auto" w:fill="FFFFFF"/>
              <w:outlineLvl w:val="1"/>
              <w:rPr>
                <w:rFonts w:cs="Arial"/>
                <w:bCs/>
                <w:lang w:val="en-US"/>
              </w:rPr>
            </w:pPr>
            <w:r w:rsidRPr="00B31C6E">
              <w:rPr>
                <w:rFonts w:cs="Arial"/>
                <w:bCs/>
                <w:lang w:val="en-US"/>
              </w:rPr>
              <w:t>34</w:t>
            </w:r>
            <w:r w:rsidR="00084557">
              <w:rPr>
                <w:rFonts w:cs="Arial"/>
                <w:bCs/>
                <w:lang w:val="en-US"/>
              </w:rPr>
              <w:t>,</w:t>
            </w:r>
            <w:r w:rsidRPr="00B31C6E">
              <w:rPr>
                <w:rFonts w:cs="Arial"/>
                <w:bCs/>
                <w:lang w:val="en-US"/>
              </w:rPr>
              <w:t>99</w:t>
            </w:r>
            <w:r w:rsidR="00084557">
              <w:rPr>
                <w:rFonts w:cs="Arial"/>
                <w:bCs/>
                <w:lang w:val="en-US"/>
              </w:rPr>
              <w:t xml:space="preserve"> </w:t>
            </w:r>
            <w:r>
              <w:rPr>
                <w:rFonts w:cs="Arial"/>
                <w:bCs/>
                <w:lang w:val="en-US"/>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4F4621" w:rsidRDefault="00352FAD" w:rsidP="000D7407">
            <w:pPr>
              <w:rPr>
                <w:rFonts w:cs="Arial"/>
              </w:rPr>
            </w:pPr>
            <w:r w:rsidRPr="004F4621">
              <w:rPr>
                <w:rFonts w:cs="Arial"/>
              </w:rPr>
              <w:t>Fournisseur</w:t>
            </w:r>
            <w:r w:rsidR="00CA4775" w:rsidRPr="004F4621">
              <w:rPr>
                <w:rFonts w:cs="Arial"/>
              </w:rPr>
              <w:t xml:space="preserve"> </w:t>
            </w:r>
            <w:r w:rsidRPr="004F4621">
              <w:rPr>
                <w:rFonts w:cs="Arial"/>
              </w:rPr>
              <w:t xml:space="preserve">: Best </w:t>
            </w:r>
            <w:proofErr w:type="spellStart"/>
            <w:r w:rsidRPr="004F4621">
              <w:rPr>
                <w:rFonts w:cs="Arial"/>
              </w:rPr>
              <w:t>Buy</w:t>
            </w:r>
            <w:proofErr w:type="spellEnd"/>
          </w:p>
          <w:p w:rsidR="00352FAD" w:rsidRPr="004F4621" w:rsidRDefault="00DA5198" w:rsidP="000D7407">
            <w:pPr>
              <w:rPr>
                <w:rFonts w:cs="Arial"/>
              </w:rPr>
            </w:pPr>
            <w:r>
              <w:rPr>
                <w:rFonts w:cs="Arial"/>
              </w:rPr>
              <w:t>Référence du produit</w:t>
            </w:r>
            <w:r w:rsidRPr="00B31C6E">
              <w:rPr>
                <w:rFonts w:cs="Arial"/>
              </w:rPr>
              <w:t> </w:t>
            </w:r>
            <w:r w:rsidR="00352FAD" w:rsidRPr="004F4621">
              <w:rPr>
                <w:rFonts w:cs="Arial"/>
              </w:rPr>
              <w:t>: 10169936</w:t>
            </w:r>
          </w:p>
          <w:p w:rsidR="00352FAD" w:rsidRPr="004F4621" w:rsidRDefault="00352FAD" w:rsidP="000D7407">
            <w:pPr>
              <w:rPr>
                <w:rFonts w:cs="Arial"/>
              </w:rPr>
            </w:pPr>
          </w:p>
          <w:p w:rsidR="009D2984" w:rsidRPr="00113C0A" w:rsidRDefault="009D2984" w:rsidP="009D2984">
            <w:pPr>
              <w:rPr>
                <w:rFonts w:cs="Arial"/>
                <w:lang w:val="en-CA"/>
              </w:rPr>
            </w:pPr>
            <w:r w:rsidRPr="00113C0A">
              <w:rPr>
                <w:rFonts w:cs="Arial"/>
                <w:lang w:val="en-CA"/>
              </w:rPr>
              <w:t>Bestbuy.ca</w:t>
            </w:r>
          </w:p>
          <w:p w:rsidR="009D2984" w:rsidRPr="00113C0A" w:rsidRDefault="009D2984" w:rsidP="000D7407">
            <w:pPr>
              <w:rPr>
                <w:rFonts w:cs="Arial"/>
                <w:lang w:val="en-CA"/>
              </w:rPr>
            </w:pPr>
          </w:p>
          <w:p w:rsidR="00352FAD" w:rsidRPr="00113C0A" w:rsidRDefault="00352FAD" w:rsidP="000D7407">
            <w:pPr>
              <w:rPr>
                <w:rFonts w:cs="Arial"/>
                <w:lang w:val="en-CA"/>
              </w:rPr>
            </w:pPr>
            <w:proofErr w:type="spellStart"/>
            <w:r w:rsidRPr="00113C0A">
              <w:rPr>
                <w:rFonts w:cs="Arial"/>
                <w:lang w:val="en-CA"/>
              </w:rPr>
              <w:t>Téléphone</w:t>
            </w:r>
            <w:proofErr w:type="spellEnd"/>
            <w:r w:rsidRPr="00113C0A">
              <w:rPr>
                <w:rFonts w:cs="Arial"/>
                <w:lang w:val="en-CA"/>
              </w:rPr>
              <w:t xml:space="preserve"> : </w:t>
            </w:r>
          </w:p>
          <w:p w:rsidR="00352FAD" w:rsidRPr="00113C0A" w:rsidRDefault="00BC487B" w:rsidP="000D7407">
            <w:pPr>
              <w:rPr>
                <w:rFonts w:cs="Arial"/>
                <w:lang w:val="en-CA"/>
              </w:rPr>
            </w:pPr>
            <w:r>
              <w:fldChar w:fldCharType="begin"/>
            </w:r>
            <w:r w:rsidRPr="004C0824">
              <w:rPr>
                <w:lang w:val="en-CA"/>
              </w:rPr>
              <w:instrText>HYPERLINK "tel:18662378289"</w:instrText>
            </w:r>
            <w:r>
              <w:fldChar w:fldCharType="separate"/>
            </w:r>
            <w:r w:rsidR="00352FAD" w:rsidRPr="00113C0A">
              <w:rPr>
                <w:rStyle w:val="Lienhypertexte"/>
                <w:rFonts w:cs="Arial"/>
                <w:bCs/>
                <w:color w:val="auto"/>
                <w:u w:val="none"/>
                <w:shd w:val="clear" w:color="auto" w:fill="FFFFFF"/>
                <w:lang w:val="en-CA"/>
              </w:rPr>
              <w:t>1-866-BEST-BUY</w:t>
            </w:r>
            <w:r w:rsidR="00352FAD" w:rsidRPr="00113C0A">
              <w:rPr>
                <w:rStyle w:val="Lienhypertexte"/>
                <w:rFonts w:cs="Arial"/>
                <w:bCs/>
                <w:color w:val="auto"/>
                <w:u w:val="none"/>
                <w:shd w:val="clear" w:color="auto" w:fill="FFFFFF"/>
                <w:lang w:val="en-CA"/>
              </w:rPr>
              <w:br/>
              <w:t>(1- 866-237-8289)</w:t>
            </w:r>
            <w:r>
              <w:fldChar w:fldCharType="end"/>
            </w:r>
          </w:p>
          <w:p w:rsidR="00352FAD" w:rsidRPr="00113C0A" w:rsidRDefault="00352FAD" w:rsidP="000D7407">
            <w:pPr>
              <w:rPr>
                <w:rFonts w:cs="Arial"/>
                <w:lang w:val="en-CA"/>
              </w:rPr>
            </w:pPr>
          </w:p>
          <w:p w:rsidR="00352FAD" w:rsidRPr="00361F12" w:rsidRDefault="00352FAD" w:rsidP="000D7407">
            <w:pPr>
              <w:rPr>
                <w:rFonts w:cs="Arial"/>
              </w:rPr>
            </w:pPr>
            <w:r>
              <w:rPr>
                <w:rFonts w:cs="Arial"/>
              </w:rPr>
              <w:t>É</w:t>
            </w:r>
            <w:r w:rsidRPr="00361F12">
              <w:rPr>
                <w:rFonts w:cs="Arial"/>
              </w:rPr>
              <w:t xml:space="preserve">galement disponible dans d’autres </w:t>
            </w:r>
            <w:r>
              <w:rPr>
                <w:rFonts w:cs="Arial"/>
              </w:rPr>
              <w:t xml:space="preserve">magasins.  </w:t>
            </w:r>
          </w:p>
          <w:p w:rsidR="00352FAD" w:rsidRPr="00361F12" w:rsidRDefault="00352FAD" w:rsidP="000D7407">
            <w:pPr>
              <w:rPr>
                <w:rFonts w:cs="Arial"/>
              </w:rPr>
            </w:pPr>
          </w:p>
        </w:tc>
      </w:tr>
      <w:tr w:rsidR="00CA4775" w:rsidRPr="00E7011F"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Default="00352FAD" w:rsidP="000D7407">
            <w:pPr>
              <w:rPr>
                <w:rFonts w:cs="Arial"/>
                <w:bCs/>
                <w:kern w:val="36"/>
              </w:rPr>
            </w:pPr>
            <w:r w:rsidRPr="00B31C6E">
              <w:rPr>
                <w:rFonts w:cs="Arial"/>
                <w:bCs/>
                <w:kern w:val="36"/>
              </w:rPr>
              <w:t xml:space="preserve">Just Dance 2014 (Nintendo </w:t>
            </w:r>
            <w:proofErr w:type="spellStart"/>
            <w:r w:rsidRPr="00B31C6E">
              <w:rPr>
                <w:rFonts w:cs="Arial"/>
                <w:bCs/>
                <w:kern w:val="36"/>
              </w:rPr>
              <w:t>Wii</w:t>
            </w:r>
            <w:proofErr w:type="spellEnd"/>
            <w:r w:rsidRPr="00B31C6E">
              <w:rPr>
                <w:rFonts w:cs="Arial"/>
                <w:bCs/>
                <w:kern w:val="36"/>
              </w:rPr>
              <w:t>)</w:t>
            </w:r>
          </w:p>
          <w:p w:rsidR="00352FAD" w:rsidRPr="00B31C6E" w:rsidRDefault="00352FAD" w:rsidP="000D7407">
            <w:pPr>
              <w:rPr>
                <w:rFonts w:cs="Arial"/>
              </w:rPr>
            </w:pPr>
          </w:p>
        </w:tc>
        <w:tc>
          <w:tcPr>
            <w:tcW w:w="283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B04E99">
            <w:pPr>
              <w:jc w:val="center"/>
              <w:rPr>
                <w:rFonts w:cs="Arial"/>
              </w:rPr>
            </w:pPr>
            <w:r w:rsidRPr="00B31C6E">
              <w:rPr>
                <w:rFonts w:cs="Arial"/>
                <w:noProof/>
              </w:rPr>
              <w:drawing>
                <wp:anchor distT="0" distB="0" distL="114300" distR="114300" simplePos="0" relativeHeight="251727360" behindDoc="0" locked="0" layoutInCell="1" allowOverlap="1">
                  <wp:simplePos x="0" y="0"/>
                  <wp:positionH relativeFrom="column">
                    <wp:posOffset>132753</wp:posOffset>
                  </wp:positionH>
                  <wp:positionV relativeFrom="paragraph">
                    <wp:posOffset>93279</wp:posOffset>
                  </wp:positionV>
                  <wp:extent cx="1403805" cy="1891314"/>
                  <wp:effectExtent l="38100" t="19050" r="24945" b="13686"/>
                  <wp:wrapNone/>
                  <wp:docPr id="633" name="Picture 21" descr="http://www.bestbuy.ca/multimedia/Products/500x500/102/10259/102591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bestbuy.ca/multimedia/Products/500x500/102/10259/10259174.jpg"/>
                          <pic:cNvPicPr>
                            <a:picLocks noChangeAspect="1" noChangeArrowheads="1"/>
                          </pic:cNvPicPr>
                        </pic:nvPicPr>
                        <pic:blipFill>
                          <a:blip r:embed="rId9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2345" r="12198" b="-1"/>
                          <a:stretch>
                            <a:fillRect/>
                          </a:stretch>
                        </pic:blipFill>
                        <pic:spPr bwMode="auto">
                          <a:xfrm>
                            <a:off x="0" y="0"/>
                            <a:ext cx="1403805" cy="1891314"/>
                          </a:xfrm>
                          <a:prstGeom prst="rect">
                            <a:avLst/>
                          </a:prstGeom>
                          <a:ln w="3175" cap="sq">
                            <a:solidFill>
                              <a:schemeClr val="tx1">
                                <a:lumMod val="50000"/>
                                <a:lumOff val="50000"/>
                              </a:schemeClr>
                            </a:solidFill>
                            <a:prstDash val="solid"/>
                            <a:miter lim="800000"/>
                          </a:ln>
                          <a:effectLst/>
                        </pic:spPr>
                      </pic:pic>
                    </a:graphicData>
                  </a:graphic>
                </wp:anchor>
              </w:drawing>
            </w:r>
          </w:p>
        </w:tc>
        <w:tc>
          <w:tcPr>
            <w:tcW w:w="2965"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994A86" w:rsidRDefault="00352FAD" w:rsidP="000D7407">
            <w:pPr>
              <w:rPr>
                <w:rFonts w:cs="Arial"/>
              </w:rPr>
            </w:pPr>
            <w:r w:rsidRPr="00994A86">
              <w:rPr>
                <w:rFonts w:cs="Arial"/>
              </w:rPr>
              <w:t xml:space="preserve">Jeux de danse disponible sur différentes console de jeux vidéo (ex. </w:t>
            </w:r>
            <w:proofErr w:type="spellStart"/>
            <w:r w:rsidRPr="00994A86">
              <w:rPr>
                <w:rFonts w:cs="Arial"/>
              </w:rPr>
              <w:t>wii</w:t>
            </w:r>
            <w:proofErr w:type="spellEnd"/>
            <w:r w:rsidRPr="00994A86">
              <w:rPr>
                <w:rFonts w:cs="Arial"/>
              </w:rPr>
              <w:t xml:space="preserve">).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994A86" w:rsidRDefault="00DA68BB" w:rsidP="00DA68BB">
            <w:pPr>
              <w:rPr>
                <w:rFonts w:cs="Arial"/>
              </w:rPr>
            </w:pPr>
            <w:r w:rsidRPr="00994A86">
              <w:rPr>
                <w:rFonts w:cs="Arial"/>
              </w:rPr>
              <w:t>L</w:t>
            </w:r>
            <w:r w:rsidR="00352FAD" w:rsidRPr="00994A86">
              <w:rPr>
                <w:rFonts w:cs="Arial"/>
              </w:rPr>
              <w:t>a danse ou l’exercice physique aide</w:t>
            </w:r>
            <w:r w:rsidR="00785680" w:rsidRPr="00994A86">
              <w:rPr>
                <w:rFonts w:cs="Arial"/>
              </w:rPr>
              <w:t>nt</w:t>
            </w:r>
            <w:r w:rsidR="00352FAD" w:rsidRPr="00994A86">
              <w:rPr>
                <w:rFonts w:cs="Arial"/>
              </w:rPr>
              <w:t xml:space="preserve"> à diminuer les symptômes</w:t>
            </w:r>
            <w:r w:rsidRPr="00994A86">
              <w:rPr>
                <w:rFonts w:cs="Arial"/>
              </w:rPr>
              <w:t xml:space="preserve"> reliés au trouble de santé mental</w:t>
            </w:r>
            <w:r w:rsidR="00352FAD" w:rsidRPr="00994A86">
              <w:rPr>
                <w:rFonts w:cs="Arial"/>
              </w:rPr>
              <w:t xml:space="preserve"> et améliorer la concentration, la socialisation et l’amélioration de la confiance en soi.</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084557" w:rsidP="000D7407">
            <w:pPr>
              <w:rPr>
                <w:rFonts w:cs="Arial"/>
              </w:rPr>
            </w:pPr>
            <w:r>
              <w:rPr>
                <w:rFonts w:cs="Arial"/>
              </w:rPr>
              <w:t>39,</w:t>
            </w:r>
            <w:r w:rsidR="00352FAD" w:rsidRPr="00B31C6E">
              <w:rPr>
                <w:rFonts w:cs="Arial"/>
              </w:rPr>
              <w:t>99</w:t>
            </w:r>
            <w:r>
              <w:rPr>
                <w:rFonts w:cs="Arial"/>
              </w:rPr>
              <w:t xml:space="preserve"> </w:t>
            </w:r>
            <w:r w:rsidR="00352FAD">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F4621" w:rsidRDefault="00352FAD" w:rsidP="000D7407">
            <w:pPr>
              <w:rPr>
                <w:rFonts w:cs="Arial"/>
              </w:rPr>
            </w:pPr>
            <w:r w:rsidRPr="004F4621">
              <w:rPr>
                <w:rFonts w:cs="Arial"/>
              </w:rPr>
              <w:t xml:space="preserve">Fournisseur : Best </w:t>
            </w:r>
            <w:proofErr w:type="spellStart"/>
            <w:r w:rsidRPr="004F4621">
              <w:rPr>
                <w:rFonts w:cs="Arial"/>
              </w:rPr>
              <w:t>Buy</w:t>
            </w:r>
            <w:proofErr w:type="spellEnd"/>
          </w:p>
          <w:p w:rsidR="00352FAD" w:rsidRPr="004F4621" w:rsidRDefault="00DA5198" w:rsidP="000D7407">
            <w:pPr>
              <w:rPr>
                <w:rFonts w:cs="Arial"/>
              </w:rPr>
            </w:pPr>
            <w:r>
              <w:rPr>
                <w:rFonts w:cs="Arial"/>
              </w:rPr>
              <w:t>Référence du produit</w:t>
            </w:r>
            <w:r w:rsidRPr="00B31C6E">
              <w:rPr>
                <w:rFonts w:cs="Arial"/>
              </w:rPr>
              <w:t> </w:t>
            </w:r>
            <w:r w:rsidR="00352FAD" w:rsidRPr="004F4621">
              <w:rPr>
                <w:rFonts w:cs="Arial"/>
              </w:rPr>
              <w:t>: 10259174</w:t>
            </w:r>
          </w:p>
          <w:p w:rsidR="00352FAD" w:rsidRPr="004F4621" w:rsidRDefault="00352FAD" w:rsidP="000D7407">
            <w:pPr>
              <w:rPr>
                <w:rFonts w:cs="Arial"/>
              </w:rPr>
            </w:pPr>
          </w:p>
          <w:p w:rsidR="009D2984" w:rsidRPr="00113C0A" w:rsidRDefault="009D2984" w:rsidP="009D2984">
            <w:pPr>
              <w:rPr>
                <w:rFonts w:cs="Arial"/>
                <w:lang w:val="en-CA"/>
              </w:rPr>
            </w:pPr>
            <w:r w:rsidRPr="00113C0A">
              <w:rPr>
                <w:rFonts w:cs="Arial"/>
                <w:lang w:val="en-CA"/>
              </w:rPr>
              <w:t>Bestbuy.ca</w:t>
            </w:r>
          </w:p>
          <w:p w:rsidR="009D2984" w:rsidRPr="00113C0A" w:rsidRDefault="009D2984" w:rsidP="000D7407">
            <w:pPr>
              <w:rPr>
                <w:rFonts w:cs="Arial"/>
                <w:lang w:val="en-CA"/>
              </w:rPr>
            </w:pPr>
          </w:p>
          <w:p w:rsidR="00352FAD" w:rsidRPr="00113C0A" w:rsidRDefault="00352FAD" w:rsidP="000D7407">
            <w:pPr>
              <w:rPr>
                <w:rFonts w:cs="Arial"/>
                <w:lang w:val="en-CA"/>
              </w:rPr>
            </w:pPr>
            <w:proofErr w:type="spellStart"/>
            <w:r w:rsidRPr="00113C0A">
              <w:rPr>
                <w:rFonts w:cs="Arial"/>
                <w:lang w:val="en-CA"/>
              </w:rPr>
              <w:t>Téléphone</w:t>
            </w:r>
            <w:proofErr w:type="spellEnd"/>
            <w:r w:rsidRPr="00113C0A">
              <w:rPr>
                <w:rFonts w:cs="Arial"/>
                <w:lang w:val="en-CA"/>
              </w:rPr>
              <w:t xml:space="preserve"> : </w:t>
            </w:r>
          </w:p>
          <w:p w:rsidR="00352FAD" w:rsidRPr="00113C0A" w:rsidRDefault="00BC487B" w:rsidP="000D7407">
            <w:pPr>
              <w:rPr>
                <w:rFonts w:cs="Arial"/>
                <w:lang w:val="en-CA"/>
              </w:rPr>
            </w:pPr>
            <w:r>
              <w:fldChar w:fldCharType="begin"/>
            </w:r>
            <w:r w:rsidRPr="004C0824">
              <w:rPr>
                <w:lang w:val="en-CA"/>
              </w:rPr>
              <w:instrText>HYPERLINK "tel:18662378289"</w:instrText>
            </w:r>
            <w:r>
              <w:fldChar w:fldCharType="separate"/>
            </w:r>
            <w:r w:rsidR="00352FAD" w:rsidRPr="00113C0A">
              <w:rPr>
                <w:rFonts w:cs="Arial"/>
                <w:lang w:val="en-CA"/>
              </w:rPr>
              <w:t>1-866-BEST-BUY</w:t>
            </w:r>
            <w:r w:rsidR="00352FAD" w:rsidRPr="00113C0A">
              <w:rPr>
                <w:rFonts w:cs="Arial"/>
                <w:lang w:val="en-CA"/>
              </w:rPr>
              <w:br/>
              <w:t>(1- 866-237-8289)</w:t>
            </w:r>
            <w:r>
              <w:fldChar w:fldCharType="end"/>
            </w:r>
          </w:p>
          <w:p w:rsidR="00352FAD" w:rsidRPr="00113C0A" w:rsidRDefault="00352FAD" w:rsidP="000D7407">
            <w:pPr>
              <w:rPr>
                <w:rFonts w:cs="Arial"/>
                <w:lang w:val="en-CA"/>
              </w:rPr>
            </w:pPr>
          </w:p>
          <w:p w:rsidR="00352FAD" w:rsidRPr="00361F12" w:rsidRDefault="00352FAD" w:rsidP="000D7407">
            <w:pPr>
              <w:rPr>
                <w:rFonts w:cs="Arial"/>
              </w:rPr>
            </w:pPr>
            <w:r>
              <w:rPr>
                <w:rFonts w:cs="Arial"/>
              </w:rPr>
              <w:t>É</w:t>
            </w:r>
            <w:r w:rsidRPr="00361F12">
              <w:rPr>
                <w:rFonts w:cs="Arial"/>
              </w:rPr>
              <w:t xml:space="preserve">galement disponible dans d’autres </w:t>
            </w:r>
            <w:r>
              <w:rPr>
                <w:rFonts w:cs="Arial"/>
              </w:rPr>
              <w:t xml:space="preserve">magasins.  </w:t>
            </w:r>
          </w:p>
          <w:p w:rsidR="00352FAD" w:rsidRPr="00E7011F" w:rsidRDefault="00352FAD" w:rsidP="000D7407">
            <w:pPr>
              <w:rPr>
                <w:rFonts w:cs="Arial"/>
              </w:rPr>
            </w:pPr>
          </w:p>
          <w:p w:rsidR="00352FAD" w:rsidRPr="00E7011F" w:rsidRDefault="00352FAD" w:rsidP="000D7407">
            <w:pPr>
              <w:rPr>
                <w:rFonts w:cs="Arial"/>
              </w:rPr>
            </w:pPr>
          </w:p>
        </w:tc>
      </w:tr>
    </w:tbl>
    <w:p w:rsidR="00286C63" w:rsidRDefault="00286C63">
      <w:r>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24"/>
        <w:gridCol w:w="1783"/>
        <w:gridCol w:w="2830"/>
        <w:gridCol w:w="23"/>
        <w:gridCol w:w="2949"/>
        <w:gridCol w:w="2264"/>
        <w:gridCol w:w="1416"/>
        <w:gridCol w:w="3113"/>
        <w:gridCol w:w="23"/>
      </w:tblGrid>
      <w:tr w:rsidR="008263C0" w:rsidRPr="005B019E" w:rsidTr="00EE3B64">
        <w:trPr>
          <w:gridBefore w:val="1"/>
          <w:wBefore w:w="24" w:type="dxa"/>
          <w:trHeight w:hRule="exact" w:val="454"/>
        </w:trPr>
        <w:tc>
          <w:tcPr>
            <w:tcW w:w="14401" w:type="dxa"/>
            <w:gridSpan w:val="8"/>
            <w:shd w:val="clear" w:color="auto" w:fill="FFEBD8" w:themeFill="accent2" w:themeFillTint="33"/>
          </w:tcPr>
          <w:p w:rsidR="008263C0" w:rsidRPr="008263C0" w:rsidRDefault="008263C0" w:rsidP="000D7407">
            <w:pPr>
              <w:spacing w:before="60" w:after="60"/>
              <w:rPr>
                <w:b/>
              </w:rPr>
            </w:pPr>
            <w:r w:rsidRPr="008263C0">
              <w:rPr>
                <w:rFonts w:cs="Arial"/>
                <w:b/>
              </w:rPr>
              <w:t>3.5 Jeux éducatifs</w:t>
            </w:r>
          </w:p>
        </w:tc>
      </w:tr>
      <w:tr w:rsidR="008263C0" w:rsidRPr="00016C3E" w:rsidTr="00EE3B64">
        <w:trPr>
          <w:gridBefore w:val="1"/>
          <w:wBefore w:w="24" w:type="dxa"/>
          <w:trHeight w:hRule="exact" w:val="1148"/>
        </w:trPr>
        <w:tc>
          <w:tcPr>
            <w:tcW w:w="1783" w:type="dxa"/>
            <w:tcBorders>
              <w:bottom w:val="single" w:sz="4" w:space="0" w:color="A6A1A6" w:themeColor="background2" w:themeShade="BF"/>
            </w:tcBorders>
            <w:shd w:val="clear" w:color="auto" w:fill="FFEBD8" w:themeFill="accent2" w:themeFillTint="33"/>
          </w:tcPr>
          <w:p w:rsidR="008263C0" w:rsidRPr="00016C3E" w:rsidRDefault="0078039D" w:rsidP="00EE3B64">
            <w:pPr>
              <w:spacing w:before="60" w:after="60"/>
              <w:jc w:val="center"/>
              <w:rPr>
                <w:b/>
              </w:rPr>
            </w:pPr>
            <w:r>
              <w:rPr>
                <w:rFonts w:cs="Arial"/>
                <w:b/>
              </w:rPr>
              <w:t>Nom du produit</w:t>
            </w:r>
            <w:r>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8263C0" w:rsidRPr="00016C3E" w:rsidRDefault="008263C0" w:rsidP="000D7407">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8263C0" w:rsidRPr="00016C3E" w:rsidRDefault="008263C0" w:rsidP="000D7407">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8263C0" w:rsidRPr="00016C3E" w:rsidRDefault="008263C0" w:rsidP="000D7407">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8263C0" w:rsidRPr="00016C3E" w:rsidRDefault="00520998" w:rsidP="000D7407">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8263C0" w:rsidRPr="00016C3E" w:rsidRDefault="008263C0" w:rsidP="000D7407">
            <w:pPr>
              <w:spacing w:before="60" w:after="60"/>
              <w:jc w:val="center"/>
              <w:rPr>
                <w:b/>
              </w:rPr>
            </w:pPr>
            <w:r w:rsidRPr="00016C3E">
              <w:rPr>
                <w:b/>
              </w:rPr>
              <w:t>Détails pour l'achat</w:t>
            </w:r>
          </w:p>
        </w:tc>
      </w:tr>
      <w:tr w:rsidR="00352FAD" w:rsidRPr="005437E3"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shd w:val="clear" w:color="auto" w:fill="FFFFFF"/>
              <w:outlineLvl w:val="0"/>
              <w:rPr>
                <w:rFonts w:cs="Arial"/>
                <w:kern w:val="36"/>
                <w:highlight w:val="magenta"/>
                <w:lang w:val="en-US"/>
              </w:rPr>
            </w:pPr>
            <w:proofErr w:type="spellStart"/>
            <w:r w:rsidRPr="00B31C6E">
              <w:rPr>
                <w:rFonts w:cs="Arial"/>
                <w:kern w:val="36"/>
                <w:lang w:val="en-US"/>
              </w:rPr>
              <w:t>Anneaux</w:t>
            </w:r>
            <w:proofErr w:type="spellEnd"/>
            <w:r w:rsidRPr="00B31C6E">
              <w:rPr>
                <w:rFonts w:cs="Arial"/>
                <w:kern w:val="36"/>
                <w:lang w:val="en-US"/>
              </w:rPr>
              <w:t xml:space="preserve"> </w:t>
            </w:r>
            <w:proofErr w:type="spellStart"/>
            <w:r w:rsidRPr="00B31C6E">
              <w:rPr>
                <w:rFonts w:cs="Arial"/>
                <w:kern w:val="36"/>
                <w:lang w:val="en-US"/>
              </w:rPr>
              <w:t>d’activité</w:t>
            </w:r>
            <w:proofErr w:type="spellEnd"/>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6C5B52">
            <w:pPr>
              <w:jc w:val="center"/>
              <w:rPr>
                <w:rFonts w:cs="Arial"/>
                <w:noProof/>
              </w:rPr>
            </w:pPr>
            <w:r w:rsidRPr="00B31C6E">
              <w:rPr>
                <w:rFonts w:cs="Arial"/>
                <w:noProof/>
              </w:rPr>
              <w:drawing>
                <wp:anchor distT="0" distB="0" distL="114300" distR="114300" simplePos="0" relativeHeight="251708928" behindDoc="0" locked="0" layoutInCell="1" allowOverlap="1">
                  <wp:simplePos x="0" y="0"/>
                  <wp:positionH relativeFrom="column">
                    <wp:posOffset>119105</wp:posOffset>
                  </wp:positionH>
                  <wp:positionV relativeFrom="paragraph">
                    <wp:posOffset>110319</wp:posOffset>
                  </wp:positionV>
                  <wp:extent cx="1410468" cy="1169888"/>
                  <wp:effectExtent l="19050" t="19050" r="18282" b="11212"/>
                  <wp:wrapNone/>
                  <wp:docPr id="119" name="Picture 10" descr="Anneaux d’activit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eaux d’activité"/>
                          <pic:cNvPicPr>
                            <a:picLocks noChangeAspect="1" noChangeArrowheads="1"/>
                          </pic:cNvPicPr>
                        </pic:nvPicPr>
                        <pic:blipFill>
                          <a:blip r:embed="rId95"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0468" cy="116988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b/>
                <w:shd w:val="clear" w:color="auto" w:fill="FFFFFF"/>
              </w:rPr>
            </w:pPr>
            <w:r w:rsidRPr="00B31C6E">
              <w:rPr>
                <w:rFonts w:cs="Arial"/>
                <w:shd w:val="clear" w:color="auto" w:fill="FFFFFF"/>
              </w:rPr>
              <w:t>Ces anneaux d’activité peuvent être utilisés pour une infinité d’activités, comme danser dans un cercle, marcher sur la pointe des pieds dans les anneaux, marcher sans faire tomber les anneaux que l’on porte sur la tête, jongler avec des anneaux sur les bras et les jambes, se lancer les anneaux</w:t>
            </w:r>
            <w:r>
              <w:rPr>
                <w:rFonts w:cs="Arial"/>
                <w:shd w:val="clear" w:color="auto" w:fill="FFFFFF"/>
              </w:rPr>
              <w:t>, etc.</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251CB1" w:rsidRDefault="00352FAD" w:rsidP="000D7407">
            <w:pPr>
              <w:shd w:val="clear" w:color="auto" w:fill="FFFFFF"/>
              <w:outlineLvl w:val="1"/>
              <w:rPr>
                <w:rFonts w:cs="Arial"/>
                <w:bCs/>
              </w:rPr>
            </w:pPr>
            <w:r w:rsidRPr="00B31C6E">
              <w:rPr>
                <w:rFonts w:cs="Arial"/>
              </w:rPr>
              <w:t xml:space="preserve">Chez les personnes ayant </w:t>
            </w:r>
            <w:r>
              <w:rPr>
                <w:rFonts w:cs="Arial"/>
              </w:rPr>
              <w:t>une</w:t>
            </w:r>
            <w:r w:rsidRPr="00B31C6E">
              <w:rPr>
                <w:rFonts w:cs="Arial"/>
              </w:rPr>
              <w:t xml:space="preserve"> déficience intellectuelle, l’équilibre, la posture et la motricité</w:t>
            </w:r>
            <w:r w:rsidR="00785680">
              <w:rPr>
                <w:rFonts w:cs="Arial"/>
              </w:rPr>
              <w:t xml:space="preserve"> globale peuvent être limités. </w:t>
            </w:r>
            <w:r w:rsidRPr="00251CB1">
              <w:rPr>
                <w:rFonts w:cs="Arial"/>
              </w:rPr>
              <w:t>Ce jeu aide à adresser ces habiletés.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84557">
            <w:pPr>
              <w:shd w:val="clear" w:color="auto" w:fill="FFFFFF"/>
              <w:outlineLvl w:val="1"/>
              <w:rPr>
                <w:rFonts w:cs="Arial"/>
                <w:bCs/>
                <w:lang w:val="en-US"/>
              </w:rPr>
            </w:pPr>
            <w:r>
              <w:rPr>
                <w:rFonts w:cs="Arial"/>
                <w:bCs/>
                <w:lang w:val="en-US"/>
              </w:rPr>
              <w:t xml:space="preserve">À </w:t>
            </w:r>
            <w:proofErr w:type="spellStart"/>
            <w:r>
              <w:rPr>
                <w:rFonts w:cs="Arial"/>
                <w:bCs/>
                <w:lang w:val="en-US"/>
              </w:rPr>
              <w:t>partir</w:t>
            </w:r>
            <w:proofErr w:type="spellEnd"/>
            <w:r>
              <w:rPr>
                <w:rFonts w:cs="Arial"/>
                <w:bCs/>
                <w:lang w:val="en-US"/>
              </w:rPr>
              <w:t xml:space="preserve"> de</w:t>
            </w:r>
            <w:r w:rsidR="008263C0">
              <w:rPr>
                <w:rFonts w:cs="Arial"/>
                <w:bCs/>
                <w:lang w:val="en-US"/>
              </w:rPr>
              <w:t xml:space="preserve"> </w:t>
            </w:r>
            <w:r>
              <w:rPr>
                <w:rFonts w:cs="Arial"/>
                <w:bCs/>
                <w:lang w:val="en-US"/>
              </w:rPr>
              <w:t xml:space="preserve"> </w:t>
            </w:r>
            <w:r w:rsidR="00084557">
              <w:rPr>
                <w:rFonts w:cs="Arial"/>
                <w:bCs/>
                <w:lang w:val="en-US"/>
              </w:rPr>
              <w:t xml:space="preserve">18 </w:t>
            </w:r>
            <w:r>
              <w:rPr>
                <w:rFonts w:cs="Arial"/>
                <w:bCs/>
                <w:lang w:val="en-US"/>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Fournisseur : FDMT</w:t>
            </w:r>
          </w:p>
          <w:p w:rsidR="00352FAD" w:rsidRPr="00B31C6E" w:rsidRDefault="00352FAD" w:rsidP="000D7407">
            <w:pPr>
              <w:rPr>
                <w:rFonts w:cs="Arial"/>
              </w:rPr>
            </w:pPr>
            <w:r>
              <w:rPr>
                <w:rFonts w:cs="Arial"/>
              </w:rPr>
              <w:t xml:space="preserve">Numéros : </w:t>
            </w:r>
          </w:p>
          <w:p w:rsidR="00352FAD" w:rsidRPr="00B31C6E" w:rsidRDefault="00352FAD" w:rsidP="000D7407">
            <w:pPr>
              <w:rPr>
                <w:rFonts w:cs="Arial"/>
              </w:rPr>
            </w:pPr>
            <w:r w:rsidRPr="00B31C6E">
              <w:rPr>
                <w:rFonts w:cs="Arial"/>
              </w:rPr>
              <w:t>FDMT_01879-6 : Ensemble de 6 anneaux de 6 couleurs différentes : 18,00$</w:t>
            </w:r>
          </w:p>
          <w:p w:rsidR="00352FAD" w:rsidRPr="00B31C6E" w:rsidRDefault="00352FAD" w:rsidP="000D7407">
            <w:pPr>
              <w:rPr>
                <w:rFonts w:cs="Arial"/>
              </w:rPr>
            </w:pPr>
            <w:r w:rsidRPr="00B31C6E">
              <w:rPr>
                <w:rFonts w:cs="Arial"/>
              </w:rPr>
              <w:t>FDMT_01879-24 : Ensemble de 24 anneaux de 6 couleurs différentes : 60,00$</w:t>
            </w:r>
          </w:p>
          <w:p w:rsidR="00352FAD" w:rsidRPr="00B31C6E" w:rsidRDefault="00352FAD" w:rsidP="000D7407">
            <w:pPr>
              <w:rPr>
                <w:rFonts w:cs="Arial"/>
              </w:rPr>
            </w:pPr>
          </w:p>
          <w:p w:rsidR="00352FAD" w:rsidRPr="00B31C6E" w:rsidRDefault="00352FAD" w:rsidP="00D76EB7">
            <w:pPr>
              <w:rPr>
                <w:rFonts w:cs="Arial"/>
              </w:rPr>
            </w:pPr>
            <w:r w:rsidRPr="00B31C6E">
              <w:rPr>
                <w:rFonts w:cs="Arial"/>
              </w:rPr>
              <w:t>Commande en ligne (fdmt.ca), par téléphone (450-321-5500), par télécopieur (450-321-5503) ou par la poste (2199, de la Métropole, Longueuil, QC, J4G 1S5)</w:t>
            </w:r>
          </w:p>
        </w:tc>
      </w:tr>
      <w:tr w:rsidR="00D76EB7" w:rsidRPr="00B31C6E"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B31C6E" w:rsidRDefault="00D76EB7" w:rsidP="00D76EB7">
            <w:pPr>
              <w:rPr>
                <w:rFonts w:cs="Arial"/>
              </w:rPr>
            </w:pPr>
            <w:r w:rsidRPr="00B31C6E">
              <w:rPr>
                <w:rFonts w:cs="Arial"/>
              </w:rPr>
              <w:t>Atelier de TRI</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B31C6E" w:rsidRDefault="00D76EB7" w:rsidP="00D76EB7">
            <w:pPr>
              <w:jc w:val="center"/>
              <w:rPr>
                <w:rFonts w:cs="Arial"/>
              </w:rPr>
            </w:pPr>
            <w:r w:rsidRPr="00B31C6E">
              <w:rPr>
                <w:rFonts w:cs="Arial"/>
                <w:noProof/>
              </w:rPr>
              <w:drawing>
                <wp:anchor distT="0" distB="0" distL="114300" distR="114300" simplePos="0" relativeHeight="251709952" behindDoc="0" locked="0" layoutInCell="1" allowOverlap="1">
                  <wp:simplePos x="0" y="0"/>
                  <wp:positionH relativeFrom="column">
                    <wp:posOffset>132753</wp:posOffset>
                  </wp:positionH>
                  <wp:positionV relativeFrom="paragraph">
                    <wp:posOffset>20036</wp:posOffset>
                  </wp:positionV>
                  <wp:extent cx="1416183" cy="1166078"/>
                  <wp:effectExtent l="19050" t="19050" r="12567" b="15022"/>
                  <wp:wrapNone/>
                  <wp:docPr id="3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6183" cy="116607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B31C6E" w:rsidRDefault="00D76EB7" w:rsidP="00D76EB7">
            <w:pPr>
              <w:rPr>
                <w:rFonts w:cs="Arial"/>
              </w:rPr>
            </w:pPr>
            <w:r w:rsidRPr="00D76EB7">
              <w:rPr>
                <w:rFonts w:cs="Arial"/>
              </w:rPr>
              <w:t xml:space="preserve">Matériel pour activités de tri et de correspondance terme à terme. En fonction des fiches de consignes organisées selon le niveau de complexité, l’enfant doit glisser la fiche dans la rainure de la boîte et reconstituer les </w:t>
            </w:r>
            <w:r w:rsidR="00DE38F2">
              <w:rPr>
                <w:rFonts w:cs="Arial"/>
              </w:rPr>
              <w:t>Référence du produit</w:t>
            </w:r>
            <w:r w:rsidR="00EE3B64">
              <w:rPr>
                <w:rFonts w:cs="Arial"/>
              </w:rPr>
              <w:t xml:space="preserve">. Inclus 1 livret </w:t>
            </w:r>
            <w:r w:rsidRPr="00D76EB7">
              <w:rPr>
                <w:rFonts w:cs="Arial"/>
              </w:rPr>
              <w:t>pédagogique.</w:t>
            </w:r>
            <w:r w:rsidR="00EE3B64">
              <w:rPr>
                <w:rFonts w:cs="Arial"/>
              </w:rPr>
              <w:t xml:space="preserve"> </w:t>
            </w:r>
            <w:r w:rsidRPr="00D76EB7">
              <w:rPr>
                <w:rFonts w:cs="Arial"/>
              </w:rPr>
              <w:t>2 ans +</w:t>
            </w:r>
            <w:r w:rsidRPr="00B31C6E">
              <w:rPr>
                <w:rFonts w:cs="Arial"/>
                <w:shd w:val="clear" w:color="auto" w:fill="FFFFFF"/>
              </w:rPr>
              <w:t xml:space="preserve">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D671F6" w:rsidRDefault="00D76EB7" w:rsidP="00D76EB7">
            <w:pPr>
              <w:rPr>
                <w:rFonts w:cs="Arial"/>
                <w:bCs/>
              </w:rPr>
            </w:pPr>
            <w:r w:rsidRPr="00D76EB7">
              <w:rPr>
                <w:rFonts w:cs="Arial"/>
              </w:rPr>
              <w:t>Chez les personnes ayant une déficience intellectuelle, la résolution de problème et la motrici</w:t>
            </w:r>
            <w:r w:rsidR="00785680">
              <w:rPr>
                <w:rFonts w:cs="Arial"/>
              </w:rPr>
              <w:t xml:space="preserve">té fine peuvent être limitées. </w:t>
            </w:r>
            <w:r w:rsidRPr="00D76EB7">
              <w:rPr>
                <w:rFonts w:cs="Arial"/>
              </w:rPr>
              <w:t>Ce jeu aide à adresser ces habiletés.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D76EB7" w:rsidRDefault="00084557" w:rsidP="00D76EB7">
            <w:pPr>
              <w:rPr>
                <w:rFonts w:cs="Arial"/>
              </w:rPr>
            </w:pPr>
            <w:r>
              <w:rPr>
                <w:rFonts w:cs="Arial"/>
              </w:rPr>
              <w:t xml:space="preserve">49 </w:t>
            </w:r>
            <w:r w:rsidR="00D76EB7" w:rsidRPr="00D76EB7">
              <w:rPr>
                <w:rFonts w:cs="Arial"/>
              </w:rPr>
              <w:t>$</w:t>
            </w:r>
          </w:p>
          <w:p w:rsidR="00D76EB7" w:rsidRPr="00B31C6E" w:rsidRDefault="00D76EB7" w:rsidP="00D76EB7">
            <w:pPr>
              <w:rPr>
                <w:rFonts w:cs="Arial"/>
              </w:rPr>
            </w:pP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76EB7" w:rsidRPr="00B31C6E" w:rsidRDefault="00D76EB7" w:rsidP="00D76EB7">
            <w:pPr>
              <w:rPr>
                <w:rFonts w:cs="Arial"/>
              </w:rPr>
            </w:pPr>
            <w:r w:rsidRPr="00B31C6E">
              <w:rPr>
                <w:rFonts w:cs="Arial"/>
              </w:rPr>
              <w:t>Fournisseur : FDMT</w:t>
            </w:r>
          </w:p>
          <w:p w:rsidR="00D76EB7" w:rsidRPr="00D76EB7" w:rsidRDefault="00D76EB7" w:rsidP="00D76EB7">
            <w:pPr>
              <w:rPr>
                <w:rFonts w:cs="Arial"/>
              </w:rPr>
            </w:pPr>
            <w:r>
              <w:rPr>
                <w:rFonts w:cs="Arial"/>
              </w:rPr>
              <w:t xml:space="preserve">Numéro : </w:t>
            </w:r>
            <w:r w:rsidRPr="00D76EB7">
              <w:rPr>
                <w:rFonts w:cs="Arial"/>
              </w:rPr>
              <w:t>2676000</w:t>
            </w:r>
          </w:p>
          <w:p w:rsidR="00D76EB7" w:rsidRPr="00B31C6E" w:rsidRDefault="00D76EB7" w:rsidP="00D76EB7">
            <w:pPr>
              <w:rPr>
                <w:rFonts w:cs="Arial"/>
                <w:shd w:val="clear" w:color="auto" w:fill="FFFFFF"/>
              </w:rPr>
            </w:pPr>
          </w:p>
          <w:p w:rsidR="00D76EB7" w:rsidRPr="00B31C6E" w:rsidRDefault="00D76EB7" w:rsidP="00D76EB7">
            <w:pPr>
              <w:rPr>
                <w:rFonts w:cs="Arial"/>
              </w:rPr>
            </w:pPr>
            <w:r w:rsidRPr="00B31C6E">
              <w:rPr>
                <w:rFonts w:cs="Arial"/>
              </w:rPr>
              <w:t>Commande en ligne (fdmt.ca), par téléphone (450-321-5500), par télécopieur (450-321-5503) ou par la poste (2199, de la Métropole, Longueuil, QC, J4G 1S5)</w:t>
            </w:r>
          </w:p>
          <w:p w:rsidR="00D76EB7" w:rsidRPr="00B31C6E" w:rsidRDefault="00D76EB7" w:rsidP="00D76EB7">
            <w:pPr>
              <w:rPr>
                <w:rFonts w:cs="Arial"/>
              </w:rPr>
            </w:pPr>
          </w:p>
        </w:tc>
      </w:tr>
      <w:tr w:rsidR="00D76EB7" w:rsidRPr="008263C0" w:rsidTr="00EE3B64">
        <w:trPr>
          <w:gridBefore w:val="1"/>
          <w:wBefore w:w="24" w:type="dxa"/>
          <w:trHeight w:hRule="exact" w:val="454"/>
        </w:trPr>
        <w:tc>
          <w:tcPr>
            <w:tcW w:w="14401" w:type="dxa"/>
            <w:gridSpan w:val="8"/>
            <w:shd w:val="clear" w:color="auto" w:fill="FFEBD8" w:themeFill="accent2" w:themeFillTint="33"/>
          </w:tcPr>
          <w:p w:rsidR="00D76EB7" w:rsidRPr="00D76EB7" w:rsidRDefault="00D76EB7" w:rsidP="00D76EB7">
            <w:pPr>
              <w:spacing w:before="60" w:after="60"/>
            </w:pPr>
            <w:r w:rsidRPr="00D76EB7">
              <w:rPr>
                <w:rFonts w:cs="Arial"/>
              </w:rPr>
              <w:t>3.5 Jeux éducatifs</w:t>
            </w:r>
            <w:r>
              <w:rPr>
                <w:rFonts w:cs="Arial"/>
              </w:rPr>
              <w:t xml:space="preserve"> (suite)</w:t>
            </w:r>
          </w:p>
        </w:tc>
      </w:tr>
      <w:tr w:rsidR="00D76EB7" w:rsidRPr="00016C3E" w:rsidTr="00EE3B64">
        <w:trPr>
          <w:gridBefore w:val="1"/>
          <w:wBefore w:w="24" w:type="dxa"/>
          <w:trHeight w:hRule="exact" w:val="1148"/>
        </w:trPr>
        <w:tc>
          <w:tcPr>
            <w:tcW w:w="1783" w:type="dxa"/>
            <w:tcBorders>
              <w:bottom w:val="single" w:sz="4" w:space="0" w:color="A6A1A6" w:themeColor="background2" w:themeShade="BF"/>
            </w:tcBorders>
            <w:shd w:val="clear" w:color="auto" w:fill="FFEBD8" w:themeFill="accent2" w:themeFillTint="33"/>
          </w:tcPr>
          <w:p w:rsidR="00D76EB7" w:rsidRPr="00016C3E" w:rsidRDefault="0078039D" w:rsidP="00EE3B64">
            <w:pPr>
              <w:spacing w:before="60" w:after="60"/>
              <w:jc w:val="center"/>
              <w:rPr>
                <w:b/>
              </w:rPr>
            </w:pPr>
            <w:r>
              <w:rPr>
                <w:rFonts w:cs="Arial"/>
                <w:b/>
              </w:rPr>
              <w:t>Nom du produit</w:t>
            </w:r>
            <w:r>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D76EB7" w:rsidRPr="00016C3E" w:rsidRDefault="00D76EB7" w:rsidP="00D76EB7">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D76EB7" w:rsidRPr="00016C3E" w:rsidRDefault="00D76EB7" w:rsidP="00D76EB7">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D76EB7" w:rsidRPr="00016C3E" w:rsidRDefault="00D76EB7" w:rsidP="00D76EB7">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D76EB7" w:rsidRPr="00016C3E" w:rsidRDefault="00520998" w:rsidP="00D76EB7">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D76EB7" w:rsidRPr="00016C3E" w:rsidRDefault="00D76EB7" w:rsidP="00D76EB7">
            <w:pPr>
              <w:spacing w:before="60" w:after="60"/>
              <w:jc w:val="center"/>
              <w:rPr>
                <w:b/>
              </w:rPr>
            </w:pPr>
            <w:r w:rsidRPr="00016C3E">
              <w:rPr>
                <w:b/>
              </w:rPr>
              <w:t>Détails pour l'achat</w:t>
            </w:r>
          </w:p>
        </w:tc>
      </w:tr>
      <w:tr w:rsidR="00352FAD" w:rsidRPr="00352FA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rPr>
                <w:rFonts w:cs="Arial"/>
              </w:rPr>
            </w:pPr>
            <w:r w:rsidRPr="00B31C6E">
              <w:rPr>
                <w:rFonts w:cs="Arial"/>
              </w:rPr>
              <w:t xml:space="preserve">PLAYSKOOL LEARNIMALS - Formes et couleurs </w:t>
            </w:r>
            <w:proofErr w:type="spellStart"/>
            <w:r w:rsidRPr="00B31C6E">
              <w:rPr>
                <w:rFonts w:cs="Arial"/>
              </w:rPr>
              <w:t>Hippo</w:t>
            </w:r>
            <w:proofErr w:type="spellEnd"/>
            <w:r w:rsidRPr="00B31C6E">
              <w:rPr>
                <w:rFonts w:cs="Arial"/>
              </w:rPr>
              <w:t xml:space="preserve"> gourmand</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6C5B52">
            <w:pPr>
              <w:jc w:val="center"/>
              <w:rPr>
                <w:rFonts w:cs="Arial"/>
              </w:rPr>
            </w:pPr>
            <w:r w:rsidRPr="00B31C6E">
              <w:rPr>
                <w:rFonts w:cs="Arial"/>
                <w:noProof/>
              </w:rPr>
              <w:drawing>
                <wp:anchor distT="0" distB="0" distL="114300" distR="114300" simplePos="0" relativeHeight="251710976" behindDoc="1" locked="0" layoutInCell="1" allowOverlap="1">
                  <wp:simplePos x="0" y="0"/>
                  <wp:positionH relativeFrom="column">
                    <wp:posOffset>137795</wp:posOffset>
                  </wp:positionH>
                  <wp:positionV relativeFrom="paragraph">
                    <wp:posOffset>98425</wp:posOffset>
                  </wp:positionV>
                  <wp:extent cx="1398270" cy="1647825"/>
                  <wp:effectExtent l="19050" t="19050" r="11430" b="28575"/>
                  <wp:wrapTight wrapText="bothSides">
                    <wp:wrapPolygon edited="0">
                      <wp:start x="-294" y="-250"/>
                      <wp:lineTo x="-294" y="21975"/>
                      <wp:lineTo x="21777" y="21975"/>
                      <wp:lineTo x="21777" y="-250"/>
                      <wp:lineTo x="-294" y="-250"/>
                    </wp:wrapPolygon>
                  </wp:wrapTight>
                  <wp:docPr id="408" name="Picture 26" descr="http://trusca.imageg.net/graphics/product_images/pTRUCA1-15541639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trusca.imageg.net/graphics/product_images/pTRUCA1-15541639dt.jpg"/>
                          <pic:cNvPicPr>
                            <a:picLocks noChangeAspect="1" noChangeArrowheads="1"/>
                          </pic:cNvPicPr>
                        </pic:nvPicPr>
                        <pic:blipFill>
                          <a:blip r:embed="rId97"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7285" r="9962" b="4366"/>
                          <a:stretch>
                            <a:fillRect/>
                          </a:stretch>
                        </pic:blipFill>
                        <pic:spPr bwMode="auto">
                          <a:xfrm>
                            <a:off x="0" y="0"/>
                            <a:ext cx="1398270" cy="164782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rPr>
                <w:rFonts w:cs="Arial"/>
              </w:rPr>
            </w:pPr>
            <w:r w:rsidRPr="00B31C6E">
              <w:rPr>
                <w:rFonts w:cs="Arial"/>
              </w:rPr>
              <w:t>Jeu abordant les couleurs, les formes, les chiffres et l’alimentation. Présente 45 effets sonores et 3 mélodies et s’illumine de différentes couleurs</w:t>
            </w:r>
          </w:p>
          <w:p w:rsidR="00352FAD" w:rsidRPr="00B31C6E" w:rsidRDefault="00352FAD" w:rsidP="000D7407">
            <w:pPr>
              <w:rPr>
                <w:rFonts w:cs="Arial"/>
                <w:b/>
              </w:rPr>
            </w:pPr>
            <w:r w:rsidRPr="00B31C6E">
              <w:rPr>
                <w:rFonts w:cs="Arial"/>
              </w:rPr>
              <w:t xml:space="preserve"> Le jouet parle en français et en anglais.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rPr>
                <w:rFonts w:cs="Arial"/>
              </w:rPr>
            </w:pPr>
            <w:r w:rsidRPr="00B31C6E">
              <w:rPr>
                <w:rFonts w:cs="Arial"/>
              </w:rPr>
              <w:t xml:space="preserve">Chez les personnes ayant </w:t>
            </w:r>
            <w:r>
              <w:rPr>
                <w:rFonts w:cs="Arial"/>
              </w:rPr>
              <w:t xml:space="preserve">une </w:t>
            </w:r>
            <w:r w:rsidRPr="00B31C6E">
              <w:rPr>
                <w:rFonts w:cs="Arial"/>
              </w:rPr>
              <w:t>déficience intellectuelle, la motricité fine, la coordination main-</w:t>
            </w:r>
            <w:proofErr w:type="spellStart"/>
            <w:r w:rsidRPr="00B31C6E">
              <w:rPr>
                <w:rFonts w:cs="Arial"/>
              </w:rPr>
              <w:t>oeil</w:t>
            </w:r>
            <w:proofErr w:type="spellEnd"/>
            <w:r w:rsidRPr="00B31C6E">
              <w:rPr>
                <w:rFonts w:cs="Arial"/>
              </w:rPr>
              <w:t xml:space="preserve"> et la relation de cause à effet peuvent être </w:t>
            </w:r>
            <w:r>
              <w:rPr>
                <w:rFonts w:cs="Arial"/>
              </w:rPr>
              <w:t>limitées</w:t>
            </w:r>
            <w:r w:rsidR="00785680">
              <w:rPr>
                <w:rFonts w:cs="Arial"/>
              </w:rPr>
              <w:t xml:space="preserve">. </w:t>
            </w:r>
            <w:r w:rsidRPr="00B31C6E">
              <w:rPr>
                <w:rFonts w:cs="Arial"/>
              </w:rPr>
              <w:t>Ce jeu aide à adresser ces habiletés.</w:t>
            </w:r>
          </w:p>
          <w:p w:rsidR="00352FAD" w:rsidRPr="00B31C6E" w:rsidRDefault="00352FAD" w:rsidP="000D7407">
            <w:pPr>
              <w:rPr>
                <w:rFonts w:cs="Arial"/>
              </w:rPr>
            </w:pPr>
            <w:r>
              <w:rPr>
                <w:rFonts w:cs="Arial"/>
              </w:rPr>
              <w:t xml:space="preserve">De plus, les personnes ayant une </w:t>
            </w:r>
            <w:r w:rsidRPr="00B31C6E">
              <w:rPr>
                <w:rFonts w:cs="Arial"/>
              </w:rPr>
              <w:t>déficience intellectuelle aiment les objets brillants et jouets sonores.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084557" w:rsidP="000D7407">
            <w:pPr>
              <w:rPr>
                <w:rFonts w:cs="Arial"/>
              </w:rPr>
            </w:pPr>
            <w:r>
              <w:rPr>
                <w:rFonts w:cs="Arial"/>
              </w:rPr>
              <w:t>12,</w:t>
            </w:r>
            <w:r w:rsidR="00352FAD" w:rsidRPr="00B31C6E">
              <w:rPr>
                <w:rFonts w:cs="Arial"/>
              </w:rPr>
              <w:t>98</w:t>
            </w:r>
            <w:r>
              <w:rPr>
                <w:rFonts w:cs="Arial"/>
              </w:rPr>
              <w:t xml:space="preserve"> </w:t>
            </w:r>
            <w:r w:rsidR="00352FAD">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352FAD" w:rsidRPr="00B31C6E" w:rsidRDefault="00352FAD" w:rsidP="000D7407">
            <w:pPr>
              <w:rPr>
                <w:rFonts w:cs="Arial"/>
              </w:rPr>
            </w:pPr>
            <w:r w:rsidRPr="00B31C6E">
              <w:rPr>
                <w:rFonts w:cs="Arial"/>
              </w:rPr>
              <w:t xml:space="preserve">Fournisseur : </w:t>
            </w:r>
            <w:proofErr w:type="spellStart"/>
            <w:r w:rsidRPr="00B31C6E">
              <w:rPr>
                <w:rFonts w:cs="Arial"/>
              </w:rPr>
              <w:t>Toys</w:t>
            </w:r>
            <w:proofErr w:type="spellEnd"/>
            <w:r w:rsidRPr="00B31C6E">
              <w:rPr>
                <w:rFonts w:cs="Arial"/>
              </w:rPr>
              <w:t xml:space="preserve"> R us</w:t>
            </w:r>
          </w:p>
          <w:p w:rsidR="00352FAD" w:rsidRPr="00B31C6E" w:rsidRDefault="00352FAD" w:rsidP="000D7407">
            <w:pPr>
              <w:rPr>
                <w:rFonts w:cs="Arial"/>
              </w:rPr>
            </w:pPr>
            <w:r w:rsidRPr="00B31C6E">
              <w:rPr>
                <w:rFonts w:cs="Arial"/>
              </w:rPr>
              <w:t xml:space="preserve"> UGS numéro :</w:t>
            </w:r>
          </w:p>
          <w:p w:rsidR="00352FAD" w:rsidRPr="00B31C6E" w:rsidRDefault="00352FAD" w:rsidP="000D7407">
            <w:pPr>
              <w:rPr>
                <w:rFonts w:cs="Arial"/>
              </w:rPr>
            </w:pPr>
            <w:r w:rsidRPr="00B31C6E">
              <w:rPr>
                <w:rFonts w:cs="Arial"/>
              </w:rPr>
              <w:t>045451</w:t>
            </w:r>
          </w:p>
          <w:p w:rsidR="00352FAD" w:rsidRPr="00B31C6E" w:rsidRDefault="00DA5198" w:rsidP="000D7407">
            <w:pPr>
              <w:rPr>
                <w:rFonts w:cs="Arial"/>
              </w:rPr>
            </w:pPr>
            <w:r>
              <w:rPr>
                <w:rFonts w:cs="Arial"/>
              </w:rPr>
              <w:t>UID de</w:t>
            </w:r>
            <w:r w:rsidR="00352FAD" w:rsidRPr="00B31C6E">
              <w:rPr>
                <w:rFonts w:cs="Arial"/>
              </w:rPr>
              <w:t xml:space="preserve"> </w:t>
            </w:r>
            <w:r w:rsidR="00DE38F2">
              <w:rPr>
                <w:rFonts w:cs="Arial"/>
              </w:rPr>
              <w:t>référence du produit</w:t>
            </w:r>
            <w:r w:rsidR="00352FAD" w:rsidRPr="00B31C6E">
              <w:rPr>
                <w:rFonts w:cs="Arial"/>
              </w:rPr>
              <w:t xml:space="preserve"> :</w:t>
            </w:r>
          </w:p>
          <w:p w:rsidR="00352FAD" w:rsidRPr="00B31C6E" w:rsidRDefault="00352FAD" w:rsidP="000D7407">
            <w:pPr>
              <w:rPr>
                <w:rFonts w:cs="Arial"/>
              </w:rPr>
            </w:pPr>
            <w:r w:rsidRPr="00B31C6E">
              <w:rPr>
                <w:rFonts w:cs="Arial"/>
              </w:rPr>
              <w:t>6DA4B525</w:t>
            </w:r>
          </w:p>
          <w:p w:rsidR="00352FAD" w:rsidRPr="00B31C6E" w:rsidRDefault="00352FAD" w:rsidP="000D7407">
            <w:pPr>
              <w:rPr>
                <w:rFonts w:cs="Arial"/>
              </w:rPr>
            </w:pPr>
            <w:r w:rsidRPr="00B31C6E">
              <w:rPr>
                <w:rFonts w:cs="Arial"/>
              </w:rPr>
              <w:t>UPC/EAN/ISBN :</w:t>
            </w:r>
          </w:p>
          <w:p w:rsidR="00352FAD" w:rsidRPr="00E7011F" w:rsidRDefault="00352FAD" w:rsidP="000D7407">
            <w:pPr>
              <w:rPr>
                <w:rFonts w:cs="Arial"/>
              </w:rPr>
            </w:pPr>
            <w:r w:rsidRPr="00E7011F">
              <w:rPr>
                <w:rFonts w:cs="Arial"/>
              </w:rPr>
              <w:t>653569847199</w:t>
            </w:r>
          </w:p>
          <w:p w:rsidR="00352FAD" w:rsidRPr="00E7011F" w:rsidRDefault="00352FAD" w:rsidP="000D7407">
            <w:pPr>
              <w:rPr>
                <w:rFonts w:cs="Arial"/>
              </w:rPr>
            </w:pPr>
            <w:r w:rsidRPr="00E7011F">
              <w:rPr>
                <w:rFonts w:cs="Arial"/>
              </w:rPr>
              <w:t>Numéro du fabricant :</w:t>
            </w:r>
          </w:p>
          <w:p w:rsidR="00352FAD" w:rsidRPr="00E7011F" w:rsidRDefault="00352FAD" w:rsidP="000D7407">
            <w:pPr>
              <w:rPr>
                <w:rFonts w:cs="Arial"/>
              </w:rPr>
            </w:pPr>
            <w:r w:rsidRPr="00E7011F">
              <w:rPr>
                <w:rFonts w:cs="Arial"/>
              </w:rPr>
              <w:t>A3208</w:t>
            </w:r>
          </w:p>
          <w:p w:rsidR="00352FAD" w:rsidRPr="00E7011F" w:rsidRDefault="00352FAD" w:rsidP="000D7407">
            <w:pPr>
              <w:rPr>
                <w:rFonts w:cs="Arial"/>
              </w:rPr>
            </w:pPr>
          </w:p>
          <w:p w:rsidR="00352FAD" w:rsidRDefault="00352FAD" w:rsidP="000D7407">
            <w:pPr>
              <w:rPr>
                <w:rFonts w:cs="Arial"/>
              </w:rPr>
            </w:pPr>
            <w:r>
              <w:rPr>
                <w:rFonts w:cs="Arial"/>
              </w:rPr>
              <w:t xml:space="preserve">Téléphone : </w:t>
            </w:r>
          </w:p>
          <w:p w:rsidR="00352FAD" w:rsidRPr="00B2097C" w:rsidRDefault="00352FAD" w:rsidP="000D7407">
            <w:pPr>
              <w:rPr>
                <w:rFonts w:cs="Arial"/>
                <w:lang w:val="en-CA"/>
              </w:rPr>
            </w:pPr>
            <w:r w:rsidRPr="00B2097C">
              <w:rPr>
                <w:rFonts w:cs="Arial"/>
                <w:lang w:val="en-CA"/>
              </w:rPr>
              <w:t>1-800-toysrus</w:t>
            </w:r>
          </w:p>
          <w:p w:rsidR="007341A5" w:rsidRDefault="007341A5" w:rsidP="000D7407">
            <w:pPr>
              <w:rPr>
                <w:rFonts w:cs="Arial"/>
                <w:lang w:val="en-CA"/>
              </w:rPr>
            </w:pPr>
          </w:p>
          <w:p w:rsidR="00352FAD" w:rsidRPr="00B2097C" w:rsidRDefault="00352FAD" w:rsidP="000D7407">
            <w:pPr>
              <w:rPr>
                <w:rFonts w:cs="Arial"/>
                <w:lang w:val="en-CA"/>
              </w:rPr>
            </w:pPr>
            <w:r w:rsidRPr="00B2097C">
              <w:rPr>
                <w:rFonts w:cs="Arial"/>
                <w:lang w:val="en-CA"/>
              </w:rPr>
              <w:t xml:space="preserve">Site web : </w:t>
            </w:r>
          </w:p>
          <w:p w:rsidR="00352FAD" w:rsidRPr="00B2097C" w:rsidRDefault="00352FAD" w:rsidP="000D7407">
            <w:pPr>
              <w:rPr>
                <w:rFonts w:cs="Arial"/>
                <w:lang w:val="en-CA"/>
              </w:rPr>
            </w:pPr>
            <w:r w:rsidRPr="00B2097C">
              <w:rPr>
                <w:rFonts w:cs="Arial"/>
                <w:lang w:val="en-CA"/>
              </w:rPr>
              <w:t xml:space="preserve">toysrus.ca </w:t>
            </w:r>
          </w:p>
          <w:p w:rsidR="00352FAD" w:rsidRPr="00B2097C" w:rsidRDefault="00352FAD" w:rsidP="000D7407">
            <w:pPr>
              <w:rPr>
                <w:rFonts w:cs="Arial"/>
                <w:lang w:val="en-CA"/>
              </w:rPr>
            </w:pPr>
          </w:p>
        </w:tc>
      </w:tr>
    </w:tbl>
    <w:p w:rsidR="00EE3B64" w:rsidRDefault="00EE3B64">
      <w:r>
        <w:br w:type="page"/>
      </w:r>
    </w:p>
    <w:tbl>
      <w:tblPr>
        <w:tblStyle w:val="Grilledutableau"/>
        <w:tblW w:w="14402" w:type="dxa"/>
        <w:tblLayout w:type="fixed"/>
        <w:tblLook w:val="04A0"/>
      </w:tblPr>
      <w:tblGrid>
        <w:gridCol w:w="1807"/>
        <w:gridCol w:w="2830"/>
        <w:gridCol w:w="2972"/>
        <w:gridCol w:w="2264"/>
        <w:gridCol w:w="1416"/>
        <w:gridCol w:w="3113"/>
      </w:tblGrid>
      <w:tr w:rsidR="00670162" w:rsidRPr="00B31C6E" w:rsidTr="00EE3B64">
        <w:trPr>
          <w:trHeight w:val="987"/>
        </w:trPr>
        <w:tc>
          <w:tcPr>
            <w:tcW w:w="180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B31C6E" w:rsidRDefault="00670162" w:rsidP="00DB67A0">
            <w:pPr>
              <w:rPr>
                <w:rFonts w:cs="Arial"/>
              </w:rPr>
            </w:pPr>
            <w:r w:rsidRPr="00B31C6E">
              <w:rPr>
                <w:rFonts w:cs="Arial"/>
              </w:rPr>
              <w:t xml:space="preserve">Jeu de labyrinthe </w:t>
            </w:r>
            <w:proofErr w:type="spellStart"/>
            <w:r w:rsidRPr="00B31C6E">
              <w:rPr>
                <w:rFonts w:cs="Arial"/>
              </w:rPr>
              <w:t>Perplexus</w:t>
            </w:r>
            <w:proofErr w:type="spellEnd"/>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B31C6E" w:rsidRDefault="00670162" w:rsidP="00DB67A0">
            <w:pPr>
              <w:jc w:val="center"/>
              <w:rPr>
                <w:rFonts w:cs="Arial"/>
                <w:noProof/>
              </w:rPr>
            </w:pPr>
            <w:r w:rsidRPr="00B31C6E">
              <w:rPr>
                <w:rFonts w:cs="Arial"/>
                <w:noProof/>
              </w:rPr>
              <w:drawing>
                <wp:anchor distT="0" distB="0" distL="114300" distR="114300" simplePos="0" relativeHeight="251712000" behindDoc="0" locked="0" layoutInCell="1" allowOverlap="1">
                  <wp:simplePos x="0" y="0"/>
                  <wp:positionH relativeFrom="column">
                    <wp:posOffset>119105</wp:posOffset>
                  </wp:positionH>
                  <wp:positionV relativeFrom="paragraph">
                    <wp:posOffset>90435</wp:posOffset>
                  </wp:positionV>
                  <wp:extent cx="1413008" cy="1413008"/>
                  <wp:effectExtent l="19050" t="19050" r="15742" b="15742"/>
                  <wp:wrapNone/>
                  <wp:docPr id="38" name="Picture 16" descr="http://trusca.imageg.net/graphics/product_images/pTRUCA1-16209296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trusca.imageg.net/graphics/product_images/pTRUCA1-16209296dt.jpg"/>
                          <pic:cNvPicPr>
                            <a:picLocks noChangeAspect="1" noChangeArrowheads="1"/>
                          </pic:cNvPicPr>
                        </pic:nvPicPr>
                        <pic:blipFill>
                          <a:blip r:embed="rId98"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008" cy="141300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670162" w:rsidRDefault="00670162" w:rsidP="00DB67A0">
            <w:pPr>
              <w:rPr>
                <w:rFonts w:cs="Arial"/>
              </w:rPr>
            </w:pPr>
            <w:r w:rsidRPr="00670162">
              <w:rPr>
                <w:rFonts w:cs="Arial"/>
              </w:rPr>
              <w:t xml:space="preserve">Sphère contenant une bille qu’il faut faire progresser à travers un labyrinthe étonnant. </w:t>
            </w:r>
          </w:p>
          <w:p w:rsidR="00670162" w:rsidRPr="00B31C6E" w:rsidRDefault="00670162" w:rsidP="00DB67A0">
            <w:pPr>
              <w:rPr>
                <w:rFonts w:cs="Arial"/>
                <w:shd w:val="clear" w:color="auto" w:fill="FFFFFF"/>
              </w:rPr>
            </w:pPr>
            <w:r w:rsidRPr="00670162">
              <w:rPr>
                <w:rFonts w:cs="Arial"/>
              </w:rPr>
              <w:t>Nécessite de la dextérité pour réaliser la tâche. Idéal pour les petits comme pour les grands.</w:t>
            </w:r>
            <w:r w:rsidRPr="00B31C6E">
              <w:rPr>
                <w:rFonts w:cs="Arial"/>
                <w:b/>
                <w:i/>
                <w:shd w:val="clear" w:color="auto" w:fill="FFFFFF"/>
              </w:rPr>
              <w:t xml:space="preserve"> </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557549" w:rsidRDefault="00670162" w:rsidP="00DB67A0">
            <w:pPr>
              <w:rPr>
                <w:rFonts w:cs="Arial"/>
              </w:rPr>
            </w:pPr>
            <w:r w:rsidRPr="00B31C6E">
              <w:rPr>
                <w:rFonts w:cs="Arial"/>
              </w:rPr>
              <w:t>Chez les personnes ayant</w:t>
            </w:r>
            <w:r>
              <w:rPr>
                <w:rFonts w:cs="Arial"/>
              </w:rPr>
              <w:t xml:space="preserve"> une</w:t>
            </w:r>
            <w:r w:rsidRPr="00B31C6E">
              <w:rPr>
                <w:rFonts w:cs="Arial"/>
              </w:rPr>
              <w:t xml:space="preserve"> déficience intellectuelle, la perception visuelle,</w:t>
            </w:r>
            <w:r w:rsidR="00785680">
              <w:rPr>
                <w:rFonts w:cs="Arial"/>
              </w:rPr>
              <w:t xml:space="preserve"> la </w:t>
            </w:r>
            <w:r w:rsidRPr="00B31C6E">
              <w:rPr>
                <w:rFonts w:cs="Arial"/>
              </w:rPr>
              <w:t xml:space="preserve"> résolution de problème et la motricité globale, peuvent être limité</w:t>
            </w:r>
            <w:r w:rsidR="00785680">
              <w:rPr>
                <w:rFonts w:cs="Arial"/>
              </w:rPr>
              <w:t xml:space="preserve">es. </w:t>
            </w:r>
            <w:r w:rsidRPr="00557549">
              <w:rPr>
                <w:rFonts w:cs="Arial"/>
              </w:rPr>
              <w:t>Ce jeu aide à adresser ces habiletés.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B31C6E" w:rsidRDefault="00084557" w:rsidP="00DB67A0">
            <w:pPr>
              <w:rPr>
                <w:rFonts w:cs="Arial"/>
              </w:rPr>
            </w:pPr>
            <w:r>
              <w:rPr>
                <w:rFonts w:cs="Arial"/>
              </w:rPr>
              <w:t>24,</w:t>
            </w:r>
            <w:r w:rsidR="00670162" w:rsidRPr="00B31C6E">
              <w:rPr>
                <w:rFonts w:cs="Arial"/>
              </w:rPr>
              <w:t>99</w:t>
            </w:r>
            <w:r>
              <w:rPr>
                <w:rFonts w:cs="Arial"/>
              </w:rPr>
              <w:t xml:space="preserve"> </w:t>
            </w:r>
            <w:r w:rsidR="00670162">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670162" w:rsidRPr="00670162" w:rsidRDefault="00670162" w:rsidP="00670162">
            <w:pPr>
              <w:rPr>
                <w:rFonts w:cs="Arial"/>
              </w:rPr>
            </w:pPr>
            <w:r w:rsidRPr="00670162">
              <w:rPr>
                <w:rFonts w:cs="Arial"/>
              </w:rPr>
              <w:t xml:space="preserve">Fournisseur : </w:t>
            </w:r>
            <w:proofErr w:type="spellStart"/>
            <w:r w:rsidRPr="00670162">
              <w:rPr>
                <w:rFonts w:cs="Arial"/>
              </w:rPr>
              <w:t>Toys</w:t>
            </w:r>
            <w:proofErr w:type="spellEnd"/>
            <w:r w:rsidRPr="00670162">
              <w:rPr>
                <w:rFonts w:cs="Arial"/>
              </w:rPr>
              <w:t xml:space="preserve"> R us</w:t>
            </w:r>
          </w:p>
          <w:p w:rsidR="00670162" w:rsidRPr="00670162" w:rsidRDefault="00670162" w:rsidP="00670162">
            <w:pPr>
              <w:rPr>
                <w:rFonts w:cs="Arial"/>
              </w:rPr>
            </w:pPr>
            <w:r w:rsidRPr="00670162">
              <w:rPr>
                <w:rFonts w:cs="Arial"/>
              </w:rPr>
              <w:t>UGS numéro :</w:t>
            </w:r>
          </w:p>
          <w:p w:rsidR="00670162" w:rsidRPr="00670162" w:rsidRDefault="00670162" w:rsidP="00670162">
            <w:pPr>
              <w:rPr>
                <w:rFonts w:cs="Arial"/>
              </w:rPr>
            </w:pPr>
            <w:r w:rsidRPr="00670162">
              <w:rPr>
                <w:rFonts w:cs="Arial"/>
              </w:rPr>
              <w:t>458953</w:t>
            </w:r>
          </w:p>
          <w:p w:rsidR="00670162" w:rsidRPr="00670162" w:rsidRDefault="00670162" w:rsidP="00670162">
            <w:pPr>
              <w:rPr>
                <w:rFonts w:cs="Arial"/>
              </w:rPr>
            </w:pPr>
            <w:r w:rsidRPr="00670162">
              <w:rPr>
                <w:rFonts w:cs="Arial"/>
              </w:rPr>
              <w:t>UID d</w:t>
            </w:r>
            <w:r w:rsidR="00DA5198">
              <w:rPr>
                <w:rFonts w:cs="Arial"/>
              </w:rPr>
              <w:t>e</w:t>
            </w:r>
            <w:r w:rsidRPr="00670162">
              <w:rPr>
                <w:rFonts w:cs="Arial"/>
              </w:rPr>
              <w:t xml:space="preserve"> </w:t>
            </w:r>
            <w:r w:rsidR="00DE38F2">
              <w:rPr>
                <w:rFonts w:cs="Arial"/>
              </w:rPr>
              <w:t>référence du produit</w:t>
            </w:r>
            <w:r w:rsidRPr="00670162">
              <w:rPr>
                <w:rFonts w:cs="Arial"/>
              </w:rPr>
              <w:t xml:space="preserve"> :</w:t>
            </w:r>
          </w:p>
          <w:p w:rsidR="00670162" w:rsidRPr="00670162" w:rsidRDefault="00670162" w:rsidP="00670162">
            <w:pPr>
              <w:rPr>
                <w:rFonts w:cs="Arial"/>
              </w:rPr>
            </w:pPr>
            <w:r w:rsidRPr="00670162">
              <w:rPr>
                <w:rFonts w:cs="Arial"/>
              </w:rPr>
              <w:t>EEA1D13F</w:t>
            </w:r>
          </w:p>
          <w:p w:rsidR="00670162" w:rsidRPr="00670162" w:rsidRDefault="00670162" w:rsidP="00670162">
            <w:pPr>
              <w:rPr>
                <w:rFonts w:cs="Arial"/>
              </w:rPr>
            </w:pPr>
            <w:r w:rsidRPr="00670162">
              <w:rPr>
                <w:rFonts w:cs="Arial"/>
              </w:rPr>
              <w:t>UPC/EAN/ISBN :</w:t>
            </w:r>
          </w:p>
          <w:p w:rsidR="00670162" w:rsidRPr="00670162" w:rsidRDefault="00670162" w:rsidP="00670162">
            <w:pPr>
              <w:rPr>
                <w:rFonts w:cs="Arial"/>
              </w:rPr>
            </w:pPr>
            <w:r w:rsidRPr="00670162">
              <w:rPr>
                <w:rFonts w:cs="Arial"/>
              </w:rPr>
              <w:t>778988042311</w:t>
            </w:r>
          </w:p>
          <w:p w:rsidR="00670162" w:rsidRPr="00670162" w:rsidRDefault="00670162" w:rsidP="00670162">
            <w:pPr>
              <w:rPr>
                <w:rFonts w:cs="Arial"/>
              </w:rPr>
            </w:pPr>
            <w:r w:rsidRPr="00670162">
              <w:rPr>
                <w:rFonts w:cs="Arial"/>
              </w:rPr>
              <w:t>Numéro du fabricant :</w:t>
            </w:r>
          </w:p>
          <w:p w:rsidR="00670162" w:rsidRPr="00670162" w:rsidRDefault="00670162" w:rsidP="00670162">
            <w:pPr>
              <w:rPr>
                <w:rFonts w:cs="Arial"/>
              </w:rPr>
            </w:pPr>
            <w:r w:rsidRPr="00670162">
              <w:rPr>
                <w:rFonts w:cs="Arial"/>
              </w:rPr>
              <w:t>6020810</w:t>
            </w:r>
          </w:p>
          <w:p w:rsidR="00670162" w:rsidRDefault="00670162" w:rsidP="00DB67A0">
            <w:pPr>
              <w:rPr>
                <w:rFonts w:cs="Arial"/>
              </w:rPr>
            </w:pPr>
          </w:p>
          <w:p w:rsidR="00670162" w:rsidRDefault="00670162" w:rsidP="00DB67A0">
            <w:pPr>
              <w:rPr>
                <w:rFonts w:cs="Arial"/>
              </w:rPr>
            </w:pPr>
            <w:r>
              <w:rPr>
                <w:rFonts w:cs="Arial"/>
              </w:rPr>
              <w:t xml:space="preserve">Téléphone : </w:t>
            </w:r>
          </w:p>
          <w:p w:rsidR="00670162" w:rsidRDefault="00670162" w:rsidP="00DB67A0">
            <w:pPr>
              <w:rPr>
                <w:rFonts w:cs="Arial"/>
              </w:rPr>
            </w:pPr>
            <w:r w:rsidRPr="00B31C6E">
              <w:rPr>
                <w:rFonts w:cs="Arial"/>
              </w:rPr>
              <w:t>1-800-</w:t>
            </w:r>
            <w:proofErr w:type="spellStart"/>
            <w:r w:rsidRPr="00B31C6E">
              <w:rPr>
                <w:rFonts w:cs="Arial"/>
              </w:rPr>
              <w:t>toysrus</w:t>
            </w:r>
            <w:proofErr w:type="spellEnd"/>
          </w:p>
          <w:p w:rsidR="00670162" w:rsidRDefault="00670162" w:rsidP="00DB67A0">
            <w:pPr>
              <w:rPr>
                <w:rFonts w:cs="Arial"/>
              </w:rPr>
            </w:pPr>
            <w:r>
              <w:rPr>
                <w:rFonts w:cs="Arial"/>
              </w:rPr>
              <w:t xml:space="preserve">Site web : </w:t>
            </w:r>
          </w:p>
          <w:p w:rsidR="00670162" w:rsidRPr="00670162" w:rsidRDefault="00670162" w:rsidP="00DB67A0">
            <w:r w:rsidRPr="00361F12">
              <w:rPr>
                <w:rFonts w:cs="Arial"/>
              </w:rPr>
              <w:t>www.toysrus.ca</w:t>
            </w:r>
            <w:r>
              <w:rPr>
                <w:rFonts w:cs="Arial"/>
              </w:rPr>
              <w:t xml:space="preserve"> </w:t>
            </w:r>
          </w:p>
        </w:tc>
      </w:tr>
    </w:tbl>
    <w:p w:rsidR="00EE3B64" w:rsidRDefault="00EE3B64">
      <w:r>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24"/>
        <w:gridCol w:w="1783"/>
        <w:gridCol w:w="2830"/>
        <w:gridCol w:w="23"/>
        <w:gridCol w:w="2949"/>
        <w:gridCol w:w="2264"/>
        <w:gridCol w:w="1416"/>
        <w:gridCol w:w="3113"/>
        <w:gridCol w:w="23"/>
      </w:tblGrid>
      <w:tr w:rsidR="00456BF2" w:rsidRPr="00D76EB7" w:rsidTr="00EE3B64">
        <w:trPr>
          <w:gridBefore w:val="1"/>
          <w:wBefore w:w="24" w:type="dxa"/>
          <w:trHeight w:hRule="exact" w:val="454"/>
        </w:trPr>
        <w:tc>
          <w:tcPr>
            <w:tcW w:w="14401" w:type="dxa"/>
            <w:gridSpan w:val="8"/>
            <w:shd w:val="clear" w:color="auto" w:fill="FFEBD8" w:themeFill="accent2" w:themeFillTint="33"/>
          </w:tcPr>
          <w:p w:rsidR="00456BF2" w:rsidRPr="00D76EB7" w:rsidRDefault="00456BF2" w:rsidP="00DB67A0">
            <w:pPr>
              <w:spacing w:before="60" w:after="60"/>
            </w:pPr>
            <w:r w:rsidRPr="00D76EB7">
              <w:rPr>
                <w:rFonts w:cs="Arial"/>
              </w:rPr>
              <w:t>3.5 Jeux éducatifs</w:t>
            </w:r>
            <w:r>
              <w:rPr>
                <w:rFonts w:cs="Arial"/>
              </w:rPr>
              <w:t xml:space="preserve"> (suite)</w:t>
            </w:r>
          </w:p>
        </w:tc>
      </w:tr>
      <w:tr w:rsidR="00456BF2" w:rsidRPr="00016C3E" w:rsidTr="00EE3B64">
        <w:trPr>
          <w:gridBefore w:val="1"/>
          <w:wBefore w:w="24" w:type="dxa"/>
          <w:trHeight w:hRule="exact" w:val="1006"/>
        </w:trPr>
        <w:tc>
          <w:tcPr>
            <w:tcW w:w="1783" w:type="dxa"/>
            <w:tcBorders>
              <w:bottom w:val="single" w:sz="4" w:space="0" w:color="A6A1A6" w:themeColor="background2" w:themeShade="BF"/>
            </w:tcBorders>
            <w:shd w:val="clear" w:color="auto" w:fill="FFEBD8" w:themeFill="accent2" w:themeFillTint="33"/>
          </w:tcPr>
          <w:p w:rsidR="00456BF2" w:rsidRPr="00016C3E" w:rsidRDefault="0078039D" w:rsidP="00EE3B64">
            <w:pPr>
              <w:spacing w:before="60" w:after="60"/>
              <w:jc w:val="center"/>
              <w:rPr>
                <w:b/>
              </w:rPr>
            </w:pPr>
            <w:r>
              <w:rPr>
                <w:rFonts w:cs="Arial"/>
                <w:b/>
              </w:rPr>
              <w:t>Nom du produit</w:t>
            </w:r>
            <w:r>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456BF2" w:rsidRPr="00016C3E" w:rsidRDefault="00456BF2" w:rsidP="00DB67A0">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456BF2" w:rsidRPr="00016C3E" w:rsidRDefault="00456BF2" w:rsidP="00DB67A0">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456BF2" w:rsidRPr="00016C3E" w:rsidRDefault="00456BF2" w:rsidP="00DB67A0">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456BF2" w:rsidRPr="00016C3E" w:rsidRDefault="00520998" w:rsidP="00DB67A0">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456BF2" w:rsidRPr="00016C3E" w:rsidRDefault="00456BF2" w:rsidP="00DB67A0">
            <w:pPr>
              <w:spacing w:before="60" w:after="60"/>
              <w:jc w:val="center"/>
              <w:rPr>
                <w:b/>
              </w:rPr>
            </w:pPr>
            <w:r w:rsidRPr="00016C3E">
              <w:rPr>
                <w:b/>
              </w:rPr>
              <w:t>Détails pour l'achat</w:t>
            </w:r>
          </w:p>
        </w:tc>
      </w:tr>
      <w:tr w:rsidR="00352FAD" w:rsidRPr="00501ABD" w:rsidTr="00EE3B6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lang w:val="en-US"/>
              </w:rPr>
            </w:pPr>
            <w:proofErr w:type="spellStart"/>
            <w:r w:rsidRPr="00B31C6E">
              <w:rPr>
                <w:rFonts w:cs="Arial"/>
                <w:lang w:val="en-US"/>
              </w:rPr>
              <w:t>Portabilo</w:t>
            </w:r>
            <w:proofErr w:type="spellEnd"/>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6C5B52">
            <w:pPr>
              <w:jc w:val="center"/>
              <w:rPr>
                <w:rFonts w:cs="Arial"/>
              </w:rPr>
            </w:pPr>
            <w:r w:rsidRPr="00B31C6E">
              <w:rPr>
                <w:rFonts w:cs="Arial"/>
                <w:noProof/>
              </w:rPr>
              <w:drawing>
                <wp:anchor distT="0" distB="0" distL="114300" distR="114300" simplePos="0" relativeHeight="251713024" behindDoc="0" locked="0" layoutInCell="1" allowOverlap="1">
                  <wp:simplePos x="0" y="0"/>
                  <wp:positionH relativeFrom="column">
                    <wp:posOffset>119105</wp:posOffset>
                  </wp:positionH>
                  <wp:positionV relativeFrom="paragraph">
                    <wp:posOffset>112461</wp:posOffset>
                  </wp:positionV>
                  <wp:extent cx="1412373" cy="1167661"/>
                  <wp:effectExtent l="19050" t="19050" r="16377" b="13439"/>
                  <wp:wrapNone/>
                  <wp:docPr id="409" name="Picture 25" descr="Portabi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ortabilo"/>
                          <pic:cNvPicPr>
                            <a:picLocks noChangeAspect="1" noChangeArrowheads="1"/>
                          </pic:cNvPicPr>
                        </pic:nvPicPr>
                        <pic:blipFill>
                          <a:blip r:embed="rId9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2373" cy="1167661"/>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785680" w:rsidRDefault="00352FAD" w:rsidP="000D7407">
            <w:pPr>
              <w:rPr>
                <w:rFonts w:cs="Arial"/>
              </w:rPr>
            </w:pPr>
            <w:r w:rsidRPr="00B31C6E">
              <w:rPr>
                <w:rFonts w:cs="Arial"/>
              </w:rPr>
              <w:t>Console interactive portable bilingue français - anglais.  Inclus 24 cartes interactives recto-verso de 7 activités : lettres, chiffres, heure, langues et connaissance du monde, logique, couleurs, formes.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785680" w:rsidP="000D7407">
            <w:pPr>
              <w:rPr>
                <w:rFonts w:cs="Arial"/>
              </w:rPr>
            </w:pPr>
            <w:r>
              <w:rPr>
                <w:rFonts w:cs="Arial"/>
              </w:rPr>
              <w:t>Chez les personnes ayant une</w:t>
            </w:r>
            <w:r w:rsidR="00352FAD" w:rsidRPr="00B31C6E">
              <w:rPr>
                <w:rFonts w:cs="Arial"/>
              </w:rPr>
              <w:t xml:space="preserve"> déficience intellectuelle, la motricité fine, la coordination main-</w:t>
            </w:r>
            <w:proofErr w:type="spellStart"/>
            <w:r w:rsidR="00352FAD" w:rsidRPr="00B31C6E">
              <w:rPr>
                <w:rFonts w:cs="Arial"/>
              </w:rPr>
              <w:t>oeil</w:t>
            </w:r>
            <w:proofErr w:type="spellEnd"/>
            <w:r w:rsidR="00352FAD" w:rsidRPr="00B31C6E">
              <w:rPr>
                <w:rFonts w:cs="Arial"/>
              </w:rPr>
              <w:t xml:space="preserve"> et la perception </w:t>
            </w:r>
            <w:r w:rsidR="00352FAD">
              <w:rPr>
                <w:rFonts w:cs="Arial"/>
              </w:rPr>
              <w:t>visuelle</w:t>
            </w:r>
            <w:r w:rsidR="00352FAD" w:rsidRPr="00B31C6E">
              <w:rPr>
                <w:rFonts w:cs="Arial"/>
              </w:rPr>
              <w:t xml:space="preserve"> peuvent être </w:t>
            </w:r>
            <w:r w:rsidR="00352FAD">
              <w:rPr>
                <w:rFonts w:cs="Arial"/>
              </w:rPr>
              <w:t>limitées</w:t>
            </w:r>
            <w:r w:rsidR="00352FAD" w:rsidRPr="00B31C6E">
              <w:rPr>
                <w:rFonts w:cs="Arial"/>
              </w:rPr>
              <w:t xml:space="preserve">.  Ce jeu aide à adresser ces habiletés. </w:t>
            </w:r>
          </w:p>
          <w:p w:rsidR="00352FAD" w:rsidRPr="00B31C6E" w:rsidRDefault="00352FAD" w:rsidP="000D7407">
            <w:pPr>
              <w:rPr>
                <w:rFonts w:cs="Arial"/>
              </w:rPr>
            </w:pPr>
            <w:r w:rsidRPr="00B31C6E">
              <w:rPr>
                <w:rFonts w:cs="Arial"/>
              </w:rPr>
              <w:t xml:space="preserve">De plus, les personnes ayant </w:t>
            </w:r>
            <w:r>
              <w:rPr>
                <w:rFonts w:cs="Arial"/>
              </w:rPr>
              <w:t xml:space="preserve">une </w:t>
            </w:r>
            <w:r w:rsidRPr="00B31C6E">
              <w:rPr>
                <w:rFonts w:cs="Arial"/>
              </w:rPr>
              <w:t>déficience intellectuelle aiment les objets brillants et jouets sonores.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084557" w:rsidP="000D7407">
            <w:pPr>
              <w:rPr>
                <w:rFonts w:cs="Arial"/>
              </w:rPr>
            </w:pPr>
            <w:r>
              <w:rPr>
                <w:rFonts w:cs="Arial"/>
              </w:rPr>
              <w:t xml:space="preserve">15 </w:t>
            </w:r>
            <w:r w:rsidR="00352FAD">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tcPr>
          <w:p w:rsidR="00352FAD" w:rsidRPr="00B31C6E" w:rsidRDefault="00352FAD" w:rsidP="000D7407">
            <w:pPr>
              <w:rPr>
                <w:rFonts w:cs="Arial"/>
              </w:rPr>
            </w:pPr>
            <w:r w:rsidRPr="00B31C6E">
              <w:rPr>
                <w:rFonts w:cs="Arial"/>
              </w:rPr>
              <w:t>Fournisseur : FDMT</w:t>
            </w:r>
          </w:p>
          <w:p w:rsidR="00352FAD" w:rsidRPr="00B31C6E" w:rsidRDefault="00DE38F2" w:rsidP="000D7407">
            <w:pPr>
              <w:rPr>
                <w:rFonts w:cs="Arial"/>
              </w:rPr>
            </w:pPr>
            <w:r>
              <w:rPr>
                <w:rFonts w:cs="Arial"/>
              </w:rPr>
              <w:t>Référence du produit</w:t>
            </w:r>
            <w:r w:rsidR="007341A5">
              <w:rPr>
                <w:rFonts w:cs="Arial"/>
              </w:rPr>
              <w:t xml:space="preserve"> </w:t>
            </w:r>
            <w:r w:rsidR="00352FAD">
              <w:rPr>
                <w:rFonts w:cs="Arial"/>
              </w:rPr>
              <w:t>: FDMT-</w:t>
            </w:r>
            <w:r w:rsidR="00352FAD" w:rsidRPr="00B31C6E">
              <w:rPr>
                <w:rFonts w:cs="Arial"/>
              </w:rPr>
              <w:t>01017</w:t>
            </w:r>
          </w:p>
          <w:p w:rsidR="00352FAD" w:rsidRPr="00B31C6E" w:rsidRDefault="00352FAD" w:rsidP="000D7407">
            <w:pPr>
              <w:rPr>
                <w:rFonts w:cs="Arial"/>
              </w:rPr>
            </w:pPr>
          </w:p>
          <w:p w:rsidR="00352FAD" w:rsidRDefault="00352FAD" w:rsidP="00670162">
            <w:pPr>
              <w:rPr>
                <w:rFonts w:cs="Arial"/>
              </w:rPr>
            </w:pPr>
            <w:r w:rsidRPr="00B31C6E">
              <w:rPr>
                <w:rFonts w:cs="Arial"/>
              </w:rPr>
              <w:t>Commande en ligne (fdmt.ca), par téléphone (450-321-5500), par télécopieur (450-321-5503) ou par la poste (2199, de la Métropole, Longueuil, QC, J4G 1S5)</w:t>
            </w:r>
          </w:p>
          <w:p w:rsidR="003430C3" w:rsidRDefault="003430C3" w:rsidP="00670162">
            <w:pPr>
              <w:rPr>
                <w:rFonts w:cs="Arial"/>
              </w:rPr>
            </w:pPr>
          </w:p>
          <w:p w:rsidR="003430C3" w:rsidRPr="00B31C6E" w:rsidRDefault="003430C3" w:rsidP="00670162">
            <w:pPr>
              <w:rPr>
                <w:rFonts w:cs="Arial"/>
              </w:rPr>
            </w:pPr>
            <w:bookmarkStart w:id="16" w:name="_GoBack"/>
            <w:bookmarkEnd w:id="16"/>
          </w:p>
        </w:tc>
      </w:tr>
    </w:tbl>
    <w:p w:rsidR="00EE3B64" w:rsidRDefault="00EE3B64">
      <w:r>
        <w:br w:type="page"/>
      </w:r>
    </w:p>
    <w:tbl>
      <w:tblPr>
        <w:tblStyle w:val="Grilledutableau"/>
        <w:tblW w:w="14425" w:type="dxa"/>
        <w:tblLayout w:type="fixed"/>
        <w:tblLook w:val="04A0"/>
      </w:tblPr>
      <w:tblGrid>
        <w:gridCol w:w="24"/>
        <w:gridCol w:w="1783"/>
        <w:gridCol w:w="2830"/>
        <w:gridCol w:w="23"/>
        <w:gridCol w:w="2949"/>
        <w:gridCol w:w="2264"/>
        <w:gridCol w:w="1416"/>
        <w:gridCol w:w="3113"/>
        <w:gridCol w:w="23"/>
      </w:tblGrid>
      <w:tr w:rsidR="00352FAD" w:rsidRPr="006E0282"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0D7407">
            <w:pPr>
              <w:rPr>
                <w:rFonts w:cs="Arial"/>
              </w:rPr>
            </w:pPr>
            <w:r w:rsidRPr="00B31C6E">
              <w:rPr>
                <w:rFonts w:cs="Arial"/>
              </w:rPr>
              <w:t>Caillou Jeu de mémoire</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6C5B52">
            <w:pPr>
              <w:jc w:val="center"/>
              <w:rPr>
                <w:rFonts w:cs="Arial"/>
                <w:noProof/>
              </w:rPr>
            </w:pPr>
            <w:r w:rsidRPr="00B31C6E">
              <w:rPr>
                <w:rFonts w:cs="Arial"/>
                <w:noProof/>
              </w:rPr>
              <w:drawing>
                <wp:anchor distT="0" distB="0" distL="114300" distR="114300" simplePos="0" relativeHeight="251714048" behindDoc="0" locked="0" layoutInCell="1" allowOverlap="1">
                  <wp:simplePos x="0" y="0"/>
                  <wp:positionH relativeFrom="column">
                    <wp:posOffset>132753</wp:posOffset>
                  </wp:positionH>
                  <wp:positionV relativeFrom="paragraph">
                    <wp:posOffset>104083</wp:posOffset>
                  </wp:positionV>
                  <wp:extent cx="1413643" cy="1413643"/>
                  <wp:effectExtent l="19050" t="19050" r="15107" b="15107"/>
                  <wp:wrapNone/>
                  <wp:docPr id="410" name="Picture 12" descr="http://trusca.imageg.net/graphics/product_images/pTRUCA1-15438067d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rusca.imageg.net/graphics/product_images/pTRUCA1-15438067dt.jpg"/>
                          <pic:cNvPicPr>
                            <a:picLocks noChangeAspect="1" noChangeArrowheads="1"/>
                          </pic:cNvPicPr>
                        </pic:nvPicPr>
                        <pic:blipFill>
                          <a:blip r:embed="rId10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413643" cy="141364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56BF2" w:rsidRDefault="00352FAD" w:rsidP="000D7407">
            <w:pPr>
              <w:rPr>
                <w:rFonts w:cs="Arial"/>
              </w:rPr>
            </w:pPr>
            <w:r w:rsidRPr="00456BF2">
              <w:rPr>
                <w:rFonts w:cs="Arial"/>
              </w:rPr>
              <w:t>Rassemble les paires d'images! Tout en stimulant la mémoire de vos enfants, ce jeu aiguisera leur sens de l'observation. Un jeu de mémoire amusant mettant en vedette Caillou et ses amis. Contenu du jeu: 72 cartes illustrées; 1 affichette souvenir; Règles du jeu.</w:t>
            </w:r>
          </w:p>
          <w:p w:rsidR="00352FAD" w:rsidRPr="00B31C6E" w:rsidRDefault="00352FAD" w:rsidP="000D7407">
            <w:pPr>
              <w:rPr>
                <w:rFonts w:cs="Arial"/>
                <w:b/>
                <w:i/>
                <w:shd w:val="clear" w:color="auto" w:fill="FFFFFF"/>
              </w:rPr>
            </w:pP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B31C6E" w:rsidRDefault="00352FAD" w:rsidP="00456BF2">
            <w:pPr>
              <w:rPr>
                <w:rFonts w:cs="Arial"/>
                <w:bCs/>
              </w:rPr>
            </w:pPr>
            <w:r w:rsidRPr="00B31C6E">
              <w:rPr>
                <w:rFonts w:cs="Arial"/>
              </w:rPr>
              <w:t xml:space="preserve">Chez les personnes ayant </w:t>
            </w:r>
            <w:r>
              <w:rPr>
                <w:rFonts w:cs="Arial"/>
              </w:rPr>
              <w:t>une</w:t>
            </w:r>
            <w:r w:rsidRPr="00B31C6E">
              <w:rPr>
                <w:rFonts w:cs="Arial"/>
              </w:rPr>
              <w:t xml:space="preserve"> déficience intellectuelle, la capacité</w:t>
            </w:r>
            <w:r w:rsidR="00785680">
              <w:rPr>
                <w:rFonts w:cs="Arial"/>
              </w:rPr>
              <w:t xml:space="preserve"> de mémoire peut être limitée. </w:t>
            </w:r>
            <w:r w:rsidRPr="00B31C6E">
              <w:rPr>
                <w:rFonts w:cs="Arial"/>
              </w:rPr>
              <w:t>Ce jeu aide à adresser cette habileté.</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56BF2" w:rsidRDefault="00352FAD" w:rsidP="00084557">
            <w:pPr>
              <w:rPr>
                <w:rFonts w:cs="Arial"/>
              </w:rPr>
            </w:pPr>
            <w:r w:rsidRPr="00456BF2">
              <w:rPr>
                <w:rFonts w:cs="Arial"/>
              </w:rPr>
              <w:t>14</w:t>
            </w:r>
            <w:r w:rsidR="00084557">
              <w:rPr>
                <w:rFonts w:cs="Arial"/>
              </w:rPr>
              <w:t>,</w:t>
            </w:r>
            <w:r w:rsidRPr="00456BF2">
              <w:rPr>
                <w:rFonts w:cs="Arial"/>
              </w:rPr>
              <w:t>99</w:t>
            </w:r>
            <w:r w:rsidR="00084557">
              <w:rPr>
                <w:rFonts w:cs="Arial"/>
              </w:rPr>
              <w:t xml:space="preserve"> </w:t>
            </w:r>
            <w:r w:rsidRPr="00456BF2">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352FAD" w:rsidRPr="00456BF2" w:rsidRDefault="00352FAD" w:rsidP="00456BF2">
            <w:pPr>
              <w:rPr>
                <w:rFonts w:cs="Arial"/>
              </w:rPr>
            </w:pPr>
            <w:r w:rsidRPr="00456BF2">
              <w:rPr>
                <w:rFonts w:cs="Arial"/>
              </w:rPr>
              <w:t xml:space="preserve">Fournisseur : </w:t>
            </w:r>
            <w:proofErr w:type="spellStart"/>
            <w:r w:rsidRPr="00456BF2">
              <w:rPr>
                <w:rFonts w:cs="Arial"/>
              </w:rPr>
              <w:t>Toys</w:t>
            </w:r>
            <w:proofErr w:type="spellEnd"/>
            <w:r w:rsidRPr="00456BF2">
              <w:rPr>
                <w:rFonts w:cs="Arial"/>
              </w:rPr>
              <w:t xml:space="preserve"> R us</w:t>
            </w:r>
          </w:p>
          <w:p w:rsidR="00352FAD" w:rsidRPr="00456BF2" w:rsidRDefault="00352FAD" w:rsidP="00456BF2">
            <w:pPr>
              <w:rPr>
                <w:rFonts w:cs="Arial"/>
              </w:rPr>
            </w:pPr>
            <w:r w:rsidRPr="00456BF2">
              <w:rPr>
                <w:rFonts w:cs="Arial"/>
              </w:rPr>
              <w:t>UGS numéro :</w:t>
            </w:r>
          </w:p>
          <w:p w:rsidR="00352FAD" w:rsidRPr="00B31C6E" w:rsidRDefault="00352FAD" w:rsidP="00456BF2">
            <w:pPr>
              <w:rPr>
                <w:rFonts w:cs="Arial"/>
              </w:rPr>
            </w:pPr>
            <w:r w:rsidRPr="00B31C6E">
              <w:rPr>
                <w:rFonts w:cs="Arial"/>
              </w:rPr>
              <w:t>043564</w:t>
            </w:r>
          </w:p>
          <w:p w:rsidR="00352FAD" w:rsidRPr="00456BF2" w:rsidRDefault="00352FAD" w:rsidP="00456BF2">
            <w:pPr>
              <w:rPr>
                <w:rFonts w:cs="Arial"/>
              </w:rPr>
            </w:pPr>
            <w:r w:rsidRPr="00456BF2">
              <w:rPr>
                <w:rFonts w:cs="Arial"/>
              </w:rPr>
              <w:t>UID d</w:t>
            </w:r>
            <w:r w:rsidR="00DA5198">
              <w:rPr>
                <w:rFonts w:cs="Arial"/>
              </w:rPr>
              <w:t>e</w:t>
            </w:r>
            <w:r w:rsidRPr="00456BF2">
              <w:rPr>
                <w:rFonts w:cs="Arial"/>
              </w:rPr>
              <w:t xml:space="preserve"> </w:t>
            </w:r>
            <w:r w:rsidR="00DE38F2">
              <w:rPr>
                <w:rFonts w:cs="Arial"/>
              </w:rPr>
              <w:t>référence du produit</w:t>
            </w:r>
            <w:r w:rsidRPr="00456BF2">
              <w:rPr>
                <w:rFonts w:cs="Arial"/>
              </w:rPr>
              <w:t xml:space="preserve"> :</w:t>
            </w:r>
          </w:p>
          <w:p w:rsidR="00352FAD" w:rsidRPr="00B31C6E" w:rsidRDefault="00352FAD" w:rsidP="00456BF2">
            <w:pPr>
              <w:rPr>
                <w:rFonts w:cs="Arial"/>
              </w:rPr>
            </w:pPr>
            <w:r w:rsidRPr="00B31C6E">
              <w:rPr>
                <w:rFonts w:cs="Arial"/>
              </w:rPr>
              <w:t>2D834925</w:t>
            </w:r>
          </w:p>
          <w:p w:rsidR="00352FAD" w:rsidRPr="00456BF2" w:rsidRDefault="00352FAD" w:rsidP="00456BF2">
            <w:pPr>
              <w:rPr>
                <w:rFonts w:cs="Arial"/>
              </w:rPr>
            </w:pPr>
            <w:r w:rsidRPr="00456BF2">
              <w:rPr>
                <w:rFonts w:cs="Arial"/>
              </w:rPr>
              <w:t>UPC/EAN/ISBN :</w:t>
            </w:r>
          </w:p>
          <w:p w:rsidR="00352FAD" w:rsidRPr="00E7011F" w:rsidRDefault="00352FAD" w:rsidP="00456BF2">
            <w:pPr>
              <w:rPr>
                <w:rFonts w:cs="Arial"/>
              </w:rPr>
            </w:pPr>
            <w:r w:rsidRPr="00E7011F">
              <w:rPr>
                <w:rFonts w:cs="Arial"/>
              </w:rPr>
              <w:t>620373091827</w:t>
            </w:r>
          </w:p>
          <w:p w:rsidR="00352FAD" w:rsidRPr="00456BF2" w:rsidRDefault="00352FAD" w:rsidP="00456BF2">
            <w:pPr>
              <w:rPr>
                <w:rFonts w:cs="Arial"/>
              </w:rPr>
            </w:pPr>
            <w:r w:rsidRPr="00456BF2">
              <w:rPr>
                <w:rFonts w:cs="Arial"/>
              </w:rPr>
              <w:t>Numéro du fabricant :</w:t>
            </w:r>
          </w:p>
          <w:p w:rsidR="00352FAD" w:rsidRPr="00E7011F" w:rsidRDefault="00352FAD" w:rsidP="00456BF2">
            <w:pPr>
              <w:rPr>
                <w:rFonts w:cs="Arial"/>
              </w:rPr>
            </w:pPr>
            <w:r w:rsidRPr="00E7011F">
              <w:rPr>
                <w:rFonts w:cs="Arial"/>
              </w:rPr>
              <w:t>GLA9182</w:t>
            </w:r>
          </w:p>
          <w:p w:rsidR="00352FAD" w:rsidRPr="00E7011F" w:rsidRDefault="00352FAD" w:rsidP="000D7407">
            <w:pPr>
              <w:rPr>
                <w:rFonts w:cs="Arial"/>
              </w:rPr>
            </w:pPr>
          </w:p>
          <w:p w:rsidR="00352FAD" w:rsidRDefault="00352FAD" w:rsidP="000D7407">
            <w:pPr>
              <w:rPr>
                <w:rFonts w:cs="Arial"/>
              </w:rPr>
            </w:pPr>
            <w:r>
              <w:rPr>
                <w:rFonts w:cs="Arial"/>
              </w:rPr>
              <w:t xml:space="preserve">Téléphone : </w:t>
            </w:r>
          </w:p>
          <w:p w:rsidR="00352FAD" w:rsidRPr="004F4621" w:rsidRDefault="00352FAD" w:rsidP="000D7407">
            <w:pPr>
              <w:rPr>
                <w:rFonts w:cs="Arial"/>
              </w:rPr>
            </w:pPr>
            <w:r w:rsidRPr="004F4621">
              <w:rPr>
                <w:rFonts w:cs="Arial"/>
              </w:rPr>
              <w:t>1-800-</w:t>
            </w:r>
            <w:proofErr w:type="spellStart"/>
            <w:r w:rsidRPr="004F4621">
              <w:rPr>
                <w:rFonts w:cs="Arial"/>
              </w:rPr>
              <w:t>toysrus</w:t>
            </w:r>
            <w:proofErr w:type="spellEnd"/>
          </w:p>
          <w:p w:rsidR="00352FAD" w:rsidRPr="004F4621" w:rsidRDefault="00352FAD" w:rsidP="000D7407">
            <w:pPr>
              <w:rPr>
                <w:rFonts w:cs="Arial"/>
              </w:rPr>
            </w:pPr>
            <w:r w:rsidRPr="004F4621">
              <w:rPr>
                <w:rFonts w:cs="Arial"/>
              </w:rPr>
              <w:t xml:space="preserve">Site web : </w:t>
            </w:r>
          </w:p>
          <w:p w:rsidR="00352FAD" w:rsidRPr="00B2097C" w:rsidRDefault="00352FAD" w:rsidP="000D7407">
            <w:pPr>
              <w:rPr>
                <w:rFonts w:cs="Arial"/>
                <w:lang w:val="en-CA"/>
              </w:rPr>
            </w:pPr>
            <w:r w:rsidRPr="00B2097C">
              <w:rPr>
                <w:rFonts w:cs="Arial"/>
                <w:lang w:val="en-CA"/>
              </w:rPr>
              <w:t xml:space="preserve">www.toysrus.ca </w:t>
            </w:r>
          </w:p>
        </w:tc>
      </w:tr>
      <w:tr w:rsidR="00DB67A0" w:rsidRPr="00D76EB7" w:rsidTr="00EE3B64">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Height w:hRule="exact" w:val="454"/>
        </w:trPr>
        <w:tc>
          <w:tcPr>
            <w:tcW w:w="14401" w:type="dxa"/>
            <w:gridSpan w:val="8"/>
            <w:shd w:val="clear" w:color="auto" w:fill="FFEBD8" w:themeFill="accent2" w:themeFillTint="33"/>
          </w:tcPr>
          <w:p w:rsidR="00DB67A0" w:rsidRPr="00D76EB7" w:rsidRDefault="00DB67A0" w:rsidP="00DB67A0">
            <w:pPr>
              <w:spacing w:before="60" w:after="60"/>
            </w:pPr>
            <w:r w:rsidRPr="00D76EB7">
              <w:rPr>
                <w:rFonts w:cs="Arial"/>
              </w:rPr>
              <w:t>3.5 Jeux éducatifs</w:t>
            </w:r>
            <w:r>
              <w:rPr>
                <w:rFonts w:cs="Arial"/>
              </w:rPr>
              <w:t xml:space="preserve"> (suite)</w:t>
            </w:r>
          </w:p>
        </w:tc>
      </w:tr>
      <w:tr w:rsidR="00DB67A0" w:rsidRPr="00016C3E" w:rsidTr="00EE3B64">
        <w:tblPrEx>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CellMar>
            <w:top w:w="85" w:type="dxa"/>
            <w:left w:w="85" w:type="dxa"/>
            <w:bottom w:w="85" w:type="dxa"/>
            <w:right w:w="85" w:type="dxa"/>
          </w:tblCellMar>
        </w:tblPrEx>
        <w:trPr>
          <w:gridBefore w:val="1"/>
          <w:wBefore w:w="24" w:type="dxa"/>
          <w:trHeight w:hRule="exact" w:val="952"/>
        </w:trPr>
        <w:tc>
          <w:tcPr>
            <w:tcW w:w="1783" w:type="dxa"/>
            <w:tcBorders>
              <w:bottom w:val="single" w:sz="4" w:space="0" w:color="A6A1A6" w:themeColor="background2" w:themeShade="BF"/>
            </w:tcBorders>
            <w:shd w:val="clear" w:color="auto" w:fill="FFEBD8" w:themeFill="accent2" w:themeFillTint="33"/>
          </w:tcPr>
          <w:p w:rsidR="00DB67A0" w:rsidRPr="00016C3E" w:rsidRDefault="0078039D" w:rsidP="00EE3B64">
            <w:pPr>
              <w:spacing w:before="60" w:after="60"/>
              <w:jc w:val="center"/>
              <w:rPr>
                <w:b/>
              </w:rPr>
            </w:pPr>
            <w:r>
              <w:rPr>
                <w:rFonts w:cs="Arial"/>
                <w:b/>
              </w:rPr>
              <w:t>Nom du produit</w:t>
            </w:r>
            <w:r w:rsidR="003F585D">
              <w:rPr>
                <w:b/>
              </w:rPr>
              <w:t xml:space="preserve"> </w:t>
            </w:r>
          </w:p>
        </w:tc>
        <w:tc>
          <w:tcPr>
            <w:tcW w:w="2853" w:type="dxa"/>
            <w:gridSpan w:val="2"/>
            <w:tcBorders>
              <w:bottom w:val="single" w:sz="4" w:space="0" w:color="A6A1A6" w:themeColor="background2" w:themeShade="BF"/>
            </w:tcBorders>
            <w:shd w:val="clear" w:color="auto" w:fill="FFEBD8" w:themeFill="accent2" w:themeFillTint="33"/>
          </w:tcPr>
          <w:p w:rsidR="00DB67A0" w:rsidRPr="00016C3E" w:rsidRDefault="00DB67A0" w:rsidP="00DB67A0">
            <w:pPr>
              <w:spacing w:before="60" w:after="60"/>
              <w:jc w:val="center"/>
              <w:rPr>
                <w:b/>
              </w:rPr>
            </w:pPr>
            <w:r w:rsidRPr="00016C3E">
              <w:rPr>
                <w:b/>
              </w:rPr>
              <w:t>Image</w:t>
            </w:r>
          </w:p>
        </w:tc>
        <w:tc>
          <w:tcPr>
            <w:tcW w:w="2949" w:type="dxa"/>
            <w:tcBorders>
              <w:bottom w:val="single" w:sz="4" w:space="0" w:color="A6A1A6" w:themeColor="background2" w:themeShade="BF"/>
            </w:tcBorders>
            <w:shd w:val="clear" w:color="auto" w:fill="FFEBD8" w:themeFill="accent2" w:themeFillTint="33"/>
          </w:tcPr>
          <w:p w:rsidR="00DB67A0" w:rsidRPr="00016C3E" w:rsidRDefault="00DB67A0" w:rsidP="00DB67A0">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DB67A0" w:rsidRPr="00016C3E" w:rsidRDefault="00DB67A0" w:rsidP="00DB67A0">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DB67A0" w:rsidRPr="00016C3E" w:rsidRDefault="00520998" w:rsidP="00DB67A0">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DB67A0" w:rsidRPr="00016C3E" w:rsidRDefault="00DB67A0" w:rsidP="00DB67A0">
            <w:pPr>
              <w:spacing w:before="60" w:after="60"/>
              <w:jc w:val="center"/>
              <w:rPr>
                <w:b/>
              </w:rPr>
            </w:pPr>
            <w:r w:rsidRPr="00016C3E">
              <w:rPr>
                <w:b/>
              </w:rPr>
              <w:t>Détails pour l'achat</w:t>
            </w:r>
          </w:p>
        </w:tc>
      </w:tr>
      <w:tr w:rsidR="00DB67A0" w:rsidRPr="00DB67A0"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F70BF3" w:rsidRDefault="00DB67A0" w:rsidP="00DB67A0">
            <w:pPr>
              <w:rPr>
                <w:rFonts w:cs="Arial"/>
                <w:highlight w:val="yellow"/>
              </w:rPr>
            </w:pPr>
            <w:r w:rsidRPr="00DB67A0">
              <w:rPr>
                <w:rFonts w:cs="Arial"/>
              </w:rPr>
              <w:t>Pictogrammes pour routine</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jc w:val="center"/>
              <w:rPr>
                <w:rFonts w:cs="Arial"/>
              </w:rPr>
            </w:pPr>
            <w:r w:rsidRPr="00B31C6E">
              <w:rPr>
                <w:rFonts w:cs="Arial"/>
                <w:noProof/>
              </w:rPr>
              <w:drawing>
                <wp:anchor distT="0" distB="0" distL="114300" distR="114300" simplePos="0" relativeHeight="251715072" behindDoc="0" locked="0" layoutInCell="1" allowOverlap="1">
                  <wp:simplePos x="0" y="0"/>
                  <wp:positionH relativeFrom="column">
                    <wp:posOffset>132753</wp:posOffset>
                  </wp:positionH>
                  <wp:positionV relativeFrom="paragraph">
                    <wp:posOffset>96672</wp:posOffset>
                  </wp:positionV>
                  <wp:extent cx="1407928" cy="1839898"/>
                  <wp:effectExtent l="38100" t="19050" r="20822" b="27002"/>
                  <wp:wrapNone/>
                  <wp:docPr id="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grammes.jpg"/>
                          <pic:cNvPicPr/>
                        </pic:nvPicPr>
                        <pic:blipFill>
                          <a:blip r:embed="rId101"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07928" cy="183989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Support visuel pour élaborer un horaire ou une routine pour les enfants.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 xml:space="preserve">Les enfants </w:t>
            </w:r>
            <w:r>
              <w:rPr>
                <w:rFonts w:cs="Arial"/>
              </w:rPr>
              <w:t>ayant un</w:t>
            </w:r>
            <w:r w:rsidR="00785680">
              <w:rPr>
                <w:rFonts w:cs="Arial"/>
              </w:rPr>
              <w:t xml:space="preserve"> trouble</w:t>
            </w:r>
            <w:r w:rsidRPr="00B31C6E">
              <w:rPr>
                <w:rFonts w:cs="Arial"/>
              </w:rPr>
              <w:t xml:space="preserve"> du spectre de l'autisme ont parfois des difficultés avec la communication. Les pictogrammes sont un outil efficace pour permettre un support visuel pour anticiper les activités qui sont planifiées et offrir une structure aux enfants.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50</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0993-1</w:t>
            </w:r>
          </w:p>
          <w:p w:rsidR="00DB67A0" w:rsidRPr="00B31C6E" w:rsidRDefault="00DB67A0" w:rsidP="00DB67A0">
            <w:pPr>
              <w:rPr>
                <w:rFonts w:cs="Arial"/>
              </w:rPr>
            </w:pPr>
          </w:p>
          <w:p w:rsidR="00DB67A0" w:rsidRPr="00B31C6E" w:rsidRDefault="00DB67A0" w:rsidP="00506735">
            <w:pPr>
              <w:rPr>
                <w:rFonts w:cs="Arial"/>
              </w:rPr>
            </w:pPr>
            <w:r w:rsidRPr="00B31C6E">
              <w:rPr>
                <w:rFonts w:cs="Arial"/>
              </w:rPr>
              <w:t>Commande en ligne (fdmt.ca), par téléphone (450-321-5500), par télécopieur (450-321-5503) ou par la poste (2199, de la Métropole, Longueuil, QC, J4G 1S5)</w:t>
            </w:r>
          </w:p>
        </w:tc>
      </w:tr>
      <w:tr w:rsidR="00EE3B64" w:rsidRPr="00DB67A0" w:rsidTr="00EE3B64">
        <w:trPr>
          <w:gridAfter w:val="1"/>
          <w:wAfter w:w="23" w:type="dxa"/>
          <w:trHeight w:val="583"/>
        </w:trPr>
        <w:tc>
          <w:tcPr>
            <w:tcW w:w="14402" w:type="dxa"/>
            <w:gridSpan w:val="8"/>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B31C6E" w:rsidRDefault="00EE3B64" w:rsidP="00DB67A0">
            <w:pPr>
              <w:rPr>
                <w:rFonts w:cs="Arial"/>
              </w:rPr>
            </w:pPr>
            <w:r w:rsidRPr="00D76EB7">
              <w:rPr>
                <w:rFonts w:cs="Arial"/>
              </w:rPr>
              <w:t>3.5 Jeux éducatifs</w:t>
            </w:r>
            <w:r>
              <w:rPr>
                <w:rFonts w:cs="Arial"/>
              </w:rPr>
              <w:t xml:space="preserve"> (suite)</w:t>
            </w:r>
          </w:p>
        </w:tc>
      </w:tr>
      <w:tr w:rsidR="00EE3B64" w:rsidRPr="00DB67A0"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Pr>
                <w:rFonts w:cs="Arial"/>
                <w:b/>
              </w:rPr>
              <w:t>Nom du produit</w:t>
            </w:r>
            <w:r>
              <w:rPr>
                <w:b/>
              </w:rPr>
              <w:t xml:space="preserve"> </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sidRPr="00016C3E">
              <w:rPr>
                <w:b/>
              </w:rPr>
              <w:t>Image</w:t>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sidRPr="00016C3E">
              <w:rPr>
                <w:b/>
              </w:rPr>
              <w:t>Description</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sidRPr="00016C3E">
              <w:rPr>
                <w:b/>
              </w:rPr>
              <w:t>Intérêt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Pr>
                <w:b/>
              </w:rPr>
              <w:t>Prix (à titre indicatif)</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F0E1"/>
          </w:tcPr>
          <w:p w:rsidR="00EE3B64" w:rsidRPr="00016C3E" w:rsidRDefault="00EE3B64" w:rsidP="00EE3B64">
            <w:pPr>
              <w:spacing w:before="60" w:after="60"/>
              <w:jc w:val="center"/>
              <w:rPr>
                <w:b/>
              </w:rPr>
            </w:pPr>
            <w:r w:rsidRPr="00016C3E">
              <w:rPr>
                <w:b/>
              </w:rPr>
              <w:t>Détails pour l'achat</w:t>
            </w:r>
          </w:p>
        </w:tc>
      </w:tr>
      <w:tr w:rsidR="00DB67A0" w:rsidRPr="00DB67A0"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Animaux lestés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Default="00DB67A0" w:rsidP="00DB67A0">
            <w:pPr>
              <w:jc w:val="center"/>
              <w:rPr>
                <w:rFonts w:cs="Arial"/>
                <w:noProof/>
              </w:rPr>
            </w:pPr>
            <w:r w:rsidRPr="00B31C6E">
              <w:rPr>
                <w:rFonts w:cs="Arial"/>
                <w:noProof/>
              </w:rPr>
              <w:drawing>
                <wp:inline distT="0" distB="0" distL="0" distR="0">
                  <wp:extent cx="809625" cy="666750"/>
                  <wp:effectExtent l="19050" t="19050" r="28575" b="1905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ed snakes.jpg"/>
                          <pic:cNvPicPr/>
                        </pic:nvPicPr>
                        <pic:blipFill>
                          <a:blip r:embed="rId102"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9625" cy="666750"/>
                          </a:xfrm>
                          <a:prstGeom prst="rect">
                            <a:avLst/>
                          </a:prstGeom>
                          <a:ln w="3175" cap="sq">
                            <a:solidFill>
                              <a:schemeClr val="tx1">
                                <a:lumMod val="50000"/>
                                <a:lumOff val="50000"/>
                              </a:schemeClr>
                            </a:solidFill>
                            <a:prstDash val="solid"/>
                            <a:miter lim="800000"/>
                          </a:ln>
                          <a:effectLst/>
                        </pic:spPr>
                      </pic:pic>
                    </a:graphicData>
                  </a:graphic>
                </wp:inline>
              </w:drawing>
            </w:r>
          </w:p>
          <w:p w:rsidR="00DB67A0" w:rsidRDefault="00DB67A0" w:rsidP="00DB67A0">
            <w:pPr>
              <w:rPr>
                <w:rFonts w:cs="Arial"/>
                <w:noProof/>
              </w:rPr>
            </w:pPr>
          </w:p>
          <w:p w:rsidR="00DB67A0" w:rsidRPr="00B31C6E" w:rsidRDefault="00DB67A0" w:rsidP="00DB67A0">
            <w:pPr>
              <w:jc w:val="center"/>
              <w:rPr>
                <w:rFonts w:cs="Arial"/>
                <w:noProof/>
              </w:rPr>
            </w:pPr>
            <w:r w:rsidRPr="00B31C6E">
              <w:rPr>
                <w:rFonts w:cs="Arial"/>
                <w:noProof/>
              </w:rPr>
              <w:drawing>
                <wp:inline distT="0" distB="0" distL="0" distR="0">
                  <wp:extent cx="808914" cy="662361"/>
                  <wp:effectExtent l="19050" t="19050" r="10236" b="23439"/>
                  <wp:docPr id="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d dolphin.jpg"/>
                          <pic:cNvPicPr/>
                        </pic:nvPicPr>
                        <pic:blipFill>
                          <a:blip r:embed="rId103"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10323" cy="663515"/>
                          </a:xfrm>
                          <a:prstGeom prst="rect">
                            <a:avLst/>
                          </a:prstGeom>
                          <a:ln w="3175" cap="sq">
                            <a:solidFill>
                              <a:schemeClr val="tx1">
                                <a:lumMod val="50000"/>
                                <a:lumOff val="50000"/>
                              </a:schemeClr>
                            </a:solidFill>
                            <a:prstDash val="solid"/>
                            <a:miter lim="800000"/>
                          </a:ln>
                          <a:effectLst/>
                        </pic:spPr>
                      </pic:pic>
                    </a:graphicData>
                  </a:graphic>
                </wp:inline>
              </w:drawing>
            </w:r>
          </w:p>
          <w:p w:rsidR="00DB67A0" w:rsidRPr="00B31C6E" w:rsidRDefault="00DB67A0" w:rsidP="00DB67A0">
            <w:pPr>
              <w:rPr>
                <w:rFonts w:cs="Arial"/>
                <w:noProof/>
              </w:rPr>
            </w:pPr>
          </w:p>
          <w:p w:rsidR="00DB67A0" w:rsidRPr="00B31C6E" w:rsidRDefault="00DB67A0" w:rsidP="00DB67A0">
            <w:pPr>
              <w:jc w:val="center"/>
              <w:rPr>
                <w:rFonts w:cs="Arial"/>
              </w:rPr>
            </w:pPr>
            <w:r w:rsidRPr="00B31C6E">
              <w:rPr>
                <w:rFonts w:cs="Arial"/>
                <w:noProof/>
              </w:rPr>
              <w:drawing>
                <wp:inline distT="0" distB="0" distL="0" distR="0">
                  <wp:extent cx="807777" cy="655068"/>
                  <wp:effectExtent l="19050" t="19050" r="11373" b="11682"/>
                  <wp:docPr id="5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ighted lizard.jpg"/>
                          <pic:cNvPicPr/>
                        </pic:nvPicPr>
                        <pic:blipFill>
                          <a:blip r:embed="rId104"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08424" cy="655592"/>
                          </a:xfrm>
                          <a:prstGeom prst="rect">
                            <a:avLst/>
                          </a:prstGeom>
                          <a:ln w="3175" cap="sq">
                            <a:solidFill>
                              <a:schemeClr val="tx1">
                                <a:lumMod val="50000"/>
                                <a:lumOff val="50000"/>
                              </a:schemeClr>
                            </a:solidFill>
                            <a:prstDash val="solid"/>
                            <a:miter lim="800000"/>
                          </a:ln>
                          <a:effectLst/>
                        </pic:spPr>
                      </pic:pic>
                    </a:graphicData>
                  </a:graphic>
                </wp:inline>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D671F6" w:rsidRDefault="00DB67A0" w:rsidP="00DB67A0">
            <w:pPr>
              <w:rPr>
                <w:rFonts w:cs="Arial"/>
              </w:rPr>
            </w:pPr>
            <w:r w:rsidRPr="00B31C6E">
              <w:rPr>
                <w:rFonts w:cs="Arial"/>
              </w:rPr>
              <w:t xml:space="preserve">Animaux en peluche lestés qui peuvent être placés sur le corps de la personne. </w:t>
            </w:r>
            <w:r w:rsidRPr="00D671F6">
              <w:rPr>
                <w:rFonts w:cs="Arial"/>
              </w:rPr>
              <w:t>LES ENFANTS DOIVENT TOUJOURS ÊTRE SUPERVISÉS LORS DE L'UTILISATION.</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 xml:space="preserve">Les enfants </w:t>
            </w:r>
            <w:r>
              <w:rPr>
                <w:rFonts w:cs="Arial"/>
              </w:rPr>
              <w:t xml:space="preserve">ayant </w:t>
            </w:r>
            <w:r w:rsidRPr="00B31C6E">
              <w:rPr>
                <w:rFonts w:cs="Arial"/>
              </w:rPr>
              <w:t>un trouble du spectre de l'autisme peuvent avoir des difficultés de modulation sensorielle. La pression ferme sur le corps peut aider à normaliser le système nerveux de l'enfant.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Varie de 33</w:t>
            </w:r>
            <w:r w:rsidR="00084557">
              <w:rPr>
                <w:rFonts w:cs="Arial"/>
              </w:rPr>
              <w:t xml:space="preserve"> </w:t>
            </w:r>
            <w:r w:rsidRPr="00B31C6E">
              <w:rPr>
                <w:rFonts w:cs="Arial"/>
              </w:rPr>
              <w:t xml:space="preserve">$ à </w:t>
            </w:r>
            <w:r w:rsidR="00084557">
              <w:rPr>
                <w:rFonts w:cs="Arial"/>
              </w:rPr>
              <w:br/>
            </w:r>
            <w:r w:rsidRPr="00B31C6E">
              <w:rPr>
                <w:rFonts w:cs="Arial"/>
              </w:rPr>
              <w:t>49</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0222-11, 0185-1, 20331-B</w:t>
            </w:r>
          </w:p>
          <w:p w:rsidR="00DB67A0" w:rsidRPr="00B31C6E" w:rsidRDefault="00DB67A0" w:rsidP="00DB67A0">
            <w:pPr>
              <w:rPr>
                <w:rFonts w:cs="Arial"/>
              </w:rPr>
            </w:pPr>
          </w:p>
          <w:p w:rsidR="00DB67A0" w:rsidRPr="00B31C6E" w:rsidRDefault="00DB67A0" w:rsidP="00506735">
            <w:pPr>
              <w:rPr>
                <w:rFonts w:cs="Arial"/>
              </w:rPr>
            </w:pPr>
            <w:r w:rsidRPr="00B31C6E">
              <w:rPr>
                <w:rFonts w:cs="Arial"/>
              </w:rPr>
              <w:t>Commande en ligne (fdmt.ca), par téléphone (450-321-5500), par télécopieur (450-321-5503) ou par la poste (2199, de la Métropole, Longueuil, QC, J4G 1S5)</w:t>
            </w:r>
          </w:p>
        </w:tc>
      </w:tr>
      <w:tr w:rsidR="00DB67A0" w:rsidRPr="00DB67A0" w:rsidTr="00EE3B64">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Recouvrement pour animaux lestés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jc w:val="center"/>
              <w:rPr>
                <w:rFonts w:cs="Arial"/>
              </w:rPr>
            </w:pPr>
            <w:r w:rsidRPr="00B31C6E">
              <w:rPr>
                <w:rFonts w:cs="Arial"/>
                <w:noProof/>
              </w:rPr>
              <w:drawing>
                <wp:anchor distT="0" distB="0" distL="114300" distR="114300" simplePos="0" relativeHeight="251716096" behindDoc="0" locked="0" layoutInCell="1" allowOverlap="1">
                  <wp:simplePos x="0" y="0"/>
                  <wp:positionH relativeFrom="column">
                    <wp:posOffset>132753</wp:posOffset>
                  </wp:positionH>
                  <wp:positionV relativeFrom="paragraph">
                    <wp:posOffset>98814</wp:posOffset>
                  </wp:positionV>
                  <wp:extent cx="1413643" cy="1168296"/>
                  <wp:effectExtent l="19050" t="19050" r="15107" b="12804"/>
                  <wp:wrapNone/>
                  <wp:docPr id="54" name="Image 4" descr="Housse protectrice pour animaux lou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usse protectrice pour animaux lourds"/>
                          <pic:cNvPicPr>
                            <a:picLocks noChangeAspect="1" noChangeArrowheads="1"/>
                          </pic:cNvPicPr>
                        </pic:nvPicPr>
                        <pic:blipFill>
                          <a:blip r:embed="rId105" cstate="print"/>
                          <a:srcRect/>
                          <a:stretch>
                            <a:fillRect/>
                          </a:stretch>
                        </pic:blipFill>
                        <pic:spPr bwMode="auto">
                          <a:xfrm>
                            <a:off x="0" y="0"/>
                            <a:ext cx="1413643" cy="1168296"/>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Recouvrement imperméable et lavable pour les animaux lestés.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Permet une protection contre les saletés et la transmission de microbes.</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30</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0276-B/L</w:t>
            </w:r>
          </w:p>
          <w:p w:rsidR="00DB67A0" w:rsidRPr="00B31C6E" w:rsidRDefault="00DB67A0" w:rsidP="00DB67A0">
            <w:pPr>
              <w:rPr>
                <w:rFonts w:cs="Arial"/>
              </w:rPr>
            </w:pPr>
          </w:p>
          <w:p w:rsidR="00DB67A0" w:rsidRPr="00B31C6E" w:rsidRDefault="00DB67A0" w:rsidP="00506735">
            <w:pPr>
              <w:rPr>
                <w:rFonts w:cs="Arial"/>
              </w:rPr>
            </w:pPr>
            <w:r w:rsidRPr="00B31C6E">
              <w:rPr>
                <w:rFonts w:cs="Arial"/>
              </w:rPr>
              <w:t>Commande en ligne (fdmt.ca), par téléphone (450-321-5500), par télécopieur (450-321-5503) ou par la poste (2199, de la Métropole, Longueuil, QC, J4G 1S5)</w:t>
            </w:r>
          </w:p>
        </w:tc>
      </w:tr>
    </w:tbl>
    <w:p w:rsidR="00EE3B64" w:rsidRDefault="00EE3B64">
      <w:r>
        <w:br w:type="page"/>
      </w:r>
    </w:p>
    <w:tbl>
      <w:tblPr>
        <w:tblStyle w:val="Grilledutableau"/>
        <w:tblW w:w="14425" w:type="dxa"/>
        <w:tblInd w:w="-23" w:type="dxa"/>
        <w:tbl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insideH w:val="single" w:sz="4" w:space="0" w:color="A6A1A6" w:themeColor="background2" w:themeShade="BF"/>
          <w:insideV w:val="single" w:sz="4" w:space="0" w:color="A6A1A6" w:themeColor="background2" w:themeShade="BF"/>
        </w:tblBorders>
        <w:tblLayout w:type="fixed"/>
        <w:tblCellMar>
          <w:top w:w="85" w:type="dxa"/>
          <w:left w:w="85" w:type="dxa"/>
          <w:bottom w:w="85" w:type="dxa"/>
          <w:right w:w="85" w:type="dxa"/>
        </w:tblCellMar>
        <w:tblLook w:val="04A0"/>
      </w:tblPr>
      <w:tblGrid>
        <w:gridCol w:w="24"/>
        <w:gridCol w:w="1783"/>
        <w:gridCol w:w="2830"/>
        <w:gridCol w:w="7"/>
        <w:gridCol w:w="2965"/>
        <w:gridCol w:w="2264"/>
        <w:gridCol w:w="1416"/>
        <w:gridCol w:w="3113"/>
        <w:gridCol w:w="23"/>
      </w:tblGrid>
      <w:tr w:rsidR="005F6CBD" w:rsidRPr="00D76EB7" w:rsidTr="00F80E9B">
        <w:trPr>
          <w:gridBefore w:val="1"/>
          <w:wBefore w:w="24" w:type="dxa"/>
          <w:trHeight w:hRule="exact" w:val="454"/>
        </w:trPr>
        <w:tc>
          <w:tcPr>
            <w:tcW w:w="14401" w:type="dxa"/>
            <w:gridSpan w:val="8"/>
            <w:shd w:val="clear" w:color="auto" w:fill="FFEBD8" w:themeFill="accent2" w:themeFillTint="33"/>
          </w:tcPr>
          <w:p w:rsidR="005F6CBD" w:rsidRPr="00D76EB7" w:rsidRDefault="005F6CBD" w:rsidP="00D659B2">
            <w:pPr>
              <w:spacing w:before="60" w:after="60"/>
            </w:pPr>
            <w:r w:rsidRPr="00D76EB7">
              <w:rPr>
                <w:rFonts w:cs="Arial"/>
              </w:rPr>
              <w:t>3.5 Jeux éducatifs</w:t>
            </w:r>
            <w:r>
              <w:rPr>
                <w:rFonts w:cs="Arial"/>
              </w:rPr>
              <w:t xml:space="preserve"> (suite)</w:t>
            </w:r>
          </w:p>
        </w:tc>
      </w:tr>
      <w:tr w:rsidR="005F6CBD" w:rsidRPr="00016C3E" w:rsidTr="00F80E9B">
        <w:trPr>
          <w:gridBefore w:val="1"/>
          <w:wBefore w:w="24" w:type="dxa"/>
          <w:trHeight w:hRule="exact" w:val="1007"/>
        </w:trPr>
        <w:tc>
          <w:tcPr>
            <w:tcW w:w="1783" w:type="dxa"/>
            <w:tcBorders>
              <w:bottom w:val="single" w:sz="4" w:space="0" w:color="A6A1A6" w:themeColor="background2" w:themeShade="BF"/>
            </w:tcBorders>
            <w:shd w:val="clear" w:color="auto" w:fill="FFEBD8" w:themeFill="accent2" w:themeFillTint="33"/>
          </w:tcPr>
          <w:p w:rsidR="005F6CBD" w:rsidRPr="00016C3E" w:rsidRDefault="0078039D" w:rsidP="00F80E9B">
            <w:pPr>
              <w:spacing w:before="60" w:after="60"/>
              <w:jc w:val="center"/>
              <w:rPr>
                <w:b/>
              </w:rPr>
            </w:pPr>
            <w:r>
              <w:rPr>
                <w:rFonts w:cs="Arial"/>
                <w:b/>
              </w:rPr>
              <w:t>Nom du produit</w:t>
            </w:r>
            <w:r>
              <w:rPr>
                <w:b/>
              </w:rPr>
              <w:t xml:space="preserve"> </w:t>
            </w:r>
            <w:r w:rsidR="00DE38F2">
              <w:rPr>
                <w:b/>
              </w:rPr>
              <w:t xml:space="preserve">du </w:t>
            </w:r>
          </w:p>
        </w:tc>
        <w:tc>
          <w:tcPr>
            <w:tcW w:w="2837" w:type="dxa"/>
            <w:gridSpan w:val="2"/>
            <w:tcBorders>
              <w:bottom w:val="single" w:sz="4" w:space="0" w:color="A6A1A6" w:themeColor="background2" w:themeShade="BF"/>
            </w:tcBorders>
            <w:shd w:val="clear" w:color="auto" w:fill="FFEBD8" w:themeFill="accent2" w:themeFillTint="33"/>
          </w:tcPr>
          <w:p w:rsidR="005F6CBD" w:rsidRPr="00016C3E" w:rsidRDefault="005F6CBD" w:rsidP="00D659B2">
            <w:pPr>
              <w:spacing w:before="60" w:after="60"/>
              <w:jc w:val="center"/>
              <w:rPr>
                <w:b/>
              </w:rPr>
            </w:pPr>
            <w:r w:rsidRPr="00016C3E">
              <w:rPr>
                <w:b/>
              </w:rPr>
              <w:t>Image</w:t>
            </w:r>
          </w:p>
        </w:tc>
        <w:tc>
          <w:tcPr>
            <w:tcW w:w="2965" w:type="dxa"/>
            <w:tcBorders>
              <w:bottom w:val="single" w:sz="4" w:space="0" w:color="A6A1A6" w:themeColor="background2" w:themeShade="BF"/>
            </w:tcBorders>
            <w:shd w:val="clear" w:color="auto" w:fill="FFEBD8" w:themeFill="accent2" w:themeFillTint="33"/>
          </w:tcPr>
          <w:p w:rsidR="005F6CBD" w:rsidRPr="00016C3E" w:rsidRDefault="005F6CBD" w:rsidP="00D659B2">
            <w:pPr>
              <w:spacing w:before="60" w:after="60"/>
              <w:jc w:val="center"/>
              <w:rPr>
                <w:b/>
              </w:rPr>
            </w:pPr>
            <w:r w:rsidRPr="00016C3E">
              <w:rPr>
                <w:b/>
              </w:rPr>
              <w:t>Description</w:t>
            </w:r>
          </w:p>
        </w:tc>
        <w:tc>
          <w:tcPr>
            <w:tcW w:w="2264" w:type="dxa"/>
            <w:tcBorders>
              <w:bottom w:val="single" w:sz="4" w:space="0" w:color="A6A1A6" w:themeColor="background2" w:themeShade="BF"/>
            </w:tcBorders>
            <w:shd w:val="clear" w:color="auto" w:fill="FFEBD8" w:themeFill="accent2" w:themeFillTint="33"/>
          </w:tcPr>
          <w:p w:rsidR="005F6CBD" w:rsidRPr="00016C3E" w:rsidRDefault="005F6CBD" w:rsidP="00D659B2">
            <w:pPr>
              <w:spacing w:before="60" w:after="60"/>
              <w:jc w:val="center"/>
              <w:rPr>
                <w:b/>
              </w:rPr>
            </w:pPr>
            <w:r w:rsidRPr="00016C3E">
              <w:rPr>
                <w:b/>
              </w:rPr>
              <w:t>Intérêt</w:t>
            </w:r>
          </w:p>
        </w:tc>
        <w:tc>
          <w:tcPr>
            <w:tcW w:w="1416" w:type="dxa"/>
            <w:tcBorders>
              <w:bottom w:val="single" w:sz="4" w:space="0" w:color="A6A1A6" w:themeColor="background2" w:themeShade="BF"/>
            </w:tcBorders>
            <w:shd w:val="clear" w:color="auto" w:fill="FFEBD8" w:themeFill="accent2" w:themeFillTint="33"/>
          </w:tcPr>
          <w:p w:rsidR="005F6CBD" w:rsidRPr="00016C3E" w:rsidRDefault="00520998" w:rsidP="00D659B2">
            <w:pPr>
              <w:spacing w:before="60" w:after="60"/>
              <w:jc w:val="center"/>
              <w:rPr>
                <w:b/>
              </w:rPr>
            </w:pPr>
            <w:r>
              <w:rPr>
                <w:b/>
              </w:rPr>
              <w:t>Prix (à titre indicatif)</w:t>
            </w:r>
          </w:p>
        </w:tc>
        <w:tc>
          <w:tcPr>
            <w:tcW w:w="3136" w:type="dxa"/>
            <w:gridSpan w:val="2"/>
            <w:tcBorders>
              <w:bottom w:val="single" w:sz="4" w:space="0" w:color="A6A1A6" w:themeColor="background2" w:themeShade="BF"/>
            </w:tcBorders>
            <w:shd w:val="clear" w:color="auto" w:fill="FFEBD8" w:themeFill="accent2" w:themeFillTint="33"/>
          </w:tcPr>
          <w:p w:rsidR="005F6CBD" w:rsidRPr="00016C3E" w:rsidRDefault="005F6CBD" w:rsidP="00D659B2">
            <w:pPr>
              <w:spacing w:before="60" w:after="60"/>
              <w:jc w:val="center"/>
              <w:rPr>
                <w:b/>
              </w:rPr>
            </w:pPr>
            <w:r w:rsidRPr="00016C3E">
              <w:rPr>
                <w:b/>
              </w:rPr>
              <w:t>Détails pour l'achat</w:t>
            </w:r>
          </w:p>
        </w:tc>
      </w:tr>
      <w:tr w:rsidR="00F80E9B" w:rsidRPr="00DB67A0" w:rsidTr="00F8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L'échelle du bruit</w:t>
            </w:r>
            <w:r w:rsidRPr="00B31C6E">
              <w:rPr>
                <w:rFonts w:cs="Arial"/>
              </w:rPr>
              <w:br/>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jc w:val="center"/>
              <w:rPr>
                <w:rFonts w:cs="Arial"/>
              </w:rPr>
            </w:pPr>
            <w:r w:rsidRPr="00B31C6E">
              <w:rPr>
                <w:rFonts w:cs="Arial"/>
                <w:noProof/>
              </w:rPr>
              <w:drawing>
                <wp:anchor distT="0" distB="0" distL="114300" distR="114300" simplePos="0" relativeHeight="251767296" behindDoc="0" locked="0" layoutInCell="1" allowOverlap="1">
                  <wp:simplePos x="0" y="0"/>
                  <wp:positionH relativeFrom="column">
                    <wp:posOffset>138155</wp:posOffset>
                  </wp:positionH>
                  <wp:positionV relativeFrom="paragraph">
                    <wp:posOffset>125579</wp:posOffset>
                  </wp:positionV>
                  <wp:extent cx="1395228" cy="1690085"/>
                  <wp:effectExtent l="38100" t="19050" r="14472" b="24415"/>
                  <wp:wrapNone/>
                  <wp:docPr id="3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Échelle du bruit.jpg"/>
                          <pic:cNvPicPr/>
                        </pic:nvPicPr>
                        <pic:blipFill>
                          <a:blip r:embed="rId106"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13720" r="15924"/>
                          <a:stretch>
                            <a:fillRect/>
                          </a:stretch>
                        </pic:blipFill>
                        <pic:spPr>
                          <a:xfrm>
                            <a:off x="0" y="0"/>
                            <a:ext cx="1395228" cy="1690085"/>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Permet un support visuel pour indiquer le niveau de bruit acceptable pour une activité</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 xml:space="preserve">Les enfants </w:t>
            </w:r>
            <w:r>
              <w:rPr>
                <w:rFonts w:cs="Arial"/>
              </w:rPr>
              <w:t>ayant</w:t>
            </w:r>
            <w:r w:rsidRPr="00B31C6E">
              <w:rPr>
                <w:rFonts w:cs="Arial"/>
              </w:rPr>
              <w:t xml:space="preserve"> </w:t>
            </w:r>
            <w:r>
              <w:rPr>
                <w:rFonts w:cs="Arial"/>
              </w:rPr>
              <w:t xml:space="preserve">un </w:t>
            </w:r>
            <w:r w:rsidRPr="00B31C6E">
              <w:rPr>
                <w:rFonts w:cs="Arial"/>
              </w:rPr>
              <w:t>trouble du spectre de l'autisme ont parfois des di</w:t>
            </w:r>
            <w:r>
              <w:rPr>
                <w:rFonts w:cs="Arial"/>
              </w:rPr>
              <w:t>fficultés avec la communication. C</w:t>
            </w:r>
            <w:r w:rsidRPr="00B31C6E">
              <w:rPr>
                <w:rFonts w:cs="Arial"/>
              </w:rPr>
              <w:t>et outil permet d'offrir une indication visuelle et évidente des attentes au niveau du bruit.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11</w:t>
            </w:r>
            <w:r>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Fournisseur : FDMT</w:t>
            </w:r>
          </w:p>
          <w:p w:rsidR="00F80E9B" w:rsidRPr="00B31C6E" w:rsidRDefault="00F80E9B" w:rsidP="00F451E4">
            <w:pPr>
              <w:rPr>
                <w:rFonts w:cs="Arial"/>
              </w:rPr>
            </w:pPr>
            <w:r>
              <w:rPr>
                <w:rFonts w:cs="Arial"/>
              </w:rPr>
              <w:t>Référence du produit</w:t>
            </w:r>
            <w:r w:rsidRPr="00B31C6E">
              <w:rPr>
                <w:rFonts w:cs="Arial"/>
              </w:rPr>
              <w:t> : 252600</w:t>
            </w:r>
          </w:p>
          <w:p w:rsidR="00F80E9B" w:rsidRPr="00B31C6E" w:rsidRDefault="00F80E9B" w:rsidP="00F451E4">
            <w:pPr>
              <w:rPr>
                <w:rFonts w:cs="Arial"/>
              </w:rPr>
            </w:pPr>
          </w:p>
          <w:p w:rsidR="00F80E9B" w:rsidRPr="00B31C6E" w:rsidRDefault="00F80E9B" w:rsidP="00F451E4">
            <w:pPr>
              <w:rPr>
                <w:rFonts w:cs="Arial"/>
              </w:rPr>
            </w:pPr>
            <w:r w:rsidRPr="00B31C6E">
              <w:rPr>
                <w:rFonts w:cs="Arial"/>
              </w:rPr>
              <w:t>Commande en ligne (fdmt.ca), par téléphone (450-321-5500), par télécopieur (450-321-5503) ou par la poste (2199, de la Métropole, Longueuil, QC, J4G 1S5)</w:t>
            </w:r>
          </w:p>
        </w:tc>
      </w:tr>
      <w:tr w:rsidR="00F80E9B" w:rsidRPr="00DB67A0" w:rsidTr="00F80E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Ex>
        <w:trPr>
          <w:gridAfter w:val="1"/>
          <w:wAfter w:w="23" w:type="dxa"/>
          <w:trHeight w:val="936"/>
        </w:trPr>
        <w:tc>
          <w:tcPr>
            <w:tcW w:w="1807"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Jeu: Qui donne sa langue au chat?</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jc w:val="center"/>
              <w:rPr>
                <w:rFonts w:cs="Arial"/>
              </w:rPr>
            </w:pPr>
            <w:r w:rsidRPr="00B31C6E">
              <w:rPr>
                <w:rFonts w:cs="Arial"/>
                <w:noProof/>
              </w:rPr>
              <w:drawing>
                <wp:anchor distT="0" distB="0" distL="114300" distR="114300" simplePos="0" relativeHeight="251768320" behindDoc="0" locked="0" layoutInCell="1" allowOverlap="1">
                  <wp:simplePos x="0" y="0"/>
                  <wp:positionH relativeFrom="column">
                    <wp:posOffset>132753</wp:posOffset>
                  </wp:positionH>
                  <wp:positionV relativeFrom="paragraph">
                    <wp:posOffset>107012</wp:posOffset>
                  </wp:positionV>
                  <wp:extent cx="1413643" cy="1169888"/>
                  <wp:effectExtent l="19050" t="19050" r="15107" b="11212"/>
                  <wp:wrapNone/>
                  <wp:docPr id="31" name="Image 10" descr="Qui donne sa langue au ch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Qui donne sa langue au chat ?"/>
                          <pic:cNvPicPr>
                            <a:picLocks noChangeAspect="1" noChangeArrowheads="1"/>
                          </pic:cNvPicPr>
                        </pic:nvPicPr>
                        <pic:blipFill>
                          <a:blip r:embed="rId107" cstate="print"/>
                          <a:srcRect/>
                          <a:stretch>
                            <a:fillRect/>
                          </a:stretch>
                        </pic:blipFill>
                        <pic:spPr bwMode="auto">
                          <a:xfrm>
                            <a:off x="0" y="0"/>
                            <a:ext cx="1413643" cy="1169888"/>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gridSpan w:val="2"/>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Jeu de société permettant de pratiquer l'utilisation des questions Qui? Quand? Comment? Où? et Pourquoi?</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 xml:space="preserve">Ce jeu de société permet le développement d'habiletés de communication qui peuvent être affectées chez les enfants </w:t>
            </w:r>
            <w:r>
              <w:rPr>
                <w:rFonts w:cs="Arial"/>
              </w:rPr>
              <w:t>ayant un</w:t>
            </w:r>
            <w:r w:rsidRPr="00B31C6E">
              <w:rPr>
                <w:rFonts w:cs="Arial"/>
              </w:rPr>
              <w:t xml:space="preserve"> trouble du spectre autistique.</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50</w:t>
            </w:r>
            <w:r>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F80E9B" w:rsidRPr="00B31C6E" w:rsidRDefault="00F80E9B" w:rsidP="00F451E4">
            <w:pPr>
              <w:rPr>
                <w:rFonts w:cs="Arial"/>
              </w:rPr>
            </w:pPr>
            <w:r w:rsidRPr="00B31C6E">
              <w:rPr>
                <w:rFonts w:cs="Arial"/>
              </w:rPr>
              <w:t>Fournisseur : FDMT</w:t>
            </w:r>
          </w:p>
          <w:p w:rsidR="00F80E9B" w:rsidRPr="00B31C6E" w:rsidRDefault="00F80E9B" w:rsidP="00F451E4">
            <w:pPr>
              <w:rPr>
                <w:rFonts w:cs="Arial"/>
              </w:rPr>
            </w:pPr>
            <w:r>
              <w:rPr>
                <w:rFonts w:cs="Arial"/>
              </w:rPr>
              <w:t xml:space="preserve">Référence du produit </w:t>
            </w:r>
            <w:r w:rsidRPr="00B31C6E">
              <w:rPr>
                <w:rFonts w:cs="Arial"/>
              </w:rPr>
              <w:t>: 1033</w:t>
            </w:r>
          </w:p>
          <w:p w:rsidR="00F80E9B" w:rsidRPr="00F80E9B" w:rsidRDefault="00F80E9B" w:rsidP="00F451E4">
            <w:pPr>
              <w:rPr>
                <w:rFonts w:cs="Arial"/>
                <w:sz w:val="16"/>
                <w:szCs w:val="16"/>
              </w:rPr>
            </w:pPr>
          </w:p>
          <w:p w:rsidR="00F80E9B" w:rsidRPr="00B31C6E" w:rsidRDefault="00F80E9B" w:rsidP="00F451E4">
            <w:pPr>
              <w:rPr>
                <w:rFonts w:cs="Arial"/>
              </w:rPr>
            </w:pPr>
            <w:r w:rsidRPr="00B31C6E">
              <w:rPr>
                <w:rFonts w:cs="Arial"/>
              </w:rPr>
              <w:t>Commande en ligne (fdmt.ca), par téléphone (450-321-5500), par télécopieur (450-321-5503) ou par la poste (2199, de la Métropole, Longueuil, QC, J4G 1S5)</w:t>
            </w:r>
          </w:p>
        </w:tc>
      </w:tr>
    </w:tbl>
    <w:p w:rsidR="00F80E9B" w:rsidRDefault="00F80E9B">
      <w:r>
        <w:br w:type="page"/>
      </w:r>
    </w:p>
    <w:tbl>
      <w:tblPr>
        <w:tblStyle w:val="Grilledutableau"/>
        <w:tblW w:w="14402" w:type="dxa"/>
        <w:tblLayout w:type="fixed"/>
        <w:tblLook w:val="04A0"/>
      </w:tblPr>
      <w:tblGrid>
        <w:gridCol w:w="1807"/>
        <w:gridCol w:w="2830"/>
        <w:gridCol w:w="2972"/>
        <w:gridCol w:w="2264"/>
        <w:gridCol w:w="1416"/>
        <w:gridCol w:w="3113"/>
      </w:tblGrid>
      <w:tr w:rsidR="00F80E9B" w:rsidRPr="00DB67A0" w:rsidTr="00F80E9B">
        <w:trPr>
          <w:trHeight w:val="583"/>
        </w:trPr>
        <w:tc>
          <w:tcPr>
            <w:tcW w:w="14402" w:type="dxa"/>
            <w:gridSpan w:val="6"/>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B31C6E" w:rsidRDefault="00F80E9B" w:rsidP="00DB67A0">
            <w:pPr>
              <w:rPr>
                <w:rFonts w:cs="Arial"/>
              </w:rPr>
            </w:pPr>
            <w:r w:rsidRPr="00D76EB7">
              <w:rPr>
                <w:rFonts w:cs="Arial"/>
              </w:rPr>
              <w:t>3.5 Jeux éducatifs</w:t>
            </w:r>
            <w:r>
              <w:rPr>
                <w:rFonts w:cs="Arial"/>
              </w:rPr>
              <w:t xml:space="preserve"> (suite)</w:t>
            </w:r>
          </w:p>
        </w:tc>
      </w:tr>
      <w:tr w:rsidR="00F80E9B" w:rsidRPr="00DB67A0" w:rsidTr="00F80E9B">
        <w:trPr>
          <w:trHeight w:val="936"/>
        </w:trPr>
        <w:tc>
          <w:tcPr>
            <w:tcW w:w="180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Pr>
                <w:rFonts w:cs="Arial"/>
                <w:b/>
              </w:rPr>
              <w:t>Nom du produit</w:t>
            </w:r>
            <w:r>
              <w:rPr>
                <w:b/>
              </w:rPr>
              <w:t xml:space="preserve"> du </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sidRPr="00016C3E">
              <w:rPr>
                <w:b/>
              </w:rPr>
              <w:t>Image</w:t>
            </w:r>
          </w:p>
        </w:tc>
        <w:tc>
          <w:tcPr>
            <w:tcW w:w="297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sidRPr="00016C3E">
              <w:rPr>
                <w:b/>
              </w:rPr>
              <w:t>Description</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sidRPr="00016C3E">
              <w:rPr>
                <w:b/>
              </w:rPr>
              <w:t>Intérêt</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Pr>
                <w:b/>
              </w:rPr>
              <w:t>Prix (à titre indicatif)</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FFEFE1"/>
          </w:tcPr>
          <w:p w:rsidR="00F80E9B" w:rsidRPr="00016C3E" w:rsidRDefault="00F80E9B" w:rsidP="00F451E4">
            <w:pPr>
              <w:spacing w:before="60" w:after="60"/>
              <w:jc w:val="center"/>
              <w:rPr>
                <w:b/>
              </w:rPr>
            </w:pPr>
            <w:r w:rsidRPr="00016C3E">
              <w:rPr>
                <w:b/>
              </w:rPr>
              <w:t>Détails pour l'achat</w:t>
            </w:r>
          </w:p>
        </w:tc>
      </w:tr>
      <w:tr w:rsidR="00DB67A0" w:rsidRPr="00DB67A0" w:rsidTr="00F80E9B">
        <w:trPr>
          <w:trHeight w:val="936"/>
        </w:trPr>
        <w:tc>
          <w:tcPr>
            <w:tcW w:w="180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A60774" w:rsidP="00DB67A0">
            <w:pPr>
              <w:rPr>
                <w:rFonts w:cs="Arial"/>
              </w:rPr>
            </w:pPr>
            <w:r>
              <w:rPr>
                <w:rFonts w:cs="Arial"/>
              </w:rPr>
              <w:t xml:space="preserve">Jeu: </w:t>
            </w:r>
            <w:r w:rsidR="00DB67A0" w:rsidRPr="00B31C6E">
              <w:rPr>
                <w:rFonts w:cs="Arial"/>
              </w:rPr>
              <w:t>Le corps et les expressions faciales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jc w:val="center"/>
              <w:rPr>
                <w:rFonts w:cs="Arial"/>
              </w:rPr>
            </w:pPr>
            <w:r w:rsidRPr="00B31C6E">
              <w:rPr>
                <w:rFonts w:cs="Arial"/>
                <w:noProof/>
              </w:rPr>
              <w:drawing>
                <wp:anchor distT="0" distB="0" distL="114300" distR="114300" simplePos="0" relativeHeight="251718144" behindDoc="0" locked="0" layoutInCell="1" allowOverlap="1">
                  <wp:simplePos x="0" y="0"/>
                  <wp:positionH relativeFrom="column">
                    <wp:posOffset>271780</wp:posOffset>
                  </wp:positionH>
                  <wp:positionV relativeFrom="paragraph">
                    <wp:posOffset>40640</wp:posOffset>
                  </wp:positionV>
                  <wp:extent cx="1118870" cy="1076960"/>
                  <wp:effectExtent l="19050" t="19050" r="24130" b="27940"/>
                  <wp:wrapNone/>
                  <wp:docPr id="56" name="Image 7" descr="Le corps et les expressions faci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e corps et les expressions faciales"/>
                          <pic:cNvPicPr>
                            <a:picLocks noChangeAspect="1" noChangeArrowheads="1"/>
                          </pic:cNvPicPr>
                        </pic:nvPicPr>
                        <pic:blipFill>
                          <a:blip r:embed="rId108" cstate="print"/>
                          <a:srcRect l="7876" r="7793"/>
                          <a:stretch>
                            <a:fillRect/>
                          </a:stretch>
                        </pic:blipFill>
                        <pic:spPr bwMode="auto">
                          <a:xfrm>
                            <a:off x="0" y="0"/>
                            <a:ext cx="1118870" cy="1076960"/>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Tableau magnétique qui permet d'apprendre les parties du corps, les expressions faciales, les concepts de l'espace et du temps, entre autres. Vient avec un guide d'activités.</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31F23">
            <w:pPr>
              <w:rPr>
                <w:rFonts w:cs="Arial"/>
              </w:rPr>
            </w:pPr>
            <w:r w:rsidRPr="00B31C6E">
              <w:rPr>
                <w:rFonts w:cs="Arial"/>
              </w:rPr>
              <w:t xml:space="preserve">Les enfants </w:t>
            </w:r>
            <w:r w:rsidR="00785680" w:rsidRPr="00B31C6E">
              <w:rPr>
                <w:rFonts w:cs="Arial"/>
              </w:rPr>
              <w:t xml:space="preserve">ayant un trouble du spectre de l'autisme </w:t>
            </w:r>
            <w:r w:rsidRPr="00B31C6E">
              <w:rPr>
                <w:rFonts w:cs="Arial"/>
              </w:rPr>
              <w:t xml:space="preserve">ont des difficultés avec la communication et  les interactions sociales, </w:t>
            </w:r>
            <w:r w:rsidR="00D31F23">
              <w:rPr>
                <w:rFonts w:cs="Arial"/>
              </w:rPr>
              <w:t>surtout</w:t>
            </w:r>
            <w:r w:rsidRPr="00B31C6E">
              <w:rPr>
                <w:rFonts w:cs="Arial"/>
              </w:rPr>
              <w:t xml:space="preserve"> l'interprétation du langage corporel. Ce jeu permet de développer les capacités langagières et  </w:t>
            </w:r>
            <w:r w:rsidR="00D31F23">
              <w:rPr>
                <w:rFonts w:cs="Arial"/>
              </w:rPr>
              <w:t>d'</w:t>
            </w:r>
            <w:r w:rsidRPr="00B31C6E">
              <w:rPr>
                <w:rFonts w:cs="Arial"/>
              </w:rPr>
              <w:t>acquérir des notions liées au schéma corporel.</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63</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pct10" w:color="auto" w:fill="auto"/>
          </w:tcPr>
          <w:p w:rsidR="00DB67A0" w:rsidRPr="00B31C6E"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1830</w:t>
            </w:r>
          </w:p>
          <w:p w:rsidR="00DB67A0" w:rsidRPr="00B31C6E" w:rsidRDefault="00DB67A0" w:rsidP="00DB67A0">
            <w:pPr>
              <w:rPr>
                <w:rFonts w:cs="Arial"/>
              </w:rPr>
            </w:pPr>
          </w:p>
          <w:p w:rsidR="00DB67A0" w:rsidRPr="00B31C6E" w:rsidRDefault="00DB67A0" w:rsidP="00E91CBA">
            <w:pPr>
              <w:rPr>
                <w:rFonts w:cs="Arial"/>
              </w:rPr>
            </w:pPr>
            <w:r w:rsidRPr="00B31C6E">
              <w:rPr>
                <w:rFonts w:cs="Arial"/>
              </w:rPr>
              <w:t>Commande en ligne (fdmt.ca), par téléphone (450-321-5500), par télécopieur (450-321-5503) ou par la poste (2199, de la Métropole, Longueuil, QC, J4G 1S5)</w:t>
            </w:r>
          </w:p>
        </w:tc>
      </w:tr>
      <w:tr w:rsidR="00DB67A0" w:rsidRPr="00DB67A0" w:rsidTr="00F80E9B">
        <w:trPr>
          <w:trHeight w:val="936"/>
        </w:trPr>
        <w:tc>
          <w:tcPr>
            <w:tcW w:w="1807"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Tableau aimanté pour concrétiser l'histoire + aimants</w:t>
            </w:r>
          </w:p>
        </w:tc>
        <w:tc>
          <w:tcPr>
            <w:tcW w:w="2830"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jc w:val="center"/>
              <w:rPr>
                <w:rFonts w:cs="Arial"/>
              </w:rPr>
            </w:pPr>
            <w:r w:rsidRPr="00B31C6E">
              <w:rPr>
                <w:rFonts w:cs="Arial"/>
                <w:noProof/>
              </w:rPr>
              <w:drawing>
                <wp:anchor distT="0" distB="0" distL="114300" distR="114300" simplePos="0" relativeHeight="251720192" behindDoc="0" locked="0" layoutInCell="1" allowOverlap="1">
                  <wp:simplePos x="0" y="0"/>
                  <wp:positionH relativeFrom="column">
                    <wp:posOffset>132753</wp:posOffset>
                  </wp:positionH>
                  <wp:positionV relativeFrom="paragraph">
                    <wp:posOffset>113390</wp:posOffset>
                  </wp:positionV>
                  <wp:extent cx="1413008" cy="1168618"/>
                  <wp:effectExtent l="19050" t="19050" r="15742" b="12482"/>
                  <wp:wrapNone/>
                  <wp:docPr id="5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Dry-Erase Board.jpg"/>
                          <pic:cNvPicPr/>
                        </pic:nvPicPr>
                        <pic:blipFill>
                          <a:blip r:embed="rId109"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3008" cy="1168618"/>
                          </a:xfrm>
                          <a:prstGeom prst="rect">
                            <a:avLst/>
                          </a:prstGeom>
                          <a:ln w="3175" cap="sq">
                            <a:solidFill>
                              <a:schemeClr val="tx1">
                                <a:lumMod val="50000"/>
                                <a:lumOff val="50000"/>
                              </a:schemeClr>
                            </a:solidFill>
                            <a:prstDash val="solid"/>
                            <a:miter lim="800000"/>
                          </a:ln>
                          <a:effectLst/>
                        </pic:spPr>
                      </pic:pic>
                    </a:graphicData>
                  </a:graphic>
                </wp:anchor>
              </w:drawing>
            </w:r>
          </w:p>
          <w:p w:rsidR="00DB67A0" w:rsidRPr="00B31C6E" w:rsidRDefault="00DB67A0" w:rsidP="00DB67A0">
            <w:pPr>
              <w:rPr>
                <w:rFonts w:cs="Arial"/>
              </w:rPr>
            </w:pPr>
          </w:p>
          <w:p w:rsidR="00DB67A0" w:rsidRPr="00B31C6E" w:rsidRDefault="00DB67A0" w:rsidP="00DB67A0">
            <w:pPr>
              <w:jc w:val="center"/>
              <w:rPr>
                <w:rFonts w:cs="Arial"/>
              </w:rPr>
            </w:pPr>
            <w:r w:rsidRPr="00B31C6E">
              <w:rPr>
                <w:rFonts w:cs="Arial"/>
                <w:noProof/>
              </w:rPr>
              <w:drawing>
                <wp:anchor distT="0" distB="0" distL="114300" distR="114300" simplePos="0" relativeHeight="251721216" behindDoc="0" locked="0" layoutInCell="1" allowOverlap="1">
                  <wp:simplePos x="0" y="0"/>
                  <wp:positionH relativeFrom="column">
                    <wp:posOffset>128943</wp:posOffset>
                  </wp:positionH>
                  <wp:positionV relativeFrom="paragraph">
                    <wp:posOffset>1039419</wp:posOffset>
                  </wp:positionV>
                  <wp:extent cx="1416818" cy="1171793"/>
                  <wp:effectExtent l="19050" t="19050" r="11932" b="28357"/>
                  <wp:wrapNone/>
                  <wp:docPr id="5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gnetic foam objects.jpg"/>
                          <pic:cNvPicPr/>
                        </pic:nvPicPr>
                        <pic:blipFill>
                          <a:blip r:embed="rId110" cstate="print">
                            <a:extLst>
                              <a:ext uri="{28A0092B-C50C-407E-A947-70E740481C1C}">
                                <a14:useLocalDpi xmlns:arto="http://schemas.microsoft.com/office/word/2006/arto"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416818" cy="1171793"/>
                          </a:xfrm>
                          <a:prstGeom prst="rect">
                            <a:avLst/>
                          </a:prstGeom>
                          <a:ln w="3175" cap="sq">
                            <a:solidFill>
                              <a:schemeClr val="tx1">
                                <a:lumMod val="50000"/>
                                <a:lumOff val="50000"/>
                              </a:schemeClr>
                            </a:solidFill>
                            <a:prstDash val="solid"/>
                            <a:miter lim="800000"/>
                          </a:ln>
                          <a:effectLst/>
                        </pic:spPr>
                      </pic:pic>
                    </a:graphicData>
                  </a:graphic>
                </wp:anchor>
              </w:drawing>
            </w:r>
          </w:p>
        </w:tc>
        <w:tc>
          <w:tcPr>
            <w:tcW w:w="2972"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Tableau magnétique avec aimants représentant une variété d'objets, pouvant être utilisé comme support visuel pendant l'heure du conte.</w:t>
            </w:r>
          </w:p>
        </w:tc>
        <w:tc>
          <w:tcPr>
            <w:tcW w:w="2264"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F80E9B">
            <w:pPr>
              <w:rPr>
                <w:rFonts w:cs="Arial"/>
              </w:rPr>
            </w:pPr>
            <w:r w:rsidRPr="00B31C6E">
              <w:rPr>
                <w:rFonts w:cs="Arial"/>
              </w:rPr>
              <w:t xml:space="preserve">Les enfants ayant un trouble du spectre de l'autisme ont des difficultés avec les concepts abstraits. Ce matériel permet d'offrir un support visuel pour l'information et la concrétisation de celle-ci, et favorise aussi l'interaction entre l'enfant et </w:t>
            </w:r>
            <w:r>
              <w:rPr>
                <w:rFonts w:cs="Arial"/>
              </w:rPr>
              <w:t xml:space="preserve">le lecteur. </w:t>
            </w:r>
          </w:p>
        </w:tc>
        <w:tc>
          <w:tcPr>
            <w:tcW w:w="1416"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 xml:space="preserve">Tableau </w:t>
            </w:r>
            <w:r w:rsidR="00084557">
              <w:rPr>
                <w:rFonts w:cs="Arial"/>
              </w:rPr>
              <w:br/>
            </w:r>
            <w:r w:rsidRPr="00B31C6E">
              <w:rPr>
                <w:rFonts w:cs="Arial"/>
              </w:rPr>
              <w:t>7</w:t>
            </w:r>
            <w:r w:rsidR="00084557">
              <w:rPr>
                <w:rFonts w:cs="Arial"/>
              </w:rPr>
              <w:t xml:space="preserve"> </w:t>
            </w:r>
            <w:r w:rsidRPr="00B31C6E">
              <w:rPr>
                <w:rFonts w:cs="Arial"/>
              </w:rPr>
              <w:t xml:space="preserve">$ et Aimants </w:t>
            </w:r>
            <w:r w:rsidR="00084557">
              <w:rPr>
                <w:rFonts w:cs="Arial"/>
              </w:rPr>
              <w:br/>
            </w:r>
            <w:r w:rsidRPr="00B31C6E">
              <w:rPr>
                <w:rFonts w:cs="Arial"/>
              </w:rPr>
              <w:t>20</w:t>
            </w:r>
            <w:r w:rsidR="00084557">
              <w:rPr>
                <w:rFonts w:cs="Arial"/>
              </w:rPr>
              <w:t xml:space="preserve"> </w:t>
            </w:r>
            <w:r w:rsidRPr="00B31C6E">
              <w:rPr>
                <w:rFonts w:cs="Arial"/>
              </w:rPr>
              <w:t>$</w:t>
            </w:r>
          </w:p>
        </w:tc>
        <w:tc>
          <w:tcPr>
            <w:tcW w:w="3113" w:type="dxa"/>
            <w:tcBorders>
              <w:top w:val="single" w:sz="4" w:space="0" w:color="A6A1A6" w:themeColor="background2" w:themeShade="BF"/>
              <w:left w:val="single" w:sz="4" w:space="0" w:color="A6A1A6" w:themeColor="background2" w:themeShade="BF"/>
              <w:bottom w:val="single" w:sz="4" w:space="0" w:color="A6A1A6" w:themeColor="background2" w:themeShade="BF"/>
              <w:right w:val="single" w:sz="4" w:space="0" w:color="A6A1A6" w:themeColor="background2" w:themeShade="BF"/>
            </w:tcBorders>
            <w:shd w:val="clear" w:color="auto" w:fill="auto"/>
          </w:tcPr>
          <w:p w:rsidR="00DB67A0" w:rsidRPr="00B31C6E" w:rsidRDefault="00DB67A0" w:rsidP="00DB67A0">
            <w:pPr>
              <w:rPr>
                <w:rFonts w:cs="Arial"/>
              </w:rPr>
            </w:pPr>
            <w:r w:rsidRPr="00B31C6E">
              <w:rPr>
                <w:rFonts w:cs="Arial"/>
              </w:rPr>
              <w:t>Fournisseur : FDMT</w:t>
            </w:r>
          </w:p>
          <w:p w:rsidR="00DB67A0" w:rsidRPr="00B31C6E" w:rsidRDefault="00DE38F2" w:rsidP="00DB67A0">
            <w:pPr>
              <w:rPr>
                <w:rFonts w:cs="Arial"/>
              </w:rPr>
            </w:pPr>
            <w:r>
              <w:rPr>
                <w:rFonts w:cs="Arial"/>
              </w:rPr>
              <w:t>Référence du produit</w:t>
            </w:r>
            <w:r w:rsidR="00DB67A0" w:rsidRPr="00B31C6E">
              <w:rPr>
                <w:rFonts w:cs="Arial"/>
              </w:rPr>
              <w:t> : 1503 et 1501</w:t>
            </w:r>
          </w:p>
          <w:p w:rsidR="00DB67A0" w:rsidRPr="00B31C6E" w:rsidRDefault="00DB67A0" w:rsidP="00DB67A0">
            <w:pPr>
              <w:rPr>
                <w:rFonts w:cs="Arial"/>
              </w:rPr>
            </w:pPr>
          </w:p>
          <w:p w:rsidR="00DB67A0" w:rsidRPr="00B31C6E" w:rsidRDefault="00DB67A0" w:rsidP="00E91CBA">
            <w:pPr>
              <w:rPr>
                <w:rFonts w:cs="Arial"/>
              </w:rPr>
            </w:pPr>
            <w:r w:rsidRPr="00B31C6E">
              <w:rPr>
                <w:rFonts w:cs="Arial"/>
              </w:rPr>
              <w:t>Commande en ligne (fdmt.ca), par téléphone (450-321-5500), par télécopieur (450-321-5503) ou par la poste (2199, de la Métropole, Longueuil, QC, J4G 1S5)</w:t>
            </w:r>
          </w:p>
        </w:tc>
      </w:tr>
    </w:tbl>
    <w:p w:rsidR="005F6CBD" w:rsidRDefault="005F6CBD">
      <w:pPr>
        <w:sectPr w:rsidR="005F6CBD" w:rsidSect="005D74B8">
          <w:pgSz w:w="15840" w:h="12240" w:orient="landscape" w:code="1"/>
          <w:pgMar w:top="720" w:right="720" w:bottom="720" w:left="720" w:header="706" w:footer="450" w:gutter="0"/>
          <w:cols w:space="708"/>
          <w:titlePg/>
          <w:docGrid w:linePitch="360"/>
        </w:sectPr>
      </w:pPr>
    </w:p>
    <w:p w:rsidR="009A567C" w:rsidRPr="00352FAD" w:rsidRDefault="009A567C" w:rsidP="006B79A7">
      <w:pPr>
        <w:ind w:left="720"/>
        <w:jc w:val="both"/>
      </w:pPr>
    </w:p>
    <w:p w:rsidR="00302FA6" w:rsidRPr="00352FAD" w:rsidRDefault="00302FA6" w:rsidP="006B79A7">
      <w:pPr>
        <w:ind w:left="720"/>
        <w:jc w:val="both"/>
      </w:pPr>
    </w:p>
    <w:sdt>
      <w:sdtPr>
        <w:id w:val="5863875"/>
        <w:docPartObj>
          <w:docPartGallery w:val="Cover Pages"/>
          <w:docPartUnique/>
        </w:docPartObj>
      </w:sdtPr>
      <w:sdtContent>
        <w:p w:rsidR="00302FA6" w:rsidRPr="00302FA6" w:rsidRDefault="00302FA6" w:rsidP="00302FA6">
          <w:pPr>
            <w:pStyle w:val="En-tte"/>
            <w:rPr>
              <w:rFonts w:cs="Arial"/>
              <w:color w:val="102B95"/>
            </w:rPr>
          </w:pPr>
        </w:p>
        <w:p w:rsidR="00302FA6" w:rsidRPr="00302FA6" w:rsidRDefault="00BC487B" w:rsidP="00302FA6"/>
      </w:sdtContent>
    </w:sdt>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 w:rsidR="00302FA6" w:rsidRPr="00302FA6" w:rsidRDefault="00302FA6" w:rsidP="00302FA6">
      <w:pPr>
        <w:rPr>
          <w:color w:val="102B95" w:themeColor="accent1"/>
          <w:sz w:val="44"/>
          <w:szCs w:val="28"/>
        </w:rPr>
      </w:pPr>
      <w:proofErr w:type="spellStart"/>
      <w:r w:rsidRPr="00302FA6">
        <w:rPr>
          <w:color w:val="102B95" w:themeColor="accent1"/>
          <w:sz w:val="44"/>
          <w:szCs w:val="28"/>
        </w:rPr>
        <w:t>AlterGo</w:t>
      </w:r>
      <w:proofErr w:type="spellEnd"/>
    </w:p>
    <w:p w:rsidR="00302FA6" w:rsidRPr="00302FA6" w:rsidRDefault="00302FA6" w:rsidP="00302FA6">
      <w:pPr>
        <w:rPr>
          <w:color w:val="102B95" w:themeColor="accent1"/>
          <w:sz w:val="28"/>
          <w:szCs w:val="28"/>
        </w:rPr>
      </w:pPr>
      <w:r w:rsidRPr="00302FA6">
        <w:rPr>
          <w:color w:val="102B95" w:themeColor="accent1"/>
          <w:sz w:val="28"/>
          <w:szCs w:val="28"/>
        </w:rPr>
        <w:t>525, rue Dominion</w:t>
      </w:r>
    </w:p>
    <w:p w:rsidR="00302FA6" w:rsidRPr="00302FA6" w:rsidRDefault="00302FA6" w:rsidP="00302FA6">
      <w:pPr>
        <w:rPr>
          <w:color w:val="102B95" w:themeColor="accent1"/>
          <w:sz w:val="28"/>
          <w:szCs w:val="28"/>
        </w:rPr>
      </w:pPr>
      <w:r w:rsidRPr="00302FA6">
        <w:rPr>
          <w:color w:val="102B95" w:themeColor="accent1"/>
          <w:sz w:val="28"/>
          <w:szCs w:val="28"/>
        </w:rPr>
        <w:t>Bureau 340</w:t>
      </w:r>
    </w:p>
    <w:p w:rsidR="00302FA6" w:rsidRPr="00302FA6" w:rsidRDefault="00302FA6" w:rsidP="00302FA6">
      <w:pPr>
        <w:rPr>
          <w:color w:val="102B95" w:themeColor="accent1"/>
          <w:sz w:val="28"/>
          <w:szCs w:val="28"/>
        </w:rPr>
      </w:pPr>
      <w:r w:rsidRPr="00302FA6">
        <w:rPr>
          <w:color w:val="102B95" w:themeColor="accent1"/>
          <w:sz w:val="28"/>
          <w:szCs w:val="28"/>
        </w:rPr>
        <w:t>Montréal, Québec</w:t>
      </w: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H3J 2B4</w:t>
      </w:r>
    </w:p>
    <w:p w:rsidR="00302FA6" w:rsidRPr="00474669" w:rsidRDefault="00302FA6" w:rsidP="00302FA6">
      <w:pPr>
        <w:rPr>
          <w:color w:val="102B95" w:themeColor="accent1"/>
          <w:sz w:val="28"/>
          <w:szCs w:val="28"/>
          <w:lang w:val="en-CA"/>
        </w:rPr>
      </w:pP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(514) 933-2739</w:t>
      </w:r>
    </w:p>
    <w:p w:rsidR="00302FA6" w:rsidRPr="00474669" w:rsidRDefault="00302FA6" w:rsidP="00302FA6">
      <w:pPr>
        <w:rPr>
          <w:color w:val="102B95" w:themeColor="accent1"/>
          <w:sz w:val="28"/>
          <w:szCs w:val="28"/>
          <w:lang w:val="en-CA"/>
        </w:rPr>
      </w:pP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www.altergo.</w:t>
      </w:r>
      <w:r w:rsidR="0025428D">
        <w:rPr>
          <w:color w:val="102B95" w:themeColor="accent1"/>
          <w:sz w:val="28"/>
          <w:szCs w:val="28"/>
          <w:lang w:val="en-CA"/>
        </w:rPr>
        <w:t>ca</w:t>
      </w:r>
    </w:p>
    <w:p w:rsidR="00302FA6" w:rsidRPr="00474669" w:rsidRDefault="00302FA6" w:rsidP="00302FA6">
      <w:pPr>
        <w:rPr>
          <w:color w:val="102B95" w:themeColor="accent1"/>
          <w:sz w:val="28"/>
          <w:szCs w:val="28"/>
          <w:lang w:val="en-CA"/>
        </w:rPr>
      </w:pPr>
      <w:r w:rsidRPr="00474669">
        <w:rPr>
          <w:color w:val="102B95" w:themeColor="accent1"/>
          <w:sz w:val="28"/>
          <w:szCs w:val="28"/>
          <w:lang w:val="en-CA"/>
        </w:rPr>
        <w:t>info@altergo.</w:t>
      </w:r>
      <w:r w:rsidR="0025428D">
        <w:rPr>
          <w:color w:val="102B95" w:themeColor="accent1"/>
          <w:sz w:val="28"/>
          <w:szCs w:val="28"/>
          <w:lang w:val="en-CA"/>
        </w:rPr>
        <w:t>ca</w:t>
      </w:r>
    </w:p>
    <w:p w:rsidR="00302FA6" w:rsidRPr="00474669" w:rsidRDefault="00302FA6" w:rsidP="00302FA6">
      <w:pPr>
        <w:rPr>
          <w:lang w:val="en-CA"/>
        </w:rPr>
      </w:pPr>
    </w:p>
    <w:p w:rsidR="00302FA6" w:rsidRPr="00474669" w:rsidRDefault="00BC487B" w:rsidP="00302FA6">
      <w:pPr>
        <w:rPr>
          <w:lang w:val="en-CA"/>
        </w:rPr>
      </w:pPr>
      <w:r w:rsidRPr="00BC487B">
        <w:rPr>
          <w:rFonts w:ascii="Arial Gras" w:hAnsi="Arial Gras"/>
          <w:b/>
          <w:noProof/>
          <w:sz w:val="32"/>
        </w:rPr>
        <w:pict>
          <v:rect id="Rectangle 56" o:spid="_x0000_s1031" style="position:absolute;margin-left:-84pt;margin-top:6.55pt;width:480pt;height:13.7pt;z-index:-2516382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" fillcolor="#ff9e3d" stroked="f"/>
        </w:pict>
      </w:r>
    </w:p>
    <w:p w:rsidR="00302FA6" w:rsidRPr="00474669" w:rsidRDefault="00302FA6" w:rsidP="00302FA6">
      <w:pPr>
        <w:rPr>
          <w:lang w:val="en-CA"/>
        </w:rPr>
      </w:pPr>
    </w:p>
    <w:p w:rsidR="00302FA6" w:rsidRPr="00474669" w:rsidRDefault="005F6CBD" w:rsidP="00302FA6">
      <w:pPr>
        <w:rPr>
          <w:lang w:val="en-CA"/>
        </w:rPr>
      </w:pPr>
      <w:r>
        <w:rPr>
          <w:noProof/>
        </w:rPr>
        <w:drawing>
          <wp:anchor distT="0" distB="0" distL="114300" distR="114300" simplePos="0" relativeHeight="251679232" behindDoc="1" locked="0" layoutInCell="1" allowOverlap="1">
            <wp:simplePos x="0" y="0"/>
            <wp:positionH relativeFrom="column">
              <wp:posOffset>-42545</wp:posOffset>
            </wp:positionH>
            <wp:positionV relativeFrom="paragraph">
              <wp:posOffset>24765</wp:posOffset>
            </wp:positionV>
            <wp:extent cx="1891030" cy="1310005"/>
            <wp:effectExtent l="19050" t="0" r="0" b="0"/>
            <wp:wrapTight wrapText="bothSides">
              <wp:wrapPolygon edited="0">
                <wp:start x="-218" y="0"/>
                <wp:lineTo x="-218" y="21359"/>
                <wp:lineTo x="21542" y="21359"/>
                <wp:lineTo x="21542" y="0"/>
                <wp:lineTo x="-218" y="0"/>
              </wp:wrapPolygon>
            </wp:wrapTight>
            <wp:docPr id="9" name="Image 1" descr="Logo Alter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Logo AlterGo"/>
                    <pic:cNvPicPr>
                      <a:picLocks noChangeAspect="1" noChangeArrowheads="1"/>
                    </pic:cNvPicPr>
                  </pic:nvPicPr>
                  <pic:blipFill>
                    <a:blip r:embed="rId8" cstate="print"/>
                    <a:stretch>
                      <a:fillRect/>
                    </a:stretch>
                  </pic:blipFill>
                  <pic:spPr bwMode="auto">
                    <a:xfrm>
                      <a:off x="0" y="0"/>
                      <a:ext cx="1891030" cy="1310005"/>
                    </a:xfrm>
                    <a:prstGeom prst="rect">
                      <a:avLst/>
                    </a:prstGeom>
                    <a:noFill/>
                    <a:ln w="9525">
                      <a:noFill/>
                      <a:miter lim="800000"/>
                      <a:headEnd/>
                      <a:tailEnd/>
                    </a:ln>
                  </pic:spPr>
                </pic:pic>
              </a:graphicData>
            </a:graphic>
          </wp:anchor>
        </w:drawing>
      </w: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Pr="00474669" w:rsidRDefault="00302FA6" w:rsidP="00302FA6">
      <w:pPr>
        <w:rPr>
          <w:lang w:val="en-CA"/>
        </w:rPr>
      </w:pPr>
    </w:p>
    <w:p w:rsidR="00302FA6" w:rsidRDefault="00BC487B" w:rsidP="006B79A7">
      <w:pPr>
        <w:ind w:left="720"/>
        <w:jc w:val="both"/>
      </w:pPr>
      <w:r>
        <w:rPr>
          <w:noProof/>
        </w:rPr>
        <w:pict>
          <v:rect id="Rectangle 57" o:spid="_x0000_s1026" style="position:absolute;left:0;text-align:left;margin-left:-5.15pt;margin-top:106.65pt;width:480pt;height:54pt;z-index:251649535;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" fillcolor="white [3212]" strokecolor="white [3212]"/>
        </w:pict>
      </w:r>
    </w:p>
    <w:sectPr w:rsidR="00302FA6" w:rsidSect="005D74B8">
      <w:footerReference w:type="first" r:id="rId111"/>
      <w:pgSz w:w="12240" w:h="15840" w:code="1"/>
      <w:pgMar w:top="720" w:right="720" w:bottom="720" w:left="720" w:header="706" w:footer="706"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40F09" w:rsidRDefault="00640F09">
      <w:r>
        <w:separator/>
      </w:r>
    </w:p>
  </w:endnote>
  <w:endnote w:type="continuationSeparator" w:id="0">
    <w:p w:rsidR="00640F09" w:rsidRDefault="00640F09">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elvetica 65 Medium">
    <w:altName w:val="Arial"/>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Eurostile">
    <w:panose1 w:val="00000000000000000000"/>
    <w:charset w:val="00"/>
    <w:family w:val="swiss"/>
    <w:notTrueType/>
    <w:pitch w:val="default"/>
    <w:sig w:usb0="00000003" w:usb1="00000000" w:usb2="00000000" w:usb3="00000000" w:csb0="00000001" w:csb1="00000000"/>
  </w:font>
  <w:font w:name="Arial Gras">
    <w:panose1 w:val="00000000000000000000"/>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B64" w:rsidRPr="00302F99" w:rsidRDefault="00BC487B" w:rsidP="00302F99">
    <w:pPr>
      <w:pStyle w:val="Pieddepage"/>
      <w:tabs>
        <w:tab w:val="left" w:pos="6170"/>
      </w:tabs>
      <w:rPr>
        <w:rFonts w:asciiTheme="majorHAnsi" w:hAnsiTheme="majorHAnsi"/>
        <w:color w:val="102B95" w:themeColor="accent1"/>
        <w:sz w:val="40"/>
        <w:szCs w:val="40"/>
      </w:rPr>
    </w:pPr>
    <w:r w:rsidRPr="00BC487B">
      <w:rPr>
        <w:noProof/>
      </w:rPr>
      <w:pict>
        <v:shapetype id="_x0000_t32" coordsize="21600,21600" o:spt="32" o:oned="t" path="m,l21600,21600e" filled="f">
          <v:path arrowok="t" fillok="f" o:connecttype="none"/>
          <o:lock v:ext="edit" shapetype="t"/>
        </v:shapetype>
        <v:shape id="AutoShape 5" o:spid="_x0000_s2049" type="#_x0000_t32" style="position:absolute;margin-left:2in;margin-top:8.65pt;width:338.4pt;height:0;z-index:251658240;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" strokecolor="#ff9e3d">
          <w10:wrap anchorx="page"/>
        </v:shape>
      </w:pict>
    </w:r>
    <w:proofErr w:type="spellStart"/>
    <w:r w:rsidR="00EE3B64">
      <w:t>AlterGo</w:t>
    </w:r>
    <w:proofErr w:type="spellEnd"/>
    <w:r w:rsidR="00EE3B64" w:rsidRPr="00302F99">
      <w:tab/>
    </w:r>
    <w:r w:rsidR="00EE3B64" w:rsidRPr="00302F99">
      <w:tab/>
    </w:r>
    <w:r w:rsidR="00EE3B64">
      <w:tab/>
    </w:r>
    <w:r w:rsidR="00EE3B64" w:rsidRPr="00302F99">
      <w:t xml:space="preserve"> </w:t>
    </w:r>
    <w:sdt>
      <w:sdtPr>
        <w:id w:val="97562692"/>
        <w:docPartObj>
          <w:docPartGallery w:val="Page Numbers (Bottom of Page)"/>
          <w:docPartUnique/>
        </w:docPartObj>
      </w:sdtPr>
      <w:sdtEndPr>
        <w:rPr>
          <w:rFonts w:cs="Arial"/>
          <w:b/>
          <w:color w:val="FF9E3D"/>
          <w:sz w:val="28"/>
        </w:rPr>
      </w:sdtEndPr>
      <w:sdtContent>
        <w:r>
          <w:rPr>
            <w:rFonts w:cs="Arial"/>
            <w:b/>
            <w:color w:val="FF9E3D"/>
            <w:sz w:val="28"/>
          </w:rPr>
          <w:fldChar w:fldCharType="begin"/>
        </w:r>
        <w:r w:rsidR="00EE3B64">
          <w:rPr>
            <w:rFonts w:cs="Arial"/>
            <w:b/>
            <w:color w:val="FF9E3D"/>
            <w:sz w:val="28"/>
          </w:rPr>
          <w:instrText xml:space="preserve"> PAGE   \* MERGEFORMAT </w:instrText>
        </w:r>
        <w:r>
          <w:rPr>
            <w:rFonts w:cs="Arial"/>
            <w:b/>
            <w:color w:val="FF9E3D"/>
            <w:sz w:val="28"/>
          </w:rPr>
          <w:fldChar w:fldCharType="separate"/>
        </w:r>
        <w:r w:rsidR="004C0824">
          <w:rPr>
            <w:rFonts w:cs="Arial"/>
            <w:b/>
            <w:noProof/>
            <w:color w:val="FF9E3D"/>
            <w:sz w:val="28"/>
          </w:rPr>
          <w:t>2</w:t>
        </w:r>
        <w:r>
          <w:rPr>
            <w:rFonts w:cs="Arial"/>
            <w:b/>
            <w:color w:val="FF9E3D"/>
            <w:sz w:val="28"/>
          </w:rPr>
          <w:fldChar w:fldCharType="end"/>
        </w:r>
      </w:sdtContent>
    </w:sdt>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B64" w:rsidRPr="00302F99" w:rsidRDefault="00EE3B64" w:rsidP="00CD17C9">
    <w:pPr>
      <w:pStyle w:val="Pieddepage"/>
      <w:tabs>
        <w:tab w:val="left" w:pos="6170"/>
        <w:tab w:val="right" w:pos="14317"/>
      </w:tabs>
      <w:ind w:right="-59"/>
      <w:rPr>
        <w:rFonts w:asciiTheme="majorHAnsi" w:hAnsiTheme="majorHAnsi"/>
        <w:color w:val="102B95" w:themeColor="accent1"/>
        <w:sz w:val="40"/>
        <w:szCs w:val="40"/>
      </w:rPr>
    </w:pPr>
  </w:p>
  <w:p w:rsidR="00EE3B64" w:rsidRPr="00CD17C9" w:rsidRDefault="00EE3B64" w:rsidP="00CD17C9">
    <w:pPr>
      <w:pStyle w:val="Pieddepage"/>
      <w:rPr>
        <w:szCs w:val="4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B64" w:rsidRPr="00302F99" w:rsidRDefault="00BC487B" w:rsidP="002D3397">
    <w:pPr>
      <w:pStyle w:val="Pieddepage"/>
      <w:tabs>
        <w:tab w:val="left" w:pos="6170"/>
        <w:tab w:val="right" w:pos="14317"/>
      </w:tabs>
      <w:ind w:right="-59"/>
      <w:rPr>
        <w:rFonts w:asciiTheme="majorHAnsi" w:hAnsiTheme="majorHAnsi"/>
        <w:color w:val="102B95" w:themeColor="accent1"/>
        <w:sz w:val="40"/>
        <w:szCs w:val="40"/>
      </w:rPr>
    </w:pPr>
    <w:r w:rsidRPr="00BC487B">
      <w:rPr>
        <w:noProof/>
      </w:rPr>
      <w:pict>
        <v:shapetype id="_x0000_t32" coordsize="21600,21600" o:spt="32" o:oned="t" path="m,l21600,21600e" filled="f">
          <v:path arrowok="t" fillok="f" o:connecttype="none"/>
          <o:lock v:ext="edit" shapetype="t"/>
        </v:shapetype>
        <v:shape id="AutoShape 7" o:spid="_x0000_s2050" type="#_x0000_t32" style="position:absolute;margin-left:2in;margin-top:8.65pt;width:540.55pt;height:0;z-index:251662336;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" strokecolor="#ff9e3d">
          <w10:wrap anchorx="page"/>
        </v:shape>
      </w:pict>
    </w:r>
    <w:proofErr w:type="spellStart"/>
    <w:r w:rsidR="00EE3B64">
      <w:t>AlterGo</w:t>
    </w:r>
    <w:proofErr w:type="spellEnd"/>
    <w:r w:rsidR="00EE3B64" w:rsidRPr="00302F99">
      <w:tab/>
    </w:r>
    <w:r w:rsidR="00EE3B64" w:rsidRPr="00302F99">
      <w:tab/>
    </w:r>
    <w:r w:rsidR="00EE3B64">
      <w:tab/>
    </w:r>
    <w:r w:rsidR="00EE3B64" w:rsidRPr="00302F99">
      <w:t xml:space="preserve"> </w:t>
    </w:r>
    <w:sdt>
      <w:sdtPr>
        <w:id w:val="97562724"/>
        <w:docPartObj>
          <w:docPartGallery w:val="Page Numbers (Bottom of Page)"/>
          <w:docPartUnique/>
        </w:docPartObj>
      </w:sdtPr>
      <w:sdtEndPr>
        <w:rPr>
          <w:rFonts w:cs="Arial"/>
          <w:b/>
          <w:color w:val="FF9E3D"/>
          <w:sz w:val="28"/>
        </w:rPr>
      </w:sdtEndPr>
      <w:sdtContent>
        <w:r w:rsidR="00EE3B64">
          <w:tab/>
        </w:r>
        <w:r>
          <w:rPr>
            <w:rFonts w:cs="Arial"/>
            <w:b/>
            <w:color w:val="FF9E3D"/>
            <w:sz w:val="28"/>
          </w:rPr>
          <w:fldChar w:fldCharType="begin"/>
        </w:r>
        <w:r w:rsidR="00EE3B64">
          <w:rPr>
            <w:rFonts w:cs="Arial"/>
            <w:b/>
            <w:color w:val="FF9E3D"/>
            <w:sz w:val="28"/>
          </w:rPr>
          <w:instrText xml:space="preserve"> PAGE   \* MERGEFORMAT </w:instrText>
        </w:r>
        <w:r>
          <w:rPr>
            <w:rFonts w:cs="Arial"/>
            <w:b/>
            <w:color w:val="FF9E3D"/>
            <w:sz w:val="28"/>
          </w:rPr>
          <w:fldChar w:fldCharType="separate"/>
        </w:r>
        <w:r w:rsidR="004C0824">
          <w:rPr>
            <w:rFonts w:cs="Arial"/>
            <w:b/>
            <w:noProof/>
            <w:color w:val="FF9E3D"/>
            <w:sz w:val="28"/>
          </w:rPr>
          <w:t>5</w:t>
        </w:r>
        <w:r>
          <w:rPr>
            <w:rFonts w:cs="Arial"/>
            <w:b/>
            <w:color w:val="FF9E3D"/>
            <w:sz w:val="28"/>
          </w:rPr>
          <w:fldChar w:fldCharType="end"/>
        </w:r>
      </w:sdtContent>
    </w:sdt>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B64" w:rsidRPr="00302F99" w:rsidRDefault="00BC487B" w:rsidP="00CD17C9">
    <w:pPr>
      <w:pStyle w:val="Pieddepage"/>
      <w:tabs>
        <w:tab w:val="left" w:pos="6170"/>
        <w:tab w:val="right" w:pos="14317"/>
      </w:tabs>
      <w:ind w:right="-59"/>
      <w:rPr>
        <w:rFonts w:asciiTheme="majorHAnsi" w:hAnsiTheme="majorHAnsi"/>
        <w:color w:val="102B95" w:themeColor="accent1"/>
        <w:sz w:val="40"/>
        <w:szCs w:val="40"/>
      </w:rPr>
    </w:pPr>
    <w:r w:rsidRPr="00BC487B">
      <w:rPr>
        <w:noProof/>
      </w:rPr>
      <w:pict>
        <v:shapetype id="_x0000_t32" coordsize="21600,21600" o:spt="32" o:oned="t" path="m,l21600,21600e" filled="f">
          <v:path arrowok="t" fillok="f" o:connecttype="none"/>
          <o:lock v:ext="edit" shapetype="t"/>
        </v:shapetype>
        <v:shape id="AutoShape 11" o:spid="_x0000_s2051" type="#_x0000_t32" style="position:absolute;margin-left:2in;margin-top:8.65pt;width:540.55pt;height:0;z-index:251666432;visibility:visible;mso-position-horizont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" strokecolor="#ff9e3d">
          <w10:wrap anchorx="page"/>
        </v:shape>
      </w:pict>
    </w:r>
    <w:proofErr w:type="spellStart"/>
    <w:r w:rsidR="00EE3B64">
      <w:t>AlterGo</w:t>
    </w:r>
    <w:proofErr w:type="spellEnd"/>
    <w:r w:rsidR="00EE3B64" w:rsidRPr="00302F99">
      <w:tab/>
    </w:r>
    <w:r w:rsidR="00EE3B64" w:rsidRPr="00302F99">
      <w:tab/>
    </w:r>
    <w:r w:rsidR="00EE3B64">
      <w:tab/>
    </w:r>
    <w:r w:rsidR="00EE3B64" w:rsidRPr="00302F99">
      <w:t xml:space="preserve"> </w:t>
    </w:r>
    <w:sdt>
      <w:sdtPr>
        <w:id w:val="169204003"/>
        <w:docPartObj>
          <w:docPartGallery w:val="Page Numbers (Bottom of Page)"/>
          <w:docPartUnique/>
        </w:docPartObj>
      </w:sdtPr>
      <w:sdtEndPr>
        <w:rPr>
          <w:rFonts w:cs="Arial"/>
          <w:b/>
          <w:color w:val="FF9E3D"/>
          <w:sz w:val="28"/>
        </w:rPr>
      </w:sdtEndPr>
      <w:sdtContent>
        <w:r w:rsidR="00EE3B64">
          <w:tab/>
        </w:r>
        <w:r>
          <w:rPr>
            <w:rFonts w:cs="Arial"/>
            <w:b/>
            <w:color w:val="FF9E3D"/>
            <w:sz w:val="28"/>
          </w:rPr>
          <w:fldChar w:fldCharType="begin"/>
        </w:r>
        <w:r w:rsidR="00EE3B64">
          <w:rPr>
            <w:rFonts w:cs="Arial"/>
            <w:b/>
            <w:color w:val="FF9E3D"/>
            <w:sz w:val="28"/>
          </w:rPr>
          <w:instrText xml:space="preserve"> PAGE   \* MERGEFORMAT </w:instrText>
        </w:r>
        <w:r>
          <w:rPr>
            <w:rFonts w:cs="Arial"/>
            <w:b/>
            <w:color w:val="FF9E3D"/>
            <w:sz w:val="28"/>
          </w:rPr>
          <w:fldChar w:fldCharType="separate"/>
        </w:r>
        <w:r w:rsidR="004C0824">
          <w:rPr>
            <w:rFonts w:cs="Arial"/>
            <w:b/>
            <w:noProof/>
            <w:color w:val="FF9E3D"/>
            <w:sz w:val="28"/>
          </w:rPr>
          <w:t>4</w:t>
        </w:r>
        <w:r>
          <w:rPr>
            <w:rFonts w:cs="Arial"/>
            <w:b/>
            <w:color w:val="FF9E3D"/>
            <w:sz w:val="28"/>
          </w:rPr>
          <w:fldChar w:fldCharType="end"/>
        </w:r>
      </w:sdtContent>
    </w:sdt>
  </w:p>
  <w:p w:rsidR="00EE3B64" w:rsidRPr="00CD17C9" w:rsidRDefault="00EE3B64" w:rsidP="00CD17C9">
    <w:pPr>
      <w:pStyle w:val="Pieddepage"/>
      <w:rPr>
        <w:szCs w:val="40"/>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B64" w:rsidRPr="002D3397" w:rsidRDefault="00EE3B64" w:rsidP="005F6CBD">
    <w:pPr>
      <w:pStyle w:val="Pieddepage"/>
      <w:tabs>
        <w:tab w:val="left" w:pos="6170"/>
      </w:tabs>
    </w:pPr>
    <w:r w:rsidRPr="00302F99">
      <w:tab/>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40F09" w:rsidRDefault="00640F09">
      <w:r>
        <w:separator/>
      </w:r>
    </w:p>
  </w:footnote>
  <w:footnote w:type="continuationSeparator" w:id="0">
    <w:p w:rsidR="00640F09" w:rsidRDefault="00640F0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B64" w:rsidRDefault="00BC487B" w:rsidP="000C4F98">
    <w:pPr>
      <w:pStyle w:val="En-tte"/>
      <w:framePr w:wrap="around" w:vAnchor="text" w:hAnchor="margin" w:xAlign="right" w:y="1"/>
      <w:rPr>
        <w:rStyle w:val="Numrodepage"/>
      </w:rPr>
    </w:pPr>
    <w:r>
      <w:rPr>
        <w:rStyle w:val="Numrodepage"/>
      </w:rPr>
      <w:fldChar w:fldCharType="begin"/>
    </w:r>
    <w:r w:rsidR="00EE3B64">
      <w:rPr>
        <w:rStyle w:val="Numrodepage"/>
      </w:rPr>
      <w:instrText xml:space="preserve">PAGE  </w:instrText>
    </w:r>
    <w:r>
      <w:rPr>
        <w:rStyle w:val="Numrodepage"/>
      </w:rPr>
      <w:fldChar w:fldCharType="separate"/>
    </w:r>
    <w:r w:rsidR="00EE3B64">
      <w:rPr>
        <w:rStyle w:val="Numrodepage"/>
        <w:noProof/>
      </w:rPr>
      <w:t>28</w:t>
    </w:r>
    <w:r>
      <w:rPr>
        <w:rStyle w:val="Numrodepage"/>
      </w:rPr>
      <w:fldChar w:fldCharType="end"/>
    </w:r>
  </w:p>
  <w:p w:rsidR="00EE3B64" w:rsidRDefault="00EE3B64" w:rsidP="0047032A">
    <w:pPr>
      <w:pStyle w:val="En-tte"/>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B64" w:rsidRDefault="00EE3B64" w:rsidP="0047032A">
    <w:pPr>
      <w:pStyle w:val="En-tte"/>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3B64" w:rsidRPr="00EF7AD9" w:rsidRDefault="00EE3B64">
    <w:pPr>
      <w:pStyle w:val="En-tte"/>
      <w:rPr>
        <w:rFonts w:cs="Arial"/>
        <w:color w:val="102B95"/>
        <w:sz w:val="18"/>
      </w:rPr>
    </w:pPr>
  </w:p>
  <w:p w:rsidR="00EE3B64" w:rsidRPr="00EF7AD9" w:rsidRDefault="00EE3B64">
    <w:pPr>
      <w:pStyle w:val="En-tte"/>
      <w:rPr>
        <w:rFonts w:cs="Arial"/>
        <w:color w:val="102B95"/>
        <w:sz w:val="18"/>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943D3"/>
    <w:multiLevelType w:val="hybridMultilevel"/>
    <w:tmpl w:val="C8781A10"/>
    <w:lvl w:ilvl="0" w:tplc="040C000F">
      <w:start w:val="1"/>
      <w:numFmt w:val="decimal"/>
      <w:lvlText w:val="%1."/>
      <w:lvlJc w:val="left"/>
      <w:pPr>
        <w:ind w:left="720" w:hanging="360"/>
      </w:pPr>
    </w:lvl>
    <w:lvl w:ilvl="1" w:tplc="18F25CE6">
      <w:numFmt w:val="bullet"/>
      <w:lvlText w:val="-"/>
      <w:lvlJc w:val="left"/>
      <w:pPr>
        <w:ind w:left="1440" w:hanging="360"/>
      </w:pPr>
      <w:rPr>
        <w:rFonts w:ascii="Arial" w:eastAsia="Times New Roman" w:hAnsi="Arial" w:cs="Arial" w:hint="default"/>
      </w:rPr>
    </w:lvl>
    <w:lvl w:ilvl="2" w:tplc="040C001B">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nsid w:val="01BE041F"/>
    <w:multiLevelType w:val="hybridMultilevel"/>
    <w:tmpl w:val="353C9112"/>
    <w:lvl w:ilvl="0" w:tplc="0B1C886C">
      <w:start w:val="16"/>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
    <w:nsid w:val="05122444"/>
    <w:multiLevelType w:val="multilevel"/>
    <w:tmpl w:val="DA687B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C72714"/>
    <w:multiLevelType w:val="hybridMultilevel"/>
    <w:tmpl w:val="F8383D74"/>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4">
    <w:nsid w:val="07FF742D"/>
    <w:multiLevelType w:val="hybridMultilevel"/>
    <w:tmpl w:val="463E1F04"/>
    <w:lvl w:ilvl="0" w:tplc="C8842ECE">
      <w:start w:val="4"/>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nsid w:val="0A66187B"/>
    <w:multiLevelType w:val="hybridMultilevel"/>
    <w:tmpl w:val="DA00E8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6">
    <w:nsid w:val="0C0837CD"/>
    <w:multiLevelType w:val="hybridMultilevel"/>
    <w:tmpl w:val="D6A4DF1E"/>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7">
    <w:nsid w:val="0D11651E"/>
    <w:multiLevelType w:val="hybridMultilevel"/>
    <w:tmpl w:val="FD9279B2"/>
    <w:lvl w:ilvl="0" w:tplc="96F6DE56">
      <w:start w:val="7"/>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8">
    <w:nsid w:val="12C6667A"/>
    <w:multiLevelType w:val="hybridMultilevel"/>
    <w:tmpl w:val="F0E40CD6"/>
    <w:lvl w:ilvl="0" w:tplc="C67289FC">
      <w:start w:val="1"/>
      <w:numFmt w:val="bullet"/>
      <w:lvlText w:val=""/>
      <w:lvlJc w:val="left"/>
      <w:pPr>
        <w:ind w:left="1428" w:hanging="360"/>
      </w:pPr>
      <w:rPr>
        <w:rFonts w:ascii="Symbol" w:hAnsi="Symbol" w:hint="default"/>
        <w:color w:val="102B95"/>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nsid w:val="15870308"/>
    <w:multiLevelType w:val="hybridMultilevel"/>
    <w:tmpl w:val="0B08B534"/>
    <w:lvl w:ilvl="0" w:tplc="0C0C000F">
      <w:start w:val="1"/>
      <w:numFmt w:val="decimal"/>
      <w:lvlText w:val="%1."/>
      <w:lvlJc w:val="left"/>
      <w:pPr>
        <w:tabs>
          <w:tab w:val="num" w:pos="720"/>
        </w:tabs>
        <w:ind w:left="720" w:hanging="360"/>
      </w:pPr>
    </w:lvl>
    <w:lvl w:ilvl="1" w:tplc="5F8A97C6">
      <w:numFmt w:val="bullet"/>
      <w:lvlText w:val="-"/>
      <w:lvlJc w:val="left"/>
      <w:pPr>
        <w:tabs>
          <w:tab w:val="num" w:pos="1440"/>
        </w:tabs>
        <w:ind w:left="1440" w:hanging="360"/>
      </w:pPr>
      <w:rPr>
        <w:rFonts w:ascii="Arial" w:eastAsia="Times New Roman" w:hAnsi="Arial" w:cs="Arial"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nsid w:val="1C5646CD"/>
    <w:multiLevelType w:val="hybridMultilevel"/>
    <w:tmpl w:val="E25439E0"/>
    <w:lvl w:ilvl="0" w:tplc="0C0C000F">
      <w:start w:val="1"/>
      <w:numFmt w:val="decimal"/>
      <w:lvlText w:val="%1."/>
      <w:lvlJc w:val="left"/>
      <w:pPr>
        <w:tabs>
          <w:tab w:val="num" w:pos="720"/>
        </w:tabs>
        <w:ind w:left="720" w:hanging="360"/>
      </w:pPr>
    </w:lvl>
    <w:lvl w:ilvl="1" w:tplc="0C0C0019">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1">
    <w:nsid w:val="1D712D52"/>
    <w:multiLevelType w:val="hybridMultilevel"/>
    <w:tmpl w:val="DA00E8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2">
    <w:nsid w:val="238442EB"/>
    <w:multiLevelType w:val="hybridMultilevel"/>
    <w:tmpl w:val="C7466C4A"/>
    <w:lvl w:ilvl="0" w:tplc="EB580F74">
      <w:start w:val="1"/>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3">
    <w:nsid w:val="292362F6"/>
    <w:multiLevelType w:val="hybridMultilevel"/>
    <w:tmpl w:val="7CFC3C64"/>
    <w:lvl w:ilvl="0" w:tplc="0C0C000F">
      <w:start w:val="1"/>
      <w:numFmt w:val="decimal"/>
      <w:lvlText w:val="%1."/>
      <w:lvlJc w:val="left"/>
      <w:pPr>
        <w:tabs>
          <w:tab w:val="num" w:pos="360"/>
        </w:tabs>
        <w:ind w:left="360" w:hanging="360"/>
      </w:pPr>
    </w:lvl>
    <w:lvl w:ilvl="1" w:tplc="5F8A97C6">
      <w:numFmt w:val="bullet"/>
      <w:lvlText w:val="-"/>
      <w:lvlJc w:val="left"/>
      <w:pPr>
        <w:tabs>
          <w:tab w:val="num" w:pos="1080"/>
        </w:tabs>
        <w:ind w:left="1080" w:hanging="360"/>
      </w:pPr>
      <w:rPr>
        <w:rFonts w:ascii="Arial" w:eastAsia="Times New Roman" w:hAnsi="Arial" w:cs="Arial" w:hint="default"/>
      </w:rPr>
    </w:lvl>
    <w:lvl w:ilvl="2" w:tplc="0C0C001B" w:tentative="1">
      <w:start w:val="1"/>
      <w:numFmt w:val="lowerRoman"/>
      <w:lvlText w:val="%3."/>
      <w:lvlJc w:val="right"/>
      <w:pPr>
        <w:tabs>
          <w:tab w:val="num" w:pos="1800"/>
        </w:tabs>
        <w:ind w:left="1800" w:hanging="180"/>
      </w:pPr>
    </w:lvl>
    <w:lvl w:ilvl="3" w:tplc="0C0C000F" w:tentative="1">
      <w:start w:val="1"/>
      <w:numFmt w:val="decimal"/>
      <w:lvlText w:val="%4."/>
      <w:lvlJc w:val="left"/>
      <w:pPr>
        <w:tabs>
          <w:tab w:val="num" w:pos="2520"/>
        </w:tabs>
        <w:ind w:left="2520" w:hanging="360"/>
      </w:pPr>
    </w:lvl>
    <w:lvl w:ilvl="4" w:tplc="0C0C0019" w:tentative="1">
      <w:start w:val="1"/>
      <w:numFmt w:val="lowerLetter"/>
      <w:lvlText w:val="%5."/>
      <w:lvlJc w:val="left"/>
      <w:pPr>
        <w:tabs>
          <w:tab w:val="num" w:pos="3240"/>
        </w:tabs>
        <w:ind w:left="3240" w:hanging="360"/>
      </w:pPr>
    </w:lvl>
    <w:lvl w:ilvl="5" w:tplc="0C0C001B" w:tentative="1">
      <w:start w:val="1"/>
      <w:numFmt w:val="lowerRoman"/>
      <w:lvlText w:val="%6."/>
      <w:lvlJc w:val="right"/>
      <w:pPr>
        <w:tabs>
          <w:tab w:val="num" w:pos="3960"/>
        </w:tabs>
        <w:ind w:left="3960" w:hanging="180"/>
      </w:pPr>
    </w:lvl>
    <w:lvl w:ilvl="6" w:tplc="0C0C000F" w:tentative="1">
      <w:start w:val="1"/>
      <w:numFmt w:val="decimal"/>
      <w:lvlText w:val="%7."/>
      <w:lvlJc w:val="left"/>
      <w:pPr>
        <w:tabs>
          <w:tab w:val="num" w:pos="4680"/>
        </w:tabs>
        <w:ind w:left="4680" w:hanging="360"/>
      </w:pPr>
    </w:lvl>
    <w:lvl w:ilvl="7" w:tplc="0C0C0019" w:tentative="1">
      <w:start w:val="1"/>
      <w:numFmt w:val="lowerLetter"/>
      <w:lvlText w:val="%8."/>
      <w:lvlJc w:val="left"/>
      <w:pPr>
        <w:tabs>
          <w:tab w:val="num" w:pos="5400"/>
        </w:tabs>
        <w:ind w:left="5400" w:hanging="360"/>
      </w:pPr>
    </w:lvl>
    <w:lvl w:ilvl="8" w:tplc="0C0C001B" w:tentative="1">
      <w:start w:val="1"/>
      <w:numFmt w:val="lowerRoman"/>
      <w:lvlText w:val="%9."/>
      <w:lvlJc w:val="right"/>
      <w:pPr>
        <w:tabs>
          <w:tab w:val="num" w:pos="6120"/>
        </w:tabs>
        <w:ind w:left="6120" w:hanging="180"/>
      </w:pPr>
    </w:lvl>
  </w:abstractNum>
  <w:abstractNum w:abstractNumId="14">
    <w:nsid w:val="32867136"/>
    <w:multiLevelType w:val="hybridMultilevel"/>
    <w:tmpl w:val="2C089826"/>
    <w:lvl w:ilvl="0" w:tplc="74FC5D98">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5AA7363"/>
    <w:multiLevelType w:val="hybridMultilevel"/>
    <w:tmpl w:val="32A682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16">
    <w:nsid w:val="36691EDC"/>
    <w:multiLevelType w:val="hybridMultilevel"/>
    <w:tmpl w:val="B198B804"/>
    <w:lvl w:ilvl="0" w:tplc="0C0C000F">
      <w:start w:val="1"/>
      <w:numFmt w:val="decimal"/>
      <w:lvlText w:val="%1."/>
      <w:lvlJc w:val="left"/>
      <w:pPr>
        <w:tabs>
          <w:tab w:val="num" w:pos="720"/>
        </w:tabs>
        <w:ind w:left="720" w:hanging="360"/>
      </w:pPr>
    </w:lvl>
    <w:lvl w:ilvl="1" w:tplc="5F8A97C6">
      <w:numFmt w:val="bullet"/>
      <w:lvlText w:val="-"/>
      <w:lvlJc w:val="left"/>
      <w:pPr>
        <w:tabs>
          <w:tab w:val="num" w:pos="1440"/>
        </w:tabs>
        <w:ind w:left="1440" w:hanging="360"/>
      </w:pPr>
      <w:rPr>
        <w:rFonts w:ascii="Arial" w:eastAsia="Times New Roman" w:hAnsi="Arial" w:cs="Arial"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nsid w:val="376A2F3E"/>
    <w:multiLevelType w:val="hybridMultilevel"/>
    <w:tmpl w:val="2564B502"/>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18">
    <w:nsid w:val="37FE5470"/>
    <w:multiLevelType w:val="hybridMultilevel"/>
    <w:tmpl w:val="311EC570"/>
    <w:lvl w:ilvl="0" w:tplc="DFFC5446">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nsid w:val="3AE17AF1"/>
    <w:multiLevelType w:val="hybridMultilevel"/>
    <w:tmpl w:val="794019CC"/>
    <w:lvl w:ilvl="0" w:tplc="16341CEC">
      <w:start w:val="1"/>
      <w:numFmt w:val="bullet"/>
      <w:lvlText w:val=""/>
      <w:lvlJc w:val="left"/>
      <w:pPr>
        <w:ind w:left="360" w:hanging="360"/>
      </w:pPr>
      <w:rPr>
        <w:rFonts w:ascii="Symbol" w:hAnsi="Symbol" w:hint="default"/>
        <w:color w:val="102B95" w:themeColor="accent1"/>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0">
    <w:nsid w:val="45D95AF3"/>
    <w:multiLevelType w:val="multilevel"/>
    <w:tmpl w:val="AF1EC6BC"/>
    <w:lvl w:ilvl="0">
      <w:start w:val="1"/>
      <w:numFmt w:val="decimal"/>
      <w:lvlText w:val="%1."/>
      <w:lvlJc w:val="left"/>
      <w:pPr>
        <w:tabs>
          <w:tab w:val="num" w:pos="720"/>
        </w:tabs>
        <w:ind w:left="720" w:hanging="360"/>
      </w:pPr>
      <w:rPr>
        <w:rFonts w:hint="default"/>
      </w:r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468D4EFB"/>
    <w:multiLevelType w:val="hybridMultilevel"/>
    <w:tmpl w:val="A456E19E"/>
    <w:lvl w:ilvl="0" w:tplc="0712BA46">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2">
    <w:nsid w:val="4751445E"/>
    <w:multiLevelType w:val="hybridMultilevel"/>
    <w:tmpl w:val="1074AFB2"/>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3">
    <w:nsid w:val="51B8518B"/>
    <w:multiLevelType w:val="hybridMultilevel"/>
    <w:tmpl w:val="0132157A"/>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4">
    <w:nsid w:val="54213696"/>
    <w:multiLevelType w:val="hybridMultilevel"/>
    <w:tmpl w:val="C6AE896C"/>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25">
    <w:nsid w:val="54300744"/>
    <w:multiLevelType w:val="hybridMultilevel"/>
    <w:tmpl w:val="222A2338"/>
    <w:lvl w:ilvl="0" w:tplc="2782F6A0">
      <w:start w:val="1"/>
      <w:numFmt w:val="bullet"/>
      <w:lvlText w:val=""/>
      <w:lvlJc w:val="left"/>
      <w:pPr>
        <w:ind w:left="1068" w:hanging="360"/>
      </w:pPr>
      <w:rPr>
        <w:rFonts w:ascii="Symbol" w:hAnsi="Symbol" w:hint="default"/>
        <w:color w:val="102B95"/>
      </w:rPr>
    </w:lvl>
    <w:lvl w:ilvl="1" w:tplc="2782F6A0">
      <w:start w:val="1"/>
      <w:numFmt w:val="bullet"/>
      <w:lvlText w:val=""/>
      <w:lvlJc w:val="left"/>
      <w:pPr>
        <w:ind w:left="1788" w:hanging="360"/>
      </w:pPr>
      <w:rPr>
        <w:rFonts w:ascii="Symbol" w:hAnsi="Symbol" w:hint="default"/>
        <w:color w:val="102B95"/>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6">
    <w:nsid w:val="5546239F"/>
    <w:multiLevelType w:val="hybridMultilevel"/>
    <w:tmpl w:val="6C626022"/>
    <w:lvl w:ilvl="0" w:tplc="5B702E30">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569F6C4B"/>
    <w:multiLevelType w:val="hybridMultilevel"/>
    <w:tmpl w:val="1B726334"/>
    <w:lvl w:ilvl="0" w:tplc="3FA04A26">
      <w:start w:val="1"/>
      <w:numFmt w:val="bullet"/>
      <w:lvlText w:val=""/>
      <w:lvlJc w:val="left"/>
      <w:pPr>
        <w:tabs>
          <w:tab w:val="num" w:pos="720"/>
        </w:tabs>
        <w:ind w:left="720" w:hanging="360"/>
      </w:pPr>
      <w:rPr>
        <w:rFonts w:ascii="Symbol" w:hAnsi="Symbol" w:hint="default"/>
        <w:color w:val="102B95"/>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nsid w:val="58144B20"/>
    <w:multiLevelType w:val="multilevel"/>
    <w:tmpl w:val="08307508"/>
    <w:lvl w:ilvl="0">
      <w:start w:val="1"/>
      <w:numFmt w:val="decimal"/>
      <w:lvlText w:val="%1."/>
      <w:lvlJc w:val="left"/>
      <w:pPr>
        <w:tabs>
          <w:tab w:val="num" w:pos="360"/>
        </w:tabs>
        <w:ind w:left="360" w:hanging="360"/>
      </w:pPr>
    </w:lvl>
    <w:lvl w:ilvl="1">
      <w:start w:val="2"/>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9">
    <w:nsid w:val="5B022D5D"/>
    <w:multiLevelType w:val="hybridMultilevel"/>
    <w:tmpl w:val="1B1A31B2"/>
    <w:lvl w:ilvl="0" w:tplc="040C000F">
      <w:start w:val="1"/>
      <w:numFmt w:val="decimal"/>
      <w:lvlText w:val="%1."/>
      <w:lvlJc w:val="left"/>
      <w:pPr>
        <w:ind w:left="720" w:hanging="360"/>
      </w:pPr>
      <w:rPr>
        <w:rFont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5EDF57EC"/>
    <w:multiLevelType w:val="multilevel"/>
    <w:tmpl w:val="0B38E3E0"/>
    <w:lvl w:ilvl="0">
      <w:start w:val="1"/>
      <w:numFmt w:val="decimal"/>
      <w:lvlText w:val="%1."/>
      <w:lvlJc w:val="left"/>
      <w:pPr>
        <w:ind w:left="720" w:hanging="360"/>
      </w:pPr>
      <w:rPr>
        <w:rFonts w:hint="default"/>
      </w:rPr>
    </w:lvl>
    <w:lvl w:ilvl="1">
      <w:start w:val="1"/>
      <w:numFmt w:val="decimal"/>
      <w:isLgl/>
      <w:lvlText w:val="%1.%2"/>
      <w:lvlJc w:val="left"/>
      <w:pPr>
        <w:ind w:left="1110" w:hanging="39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1">
    <w:nsid w:val="626047EB"/>
    <w:multiLevelType w:val="hybridMultilevel"/>
    <w:tmpl w:val="4252CF68"/>
    <w:lvl w:ilvl="0" w:tplc="53647D42">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nsid w:val="65FF227D"/>
    <w:multiLevelType w:val="hybridMultilevel"/>
    <w:tmpl w:val="8F2AABB4"/>
    <w:lvl w:ilvl="0" w:tplc="1E76EA70">
      <w:start w:val="1"/>
      <w:numFmt w:val="decimal"/>
      <w:lvlText w:val="%1."/>
      <w:lvlJc w:val="left"/>
      <w:pPr>
        <w:tabs>
          <w:tab w:val="num" w:pos="720"/>
        </w:tabs>
        <w:ind w:left="720" w:hanging="360"/>
      </w:pPr>
      <w:rPr>
        <w:rFonts w:ascii="Arial" w:hAnsi="Arial"/>
        <w:b w:val="0"/>
        <w:color w:val="auto"/>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3">
    <w:nsid w:val="67EC1E87"/>
    <w:multiLevelType w:val="hybridMultilevel"/>
    <w:tmpl w:val="C5584F06"/>
    <w:lvl w:ilvl="0" w:tplc="253E1224">
      <w:start w:val="1"/>
      <w:numFmt w:val="bullet"/>
      <w:lvlText w:val=""/>
      <w:lvlJc w:val="left"/>
      <w:pPr>
        <w:ind w:left="770" w:hanging="360"/>
      </w:pPr>
      <w:rPr>
        <w:rFonts w:ascii="Symbol" w:hAnsi="Symbol" w:hint="default"/>
        <w:color w:val="102B95" w:themeColor="accent1"/>
      </w:rPr>
    </w:lvl>
    <w:lvl w:ilvl="1" w:tplc="0C0C0003" w:tentative="1">
      <w:start w:val="1"/>
      <w:numFmt w:val="bullet"/>
      <w:lvlText w:val="o"/>
      <w:lvlJc w:val="left"/>
      <w:pPr>
        <w:ind w:left="1490" w:hanging="360"/>
      </w:pPr>
      <w:rPr>
        <w:rFonts w:ascii="Courier New" w:hAnsi="Courier New" w:cs="Courier New" w:hint="default"/>
      </w:rPr>
    </w:lvl>
    <w:lvl w:ilvl="2" w:tplc="0C0C0005" w:tentative="1">
      <w:start w:val="1"/>
      <w:numFmt w:val="bullet"/>
      <w:lvlText w:val=""/>
      <w:lvlJc w:val="left"/>
      <w:pPr>
        <w:ind w:left="2210" w:hanging="360"/>
      </w:pPr>
      <w:rPr>
        <w:rFonts w:ascii="Wingdings" w:hAnsi="Wingdings" w:hint="default"/>
      </w:rPr>
    </w:lvl>
    <w:lvl w:ilvl="3" w:tplc="0C0C0001" w:tentative="1">
      <w:start w:val="1"/>
      <w:numFmt w:val="bullet"/>
      <w:lvlText w:val=""/>
      <w:lvlJc w:val="left"/>
      <w:pPr>
        <w:ind w:left="2930" w:hanging="360"/>
      </w:pPr>
      <w:rPr>
        <w:rFonts w:ascii="Symbol" w:hAnsi="Symbol" w:hint="default"/>
      </w:rPr>
    </w:lvl>
    <w:lvl w:ilvl="4" w:tplc="0C0C0003" w:tentative="1">
      <w:start w:val="1"/>
      <w:numFmt w:val="bullet"/>
      <w:lvlText w:val="o"/>
      <w:lvlJc w:val="left"/>
      <w:pPr>
        <w:ind w:left="3650" w:hanging="360"/>
      </w:pPr>
      <w:rPr>
        <w:rFonts w:ascii="Courier New" w:hAnsi="Courier New" w:cs="Courier New" w:hint="default"/>
      </w:rPr>
    </w:lvl>
    <w:lvl w:ilvl="5" w:tplc="0C0C0005" w:tentative="1">
      <w:start w:val="1"/>
      <w:numFmt w:val="bullet"/>
      <w:lvlText w:val=""/>
      <w:lvlJc w:val="left"/>
      <w:pPr>
        <w:ind w:left="4370" w:hanging="360"/>
      </w:pPr>
      <w:rPr>
        <w:rFonts w:ascii="Wingdings" w:hAnsi="Wingdings" w:hint="default"/>
      </w:rPr>
    </w:lvl>
    <w:lvl w:ilvl="6" w:tplc="0C0C0001" w:tentative="1">
      <w:start w:val="1"/>
      <w:numFmt w:val="bullet"/>
      <w:lvlText w:val=""/>
      <w:lvlJc w:val="left"/>
      <w:pPr>
        <w:ind w:left="5090" w:hanging="360"/>
      </w:pPr>
      <w:rPr>
        <w:rFonts w:ascii="Symbol" w:hAnsi="Symbol" w:hint="default"/>
      </w:rPr>
    </w:lvl>
    <w:lvl w:ilvl="7" w:tplc="0C0C0003" w:tentative="1">
      <w:start w:val="1"/>
      <w:numFmt w:val="bullet"/>
      <w:lvlText w:val="o"/>
      <w:lvlJc w:val="left"/>
      <w:pPr>
        <w:ind w:left="5810" w:hanging="360"/>
      </w:pPr>
      <w:rPr>
        <w:rFonts w:ascii="Courier New" w:hAnsi="Courier New" w:cs="Courier New" w:hint="default"/>
      </w:rPr>
    </w:lvl>
    <w:lvl w:ilvl="8" w:tplc="0C0C0005" w:tentative="1">
      <w:start w:val="1"/>
      <w:numFmt w:val="bullet"/>
      <w:lvlText w:val=""/>
      <w:lvlJc w:val="left"/>
      <w:pPr>
        <w:ind w:left="6530" w:hanging="360"/>
      </w:pPr>
      <w:rPr>
        <w:rFonts w:ascii="Wingdings" w:hAnsi="Wingdings" w:hint="default"/>
      </w:rPr>
    </w:lvl>
  </w:abstractNum>
  <w:abstractNum w:abstractNumId="34">
    <w:nsid w:val="69A76CA2"/>
    <w:multiLevelType w:val="hybridMultilevel"/>
    <w:tmpl w:val="9FE6EB70"/>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35">
    <w:nsid w:val="6AFF02C1"/>
    <w:multiLevelType w:val="hybridMultilevel"/>
    <w:tmpl w:val="9E20A8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nsid w:val="732C3CD5"/>
    <w:multiLevelType w:val="hybridMultilevel"/>
    <w:tmpl w:val="26086AC8"/>
    <w:lvl w:ilvl="0" w:tplc="1C928788">
      <w:start w:val="1"/>
      <w:numFmt w:val="decimal"/>
      <w:lvlText w:val="%1."/>
      <w:lvlJc w:val="left"/>
      <w:pPr>
        <w:ind w:left="720" w:hanging="360"/>
      </w:pPr>
      <w:rPr>
        <w:rFonts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75312ED5"/>
    <w:multiLevelType w:val="hybridMultilevel"/>
    <w:tmpl w:val="F8383D74"/>
    <w:lvl w:ilvl="0" w:tplc="0C0C000F">
      <w:start w:val="1"/>
      <w:numFmt w:val="decimal"/>
      <w:lvlText w:val="%1."/>
      <w:lvlJc w:val="left"/>
      <w:pPr>
        <w:tabs>
          <w:tab w:val="num" w:pos="720"/>
        </w:tabs>
        <w:ind w:left="720" w:hanging="360"/>
      </w:pPr>
    </w:lvl>
    <w:lvl w:ilvl="1" w:tplc="0C0C0019">
      <w:start w:val="1"/>
      <w:numFmt w:val="decimal"/>
      <w:lvlText w:val="%2."/>
      <w:lvlJc w:val="left"/>
      <w:pPr>
        <w:tabs>
          <w:tab w:val="num" w:pos="1440"/>
        </w:tabs>
        <w:ind w:left="1440" w:hanging="360"/>
      </w:pPr>
    </w:lvl>
    <w:lvl w:ilvl="2" w:tplc="0C0C001B">
      <w:start w:val="1"/>
      <w:numFmt w:val="decimal"/>
      <w:lvlText w:val="%3."/>
      <w:lvlJc w:val="left"/>
      <w:pPr>
        <w:tabs>
          <w:tab w:val="num" w:pos="2160"/>
        </w:tabs>
        <w:ind w:left="2160" w:hanging="360"/>
      </w:pPr>
    </w:lvl>
    <w:lvl w:ilvl="3" w:tplc="0C0C000F">
      <w:start w:val="1"/>
      <w:numFmt w:val="decimal"/>
      <w:lvlText w:val="%4."/>
      <w:lvlJc w:val="left"/>
      <w:pPr>
        <w:tabs>
          <w:tab w:val="num" w:pos="2880"/>
        </w:tabs>
        <w:ind w:left="2880" w:hanging="360"/>
      </w:pPr>
    </w:lvl>
    <w:lvl w:ilvl="4" w:tplc="0C0C0019">
      <w:start w:val="1"/>
      <w:numFmt w:val="decimal"/>
      <w:lvlText w:val="%5."/>
      <w:lvlJc w:val="left"/>
      <w:pPr>
        <w:tabs>
          <w:tab w:val="num" w:pos="3600"/>
        </w:tabs>
        <w:ind w:left="3600" w:hanging="360"/>
      </w:pPr>
    </w:lvl>
    <w:lvl w:ilvl="5" w:tplc="0C0C001B">
      <w:start w:val="1"/>
      <w:numFmt w:val="decimal"/>
      <w:lvlText w:val="%6."/>
      <w:lvlJc w:val="left"/>
      <w:pPr>
        <w:tabs>
          <w:tab w:val="num" w:pos="4320"/>
        </w:tabs>
        <w:ind w:left="4320" w:hanging="360"/>
      </w:pPr>
    </w:lvl>
    <w:lvl w:ilvl="6" w:tplc="0C0C000F">
      <w:start w:val="1"/>
      <w:numFmt w:val="decimal"/>
      <w:lvlText w:val="%7."/>
      <w:lvlJc w:val="left"/>
      <w:pPr>
        <w:tabs>
          <w:tab w:val="num" w:pos="5040"/>
        </w:tabs>
        <w:ind w:left="5040" w:hanging="360"/>
      </w:pPr>
    </w:lvl>
    <w:lvl w:ilvl="7" w:tplc="0C0C0019">
      <w:start w:val="1"/>
      <w:numFmt w:val="decimal"/>
      <w:lvlText w:val="%8."/>
      <w:lvlJc w:val="left"/>
      <w:pPr>
        <w:tabs>
          <w:tab w:val="num" w:pos="5760"/>
        </w:tabs>
        <w:ind w:left="5760" w:hanging="360"/>
      </w:pPr>
    </w:lvl>
    <w:lvl w:ilvl="8" w:tplc="0C0C001B">
      <w:start w:val="1"/>
      <w:numFmt w:val="decimal"/>
      <w:lvlText w:val="%9."/>
      <w:lvlJc w:val="left"/>
      <w:pPr>
        <w:tabs>
          <w:tab w:val="num" w:pos="6480"/>
        </w:tabs>
        <w:ind w:left="6480" w:hanging="360"/>
      </w:pPr>
    </w:lvl>
  </w:abstractNum>
  <w:abstractNum w:abstractNumId="38">
    <w:nsid w:val="75B03898"/>
    <w:multiLevelType w:val="hybridMultilevel"/>
    <w:tmpl w:val="AA621776"/>
    <w:lvl w:ilvl="0" w:tplc="85A44F0A">
      <w:start w:val="1"/>
      <w:numFmt w:val="bullet"/>
      <w:lvlText w:val=""/>
      <w:lvlJc w:val="left"/>
      <w:pPr>
        <w:ind w:left="720" w:hanging="360"/>
      </w:pPr>
      <w:rPr>
        <w:rFonts w:ascii="Symbol" w:hAnsi="Symbol" w:hint="default"/>
        <w:color w:val="102B95" w:themeColor="accen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768C1C4F"/>
    <w:multiLevelType w:val="hybridMultilevel"/>
    <w:tmpl w:val="8CDA036E"/>
    <w:lvl w:ilvl="0" w:tplc="0C0C000F">
      <w:start w:val="1"/>
      <w:numFmt w:val="decimal"/>
      <w:lvlText w:val="%1."/>
      <w:lvlJc w:val="left"/>
      <w:pPr>
        <w:tabs>
          <w:tab w:val="num" w:pos="720"/>
        </w:tabs>
        <w:ind w:left="720" w:hanging="360"/>
      </w:p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0">
    <w:nsid w:val="77746D8C"/>
    <w:multiLevelType w:val="hybridMultilevel"/>
    <w:tmpl w:val="E7AAF27A"/>
    <w:lvl w:ilvl="0" w:tplc="E7AAFE06">
      <w:start w:val="5"/>
      <w:numFmt w:val="decimal"/>
      <w:lvlText w:val="%1."/>
      <w:lvlJc w:val="left"/>
      <w:pPr>
        <w:tabs>
          <w:tab w:val="num" w:pos="720"/>
        </w:tabs>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nsid w:val="7B262702"/>
    <w:multiLevelType w:val="hybridMultilevel"/>
    <w:tmpl w:val="5840201C"/>
    <w:lvl w:ilvl="0" w:tplc="36129F30">
      <w:start w:val="1"/>
      <w:numFmt w:val="bullet"/>
      <w:lvlText w:val=""/>
      <w:lvlJc w:val="left"/>
      <w:pPr>
        <w:ind w:left="928" w:hanging="360"/>
      </w:pPr>
      <w:rPr>
        <w:rFonts w:ascii="Symbol" w:hAnsi="Symbol" w:hint="default"/>
        <w:color w:val="102B95" w:themeColor="accent1"/>
      </w:rPr>
    </w:lvl>
    <w:lvl w:ilvl="1" w:tplc="0C0C0003" w:tentative="1">
      <w:start w:val="1"/>
      <w:numFmt w:val="bullet"/>
      <w:lvlText w:val="o"/>
      <w:lvlJc w:val="left"/>
      <w:pPr>
        <w:ind w:left="1648" w:hanging="360"/>
      </w:pPr>
      <w:rPr>
        <w:rFonts w:ascii="Courier New" w:hAnsi="Courier New" w:cs="Courier New" w:hint="default"/>
      </w:rPr>
    </w:lvl>
    <w:lvl w:ilvl="2" w:tplc="0C0C0005" w:tentative="1">
      <w:start w:val="1"/>
      <w:numFmt w:val="bullet"/>
      <w:lvlText w:val=""/>
      <w:lvlJc w:val="left"/>
      <w:pPr>
        <w:ind w:left="2368" w:hanging="360"/>
      </w:pPr>
      <w:rPr>
        <w:rFonts w:ascii="Wingdings" w:hAnsi="Wingdings" w:hint="default"/>
      </w:rPr>
    </w:lvl>
    <w:lvl w:ilvl="3" w:tplc="0C0C0001" w:tentative="1">
      <w:start w:val="1"/>
      <w:numFmt w:val="bullet"/>
      <w:lvlText w:val=""/>
      <w:lvlJc w:val="left"/>
      <w:pPr>
        <w:ind w:left="3088" w:hanging="360"/>
      </w:pPr>
      <w:rPr>
        <w:rFonts w:ascii="Symbol" w:hAnsi="Symbol" w:hint="default"/>
      </w:rPr>
    </w:lvl>
    <w:lvl w:ilvl="4" w:tplc="0C0C0003" w:tentative="1">
      <w:start w:val="1"/>
      <w:numFmt w:val="bullet"/>
      <w:lvlText w:val="o"/>
      <w:lvlJc w:val="left"/>
      <w:pPr>
        <w:ind w:left="3808" w:hanging="360"/>
      </w:pPr>
      <w:rPr>
        <w:rFonts w:ascii="Courier New" w:hAnsi="Courier New" w:cs="Courier New" w:hint="default"/>
      </w:rPr>
    </w:lvl>
    <w:lvl w:ilvl="5" w:tplc="0C0C0005" w:tentative="1">
      <w:start w:val="1"/>
      <w:numFmt w:val="bullet"/>
      <w:lvlText w:val=""/>
      <w:lvlJc w:val="left"/>
      <w:pPr>
        <w:ind w:left="4528" w:hanging="360"/>
      </w:pPr>
      <w:rPr>
        <w:rFonts w:ascii="Wingdings" w:hAnsi="Wingdings" w:hint="default"/>
      </w:rPr>
    </w:lvl>
    <w:lvl w:ilvl="6" w:tplc="0C0C0001" w:tentative="1">
      <w:start w:val="1"/>
      <w:numFmt w:val="bullet"/>
      <w:lvlText w:val=""/>
      <w:lvlJc w:val="left"/>
      <w:pPr>
        <w:ind w:left="5248" w:hanging="360"/>
      </w:pPr>
      <w:rPr>
        <w:rFonts w:ascii="Symbol" w:hAnsi="Symbol" w:hint="default"/>
      </w:rPr>
    </w:lvl>
    <w:lvl w:ilvl="7" w:tplc="0C0C0003" w:tentative="1">
      <w:start w:val="1"/>
      <w:numFmt w:val="bullet"/>
      <w:lvlText w:val="o"/>
      <w:lvlJc w:val="left"/>
      <w:pPr>
        <w:ind w:left="5968" w:hanging="360"/>
      </w:pPr>
      <w:rPr>
        <w:rFonts w:ascii="Courier New" w:hAnsi="Courier New" w:cs="Courier New" w:hint="default"/>
      </w:rPr>
    </w:lvl>
    <w:lvl w:ilvl="8" w:tplc="0C0C0005" w:tentative="1">
      <w:start w:val="1"/>
      <w:numFmt w:val="bullet"/>
      <w:lvlText w:val=""/>
      <w:lvlJc w:val="left"/>
      <w:pPr>
        <w:ind w:left="6688" w:hanging="360"/>
      </w:pPr>
      <w:rPr>
        <w:rFonts w:ascii="Wingdings" w:hAnsi="Wingdings" w:hint="default"/>
      </w:rPr>
    </w:lvl>
  </w:abstractNum>
  <w:abstractNum w:abstractNumId="42">
    <w:nsid w:val="7D9F0B71"/>
    <w:multiLevelType w:val="hybridMultilevel"/>
    <w:tmpl w:val="63AE8080"/>
    <w:lvl w:ilvl="0" w:tplc="3A1EF9C0">
      <w:start w:val="1"/>
      <w:numFmt w:val="bullet"/>
      <w:lvlText w:val=""/>
      <w:lvlJc w:val="left"/>
      <w:pPr>
        <w:ind w:left="720" w:hanging="360"/>
      </w:pPr>
      <w:rPr>
        <w:rFonts w:ascii="Symbol" w:hAnsi="Symbol" w:hint="default"/>
        <w:color w:val="102B95" w:themeColor="accent1"/>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3">
    <w:nsid w:val="7ED74272"/>
    <w:multiLevelType w:val="hybridMultilevel"/>
    <w:tmpl w:val="8D4ACED2"/>
    <w:lvl w:ilvl="0" w:tplc="0C0C0003">
      <w:start w:val="1"/>
      <w:numFmt w:val="bullet"/>
      <w:lvlText w:val="o"/>
      <w:lvlJc w:val="left"/>
      <w:pPr>
        <w:ind w:left="720" w:hanging="360"/>
      </w:pPr>
      <w:rPr>
        <w:rFonts w:ascii="Courier New" w:hAnsi="Courier New" w:cs="Courier New" w:hint="default"/>
      </w:rPr>
    </w:lvl>
    <w:lvl w:ilvl="1" w:tplc="0C0C0001">
      <w:start w:val="1"/>
      <w:numFmt w:val="bullet"/>
      <w:lvlText w:val=""/>
      <w:lvlJc w:val="left"/>
      <w:pPr>
        <w:ind w:left="1440" w:hanging="360"/>
      </w:pPr>
      <w:rPr>
        <w:rFonts w:ascii="Symbol" w:hAnsi="Symbo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num w:numId="1">
    <w:abstractNumId w:val="15"/>
  </w:num>
  <w:num w:numId="2">
    <w:abstractNumId w:val="37"/>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9"/>
  </w:num>
  <w:num w:numId="7">
    <w:abstractNumId w:val="27"/>
  </w:num>
  <w:num w:numId="8">
    <w:abstractNumId w:val="13"/>
  </w:num>
  <w:num w:numId="9">
    <w:abstractNumId w:val="32"/>
  </w:num>
  <w:num w:numId="10">
    <w:abstractNumId w:val="10"/>
  </w:num>
  <w:num w:numId="11">
    <w:abstractNumId w:val="34"/>
  </w:num>
  <w:num w:numId="12">
    <w:abstractNumId w:val="23"/>
  </w:num>
  <w:num w:numId="13">
    <w:abstractNumId w:val="16"/>
  </w:num>
  <w:num w:numId="14">
    <w:abstractNumId w:val="9"/>
  </w:num>
  <w:num w:numId="15">
    <w:abstractNumId w:val="1"/>
  </w:num>
  <w:num w:numId="16">
    <w:abstractNumId w:val="20"/>
  </w:num>
  <w:num w:numId="17">
    <w:abstractNumId w:val="4"/>
  </w:num>
  <w:num w:numId="18">
    <w:abstractNumId w:val="40"/>
  </w:num>
  <w:num w:numId="19">
    <w:abstractNumId w:val="11"/>
  </w:num>
  <w:num w:numId="20">
    <w:abstractNumId w:val="12"/>
  </w:num>
  <w:num w:numId="21">
    <w:abstractNumId w:val="7"/>
  </w:num>
  <w:num w:numId="22">
    <w:abstractNumId w:val="5"/>
  </w:num>
  <w:num w:numId="23">
    <w:abstractNumId w:val="3"/>
  </w:num>
  <w:num w:numId="24">
    <w:abstractNumId w:val="28"/>
  </w:num>
  <w:num w:numId="25">
    <w:abstractNumId w:val="42"/>
  </w:num>
  <w:num w:numId="26">
    <w:abstractNumId w:val="33"/>
  </w:num>
  <w:num w:numId="27">
    <w:abstractNumId w:val="31"/>
  </w:num>
  <w:num w:numId="28">
    <w:abstractNumId w:val="26"/>
  </w:num>
  <w:num w:numId="29">
    <w:abstractNumId w:val="14"/>
  </w:num>
  <w:num w:numId="30">
    <w:abstractNumId w:val="38"/>
  </w:num>
  <w:num w:numId="31">
    <w:abstractNumId w:val="36"/>
  </w:num>
  <w:num w:numId="32">
    <w:abstractNumId w:val="29"/>
  </w:num>
  <w:num w:numId="33">
    <w:abstractNumId w:val="41"/>
  </w:num>
  <w:num w:numId="34">
    <w:abstractNumId w:val="19"/>
  </w:num>
  <w:num w:numId="35">
    <w:abstractNumId w:val="21"/>
  </w:num>
  <w:num w:numId="36">
    <w:abstractNumId w:val="18"/>
  </w:num>
  <w:num w:numId="37">
    <w:abstractNumId w:val="8"/>
  </w:num>
  <w:num w:numId="38">
    <w:abstractNumId w:val="17"/>
  </w:num>
  <w:num w:numId="39">
    <w:abstractNumId w:val="0"/>
  </w:num>
  <w:num w:numId="40">
    <w:abstractNumId w:val="25"/>
  </w:num>
  <w:num w:numId="41">
    <w:abstractNumId w:val="43"/>
  </w:num>
  <w:num w:numId="42">
    <w:abstractNumId w:val="35"/>
  </w:num>
  <w:num w:numId="43">
    <w:abstractNumId w:val="30"/>
  </w:num>
  <w:num w:numId="44">
    <w:abstractNumId w:val="2"/>
  </w:num>
  <w:numIdMacAtCleanup w:val="4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stylePaneFormatFilter w:val="3F01"/>
  <w:documentProtection w:edit="readOnly" w:enforcement="1" w:cryptProviderType="rsaFull" w:cryptAlgorithmClass="hash" w:cryptAlgorithmType="typeAny" w:cryptAlgorithmSid="4" w:cryptSpinCount="100000" w:hash="wRwawISmXF615LMvU10qmGgd1/A=" w:salt="xxyFNJKN8js2UspORxdN6Q=="/>
  <w:defaultTabStop w:val="708"/>
  <w:hyphenationZone w:val="425"/>
  <w:drawingGridHorizontalSpacing w:val="120"/>
  <w:displayHorizontalDrawingGridEvery w:val="2"/>
  <w:displayVerticalDrawingGridEvery w:val="2"/>
  <w:characterSpacingControl w:val="doNotCompress"/>
  <w:hdrShapeDefaults>
    <o:shapedefaults v:ext="edit" spidmax="2052">
      <o:colormru v:ext="edit" colors="#ffc48a,#ffebd8,#d9dffb"/>
    </o:shapedefaults>
    <o:shapelayout v:ext="edit">
      <o:idmap v:ext="edit" data="2"/>
      <o:rules v:ext="edit">
        <o:r id="V:Rule4" type="connector" idref="#AutoShape 11"/>
        <o:r id="V:Rule5" type="connector" idref="#AutoShape 7"/>
        <o:r id="V:Rule6" type="connector" idref="#AutoShape 5"/>
      </o:rules>
    </o:shapelayout>
  </w:hdrShapeDefaults>
  <w:footnotePr>
    <w:footnote w:id="-1"/>
    <w:footnote w:id="0"/>
  </w:footnotePr>
  <w:endnotePr>
    <w:endnote w:id="-1"/>
    <w:endnote w:id="0"/>
  </w:endnotePr>
  <w:compat/>
  <w:docVars>
    <w:docVar w:name="EN.InstantFormat" w:val="&lt;ENInstantFormat&gt;&lt;Enabled&gt;1&lt;/Enabled&gt;&lt;ScanUnformatted&gt;1&lt;/ScanUnformatted&gt;&lt;ScanChanges&gt;1&lt;/ScanChanges&gt;&lt;Suspended&gt;1&lt;/Suspended&gt;&lt;/ENInstantFormat&gt;"/>
    <w:docVar w:name="EN.Layout" w:val="&lt;ENLayout&gt;&lt;Style&gt;APA 6th&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e9vsewfsstxtzew0pfvs2229e5r2vf5fp0t&quot;&gt;bibliothèque références  Amélie&lt;record-ids&gt;&lt;item&gt;2&lt;/item&gt;&lt;/record-ids&gt;&lt;/item&gt;&lt;/Libraries&gt;"/>
  </w:docVars>
  <w:rsids>
    <w:rsidRoot w:val="005E3A5A"/>
    <w:rsid w:val="000002C9"/>
    <w:rsid w:val="000006D5"/>
    <w:rsid w:val="0000077D"/>
    <w:rsid w:val="0000095D"/>
    <w:rsid w:val="00001CE7"/>
    <w:rsid w:val="00001FA0"/>
    <w:rsid w:val="00002142"/>
    <w:rsid w:val="00002176"/>
    <w:rsid w:val="00002390"/>
    <w:rsid w:val="000023CC"/>
    <w:rsid w:val="000026B7"/>
    <w:rsid w:val="0000280F"/>
    <w:rsid w:val="0000282E"/>
    <w:rsid w:val="00002F79"/>
    <w:rsid w:val="000035B1"/>
    <w:rsid w:val="00003961"/>
    <w:rsid w:val="00003AC0"/>
    <w:rsid w:val="00003AED"/>
    <w:rsid w:val="00003BFA"/>
    <w:rsid w:val="0000433A"/>
    <w:rsid w:val="00004917"/>
    <w:rsid w:val="00004AC0"/>
    <w:rsid w:val="00004EC2"/>
    <w:rsid w:val="000050EC"/>
    <w:rsid w:val="00005411"/>
    <w:rsid w:val="0000551A"/>
    <w:rsid w:val="00005710"/>
    <w:rsid w:val="0000583D"/>
    <w:rsid w:val="0000583E"/>
    <w:rsid w:val="000058C2"/>
    <w:rsid w:val="00005A9D"/>
    <w:rsid w:val="00005CB2"/>
    <w:rsid w:val="00005F3D"/>
    <w:rsid w:val="000061FF"/>
    <w:rsid w:val="000065B5"/>
    <w:rsid w:val="000065C3"/>
    <w:rsid w:val="00006AC4"/>
    <w:rsid w:val="00006DE9"/>
    <w:rsid w:val="00006F85"/>
    <w:rsid w:val="00006FD4"/>
    <w:rsid w:val="00007016"/>
    <w:rsid w:val="000070BC"/>
    <w:rsid w:val="0000789A"/>
    <w:rsid w:val="00007CCF"/>
    <w:rsid w:val="00010296"/>
    <w:rsid w:val="00010C0C"/>
    <w:rsid w:val="00010D78"/>
    <w:rsid w:val="000112C4"/>
    <w:rsid w:val="00011605"/>
    <w:rsid w:val="00011826"/>
    <w:rsid w:val="00011D6E"/>
    <w:rsid w:val="00011FF6"/>
    <w:rsid w:val="00012362"/>
    <w:rsid w:val="00012527"/>
    <w:rsid w:val="00012664"/>
    <w:rsid w:val="0001333F"/>
    <w:rsid w:val="000138D4"/>
    <w:rsid w:val="00013997"/>
    <w:rsid w:val="00014671"/>
    <w:rsid w:val="00014903"/>
    <w:rsid w:val="0001536F"/>
    <w:rsid w:val="000154F6"/>
    <w:rsid w:val="00015622"/>
    <w:rsid w:val="000157D7"/>
    <w:rsid w:val="00016C06"/>
    <w:rsid w:val="00016C3E"/>
    <w:rsid w:val="0001750A"/>
    <w:rsid w:val="0001780E"/>
    <w:rsid w:val="00017CBD"/>
    <w:rsid w:val="00017FAC"/>
    <w:rsid w:val="000202F1"/>
    <w:rsid w:val="0002036F"/>
    <w:rsid w:val="00020570"/>
    <w:rsid w:val="000206AF"/>
    <w:rsid w:val="00020736"/>
    <w:rsid w:val="000210ED"/>
    <w:rsid w:val="00021CFA"/>
    <w:rsid w:val="000229E0"/>
    <w:rsid w:val="00022CDC"/>
    <w:rsid w:val="00022CEB"/>
    <w:rsid w:val="00022D07"/>
    <w:rsid w:val="000238D8"/>
    <w:rsid w:val="000239DC"/>
    <w:rsid w:val="000242D1"/>
    <w:rsid w:val="000251F1"/>
    <w:rsid w:val="00025233"/>
    <w:rsid w:val="00025287"/>
    <w:rsid w:val="000255B4"/>
    <w:rsid w:val="00025E72"/>
    <w:rsid w:val="00026071"/>
    <w:rsid w:val="000260DE"/>
    <w:rsid w:val="000264DA"/>
    <w:rsid w:val="0002677B"/>
    <w:rsid w:val="00026B8E"/>
    <w:rsid w:val="000274A7"/>
    <w:rsid w:val="0002799F"/>
    <w:rsid w:val="000279C6"/>
    <w:rsid w:val="00030297"/>
    <w:rsid w:val="00030314"/>
    <w:rsid w:val="0003071A"/>
    <w:rsid w:val="00030F22"/>
    <w:rsid w:val="0003115C"/>
    <w:rsid w:val="000315B1"/>
    <w:rsid w:val="00031B87"/>
    <w:rsid w:val="0003213E"/>
    <w:rsid w:val="000321C7"/>
    <w:rsid w:val="0003246F"/>
    <w:rsid w:val="0003269F"/>
    <w:rsid w:val="000326B5"/>
    <w:rsid w:val="000327F3"/>
    <w:rsid w:val="00032E77"/>
    <w:rsid w:val="00033210"/>
    <w:rsid w:val="000333E8"/>
    <w:rsid w:val="00033E54"/>
    <w:rsid w:val="00033EDE"/>
    <w:rsid w:val="00034076"/>
    <w:rsid w:val="0003452D"/>
    <w:rsid w:val="000346B4"/>
    <w:rsid w:val="00035234"/>
    <w:rsid w:val="0003551D"/>
    <w:rsid w:val="00035842"/>
    <w:rsid w:val="00035889"/>
    <w:rsid w:val="000365A8"/>
    <w:rsid w:val="00036820"/>
    <w:rsid w:val="00036D32"/>
    <w:rsid w:val="0003745B"/>
    <w:rsid w:val="00037B4E"/>
    <w:rsid w:val="00037D39"/>
    <w:rsid w:val="00037E1A"/>
    <w:rsid w:val="00037E46"/>
    <w:rsid w:val="00040349"/>
    <w:rsid w:val="00040F04"/>
    <w:rsid w:val="00042CBB"/>
    <w:rsid w:val="0004360A"/>
    <w:rsid w:val="0004368F"/>
    <w:rsid w:val="000438C4"/>
    <w:rsid w:val="00043EEC"/>
    <w:rsid w:val="00044532"/>
    <w:rsid w:val="00044944"/>
    <w:rsid w:val="00044BD5"/>
    <w:rsid w:val="00044C6D"/>
    <w:rsid w:val="00044DAE"/>
    <w:rsid w:val="000452CB"/>
    <w:rsid w:val="00045481"/>
    <w:rsid w:val="000455F0"/>
    <w:rsid w:val="00045812"/>
    <w:rsid w:val="00045B1D"/>
    <w:rsid w:val="00045C05"/>
    <w:rsid w:val="00046356"/>
    <w:rsid w:val="00046459"/>
    <w:rsid w:val="00046BDA"/>
    <w:rsid w:val="00046CCE"/>
    <w:rsid w:val="00046CF3"/>
    <w:rsid w:val="00047966"/>
    <w:rsid w:val="00050645"/>
    <w:rsid w:val="00051225"/>
    <w:rsid w:val="000514D0"/>
    <w:rsid w:val="00051AA9"/>
    <w:rsid w:val="00052076"/>
    <w:rsid w:val="00053020"/>
    <w:rsid w:val="00053101"/>
    <w:rsid w:val="00053767"/>
    <w:rsid w:val="0005419A"/>
    <w:rsid w:val="000542E5"/>
    <w:rsid w:val="00054AE5"/>
    <w:rsid w:val="00054F92"/>
    <w:rsid w:val="00054FF4"/>
    <w:rsid w:val="000555AD"/>
    <w:rsid w:val="00056115"/>
    <w:rsid w:val="0005677D"/>
    <w:rsid w:val="00056A03"/>
    <w:rsid w:val="00056CFE"/>
    <w:rsid w:val="00056EE2"/>
    <w:rsid w:val="000578EB"/>
    <w:rsid w:val="000579A7"/>
    <w:rsid w:val="000603BB"/>
    <w:rsid w:val="0006137F"/>
    <w:rsid w:val="0006153E"/>
    <w:rsid w:val="0006185F"/>
    <w:rsid w:val="00061A05"/>
    <w:rsid w:val="00061F18"/>
    <w:rsid w:val="000620CC"/>
    <w:rsid w:val="000630FD"/>
    <w:rsid w:val="000631C2"/>
    <w:rsid w:val="00063352"/>
    <w:rsid w:val="00063B99"/>
    <w:rsid w:val="00064A82"/>
    <w:rsid w:val="00064B0B"/>
    <w:rsid w:val="00064E64"/>
    <w:rsid w:val="0006534F"/>
    <w:rsid w:val="00065D59"/>
    <w:rsid w:val="00065ECB"/>
    <w:rsid w:val="0006656A"/>
    <w:rsid w:val="000667D7"/>
    <w:rsid w:val="000671B2"/>
    <w:rsid w:val="00067465"/>
    <w:rsid w:val="00067C56"/>
    <w:rsid w:val="00070470"/>
    <w:rsid w:val="0007058A"/>
    <w:rsid w:val="00070EB5"/>
    <w:rsid w:val="000710E5"/>
    <w:rsid w:val="0007138B"/>
    <w:rsid w:val="00071532"/>
    <w:rsid w:val="00071A34"/>
    <w:rsid w:val="00071F25"/>
    <w:rsid w:val="000724B6"/>
    <w:rsid w:val="000727C3"/>
    <w:rsid w:val="00072926"/>
    <w:rsid w:val="00072A22"/>
    <w:rsid w:val="00073C39"/>
    <w:rsid w:val="00073C7E"/>
    <w:rsid w:val="00073CD2"/>
    <w:rsid w:val="000744DF"/>
    <w:rsid w:val="0007470D"/>
    <w:rsid w:val="000749DE"/>
    <w:rsid w:val="00074B02"/>
    <w:rsid w:val="00074F11"/>
    <w:rsid w:val="00075397"/>
    <w:rsid w:val="0007586B"/>
    <w:rsid w:val="000765B0"/>
    <w:rsid w:val="0007709D"/>
    <w:rsid w:val="000773CF"/>
    <w:rsid w:val="000779D1"/>
    <w:rsid w:val="00077F42"/>
    <w:rsid w:val="00080E97"/>
    <w:rsid w:val="00081509"/>
    <w:rsid w:val="000818B0"/>
    <w:rsid w:val="00081CDD"/>
    <w:rsid w:val="000820C6"/>
    <w:rsid w:val="000823A5"/>
    <w:rsid w:val="0008269F"/>
    <w:rsid w:val="000827AE"/>
    <w:rsid w:val="00082F26"/>
    <w:rsid w:val="000831F7"/>
    <w:rsid w:val="000834F4"/>
    <w:rsid w:val="00083CC0"/>
    <w:rsid w:val="00084557"/>
    <w:rsid w:val="000852E0"/>
    <w:rsid w:val="00085D16"/>
    <w:rsid w:val="00086855"/>
    <w:rsid w:val="00086C8B"/>
    <w:rsid w:val="000872A0"/>
    <w:rsid w:val="00087817"/>
    <w:rsid w:val="00090064"/>
    <w:rsid w:val="000903BD"/>
    <w:rsid w:val="0009062A"/>
    <w:rsid w:val="00090E11"/>
    <w:rsid w:val="00090ED4"/>
    <w:rsid w:val="00090FE8"/>
    <w:rsid w:val="000915E9"/>
    <w:rsid w:val="00091956"/>
    <w:rsid w:val="00091CA6"/>
    <w:rsid w:val="00091EC0"/>
    <w:rsid w:val="000923F4"/>
    <w:rsid w:val="00092D89"/>
    <w:rsid w:val="000931ED"/>
    <w:rsid w:val="0009340D"/>
    <w:rsid w:val="0009353B"/>
    <w:rsid w:val="00093B2B"/>
    <w:rsid w:val="000954ED"/>
    <w:rsid w:val="00095E08"/>
    <w:rsid w:val="00096404"/>
    <w:rsid w:val="000966F3"/>
    <w:rsid w:val="000967D4"/>
    <w:rsid w:val="00096B0C"/>
    <w:rsid w:val="00097009"/>
    <w:rsid w:val="0009787A"/>
    <w:rsid w:val="000A0047"/>
    <w:rsid w:val="000A01DD"/>
    <w:rsid w:val="000A0B1D"/>
    <w:rsid w:val="000A0C02"/>
    <w:rsid w:val="000A12C1"/>
    <w:rsid w:val="000A1934"/>
    <w:rsid w:val="000A1F4E"/>
    <w:rsid w:val="000A274F"/>
    <w:rsid w:val="000A2C8A"/>
    <w:rsid w:val="000A2D57"/>
    <w:rsid w:val="000A2D98"/>
    <w:rsid w:val="000A359C"/>
    <w:rsid w:val="000A3E0E"/>
    <w:rsid w:val="000A424A"/>
    <w:rsid w:val="000A43D7"/>
    <w:rsid w:val="000A4434"/>
    <w:rsid w:val="000A45A9"/>
    <w:rsid w:val="000A481E"/>
    <w:rsid w:val="000A4A40"/>
    <w:rsid w:val="000A4FC3"/>
    <w:rsid w:val="000A5179"/>
    <w:rsid w:val="000A527D"/>
    <w:rsid w:val="000A5A4F"/>
    <w:rsid w:val="000A614F"/>
    <w:rsid w:val="000A68C7"/>
    <w:rsid w:val="000A6A3C"/>
    <w:rsid w:val="000A6EA8"/>
    <w:rsid w:val="000B0435"/>
    <w:rsid w:val="000B11CD"/>
    <w:rsid w:val="000B1610"/>
    <w:rsid w:val="000B168F"/>
    <w:rsid w:val="000B1B71"/>
    <w:rsid w:val="000B1C03"/>
    <w:rsid w:val="000B1E6E"/>
    <w:rsid w:val="000B28C2"/>
    <w:rsid w:val="000B2C3D"/>
    <w:rsid w:val="000B35B3"/>
    <w:rsid w:val="000B37F1"/>
    <w:rsid w:val="000B3988"/>
    <w:rsid w:val="000B3AA8"/>
    <w:rsid w:val="000B40B1"/>
    <w:rsid w:val="000B43FD"/>
    <w:rsid w:val="000B545B"/>
    <w:rsid w:val="000B55B4"/>
    <w:rsid w:val="000B5F3C"/>
    <w:rsid w:val="000B6416"/>
    <w:rsid w:val="000B76A0"/>
    <w:rsid w:val="000B79D6"/>
    <w:rsid w:val="000C07A8"/>
    <w:rsid w:val="000C0ACC"/>
    <w:rsid w:val="000C0BA4"/>
    <w:rsid w:val="000C0D31"/>
    <w:rsid w:val="000C14D0"/>
    <w:rsid w:val="000C1EDD"/>
    <w:rsid w:val="000C214E"/>
    <w:rsid w:val="000C2C0B"/>
    <w:rsid w:val="000C32C1"/>
    <w:rsid w:val="000C3B58"/>
    <w:rsid w:val="000C3B63"/>
    <w:rsid w:val="000C4816"/>
    <w:rsid w:val="000C4F98"/>
    <w:rsid w:val="000C50FE"/>
    <w:rsid w:val="000C55DD"/>
    <w:rsid w:val="000C5643"/>
    <w:rsid w:val="000C58E8"/>
    <w:rsid w:val="000C5B75"/>
    <w:rsid w:val="000C5CA4"/>
    <w:rsid w:val="000C60A1"/>
    <w:rsid w:val="000C6108"/>
    <w:rsid w:val="000C6209"/>
    <w:rsid w:val="000C6BD9"/>
    <w:rsid w:val="000C706C"/>
    <w:rsid w:val="000D11DE"/>
    <w:rsid w:val="000D1DF9"/>
    <w:rsid w:val="000D21A4"/>
    <w:rsid w:val="000D27C2"/>
    <w:rsid w:val="000D37AB"/>
    <w:rsid w:val="000D477E"/>
    <w:rsid w:val="000D4809"/>
    <w:rsid w:val="000D5AF0"/>
    <w:rsid w:val="000D62BB"/>
    <w:rsid w:val="000D63A0"/>
    <w:rsid w:val="000D64AC"/>
    <w:rsid w:val="000D66D1"/>
    <w:rsid w:val="000D7112"/>
    <w:rsid w:val="000D71A7"/>
    <w:rsid w:val="000D7407"/>
    <w:rsid w:val="000D7978"/>
    <w:rsid w:val="000D7D6F"/>
    <w:rsid w:val="000E12EC"/>
    <w:rsid w:val="000E156E"/>
    <w:rsid w:val="000E1750"/>
    <w:rsid w:val="000E1B4E"/>
    <w:rsid w:val="000E1CDB"/>
    <w:rsid w:val="000E200D"/>
    <w:rsid w:val="000E28F5"/>
    <w:rsid w:val="000E3A64"/>
    <w:rsid w:val="000E3D7F"/>
    <w:rsid w:val="000E3FC7"/>
    <w:rsid w:val="000E4389"/>
    <w:rsid w:val="000E60AE"/>
    <w:rsid w:val="000E60ED"/>
    <w:rsid w:val="000E64A5"/>
    <w:rsid w:val="000E6669"/>
    <w:rsid w:val="000E66FE"/>
    <w:rsid w:val="000E6A6D"/>
    <w:rsid w:val="000E6BB4"/>
    <w:rsid w:val="000E73AB"/>
    <w:rsid w:val="000E7651"/>
    <w:rsid w:val="000E7DBB"/>
    <w:rsid w:val="000E7DBC"/>
    <w:rsid w:val="000F0493"/>
    <w:rsid w:val="000F0A09"/>
    <w:rsid w:val="000F0FFA"/>
    <w:rsid w:val="000F160D"/>
    <w:rsid w:val="000F1811"/>
    <w:rsid w:val="000F1CBF"/>
    <w:rsid w:val="000F1CED"/>
    <w:rsid w:val="000F1FC5"/>
    <w:rsid w:val="000F226C"/>
    <w:rsid w:val="000F27BB"/>
    <w:rsid w:val="000F288F"/>
    <w:rsid w:val="000F29DC"/>
    <w:rsid w:val="000F3781"/>
    <w:rsid w:val="000F3BBF"/>
    <w:rsid w:val="000F4414"/>
    <w:rsid w:val="000F446A"/>
    <w:rsid w:val="000F4A51"/>
    <w:rsid w:val="000F53AD"/>
    <w:rsid w:val="000F568D"/>
    <w:rsid w:val="000F5CF5"/>
    <w:rsid w:val="000F5F95"/>
    <w:rsid w:val="000F71E1"/>
    <w:rsid w:val="000F7720"/>
    <w:rsid w:val="000F794A"/>
    <w:rsid w:val="000F7B7E"/>
    <w:rsid w:val="000F7DF4"/>
    <w:rsid w:val="001003A8"/>
    <w:rsid w:val="00100B98"/>
    <w:rsid w:val="00101307"/>
    <w:rsid w:val="00101C61"/>
    <w:rsid w:val="00101ECA"/>
    <w:rsid w:val="00102438"/>
    <w:rsid w:val="001026AD"/>
    <w:rsid w:val="001026D7"/>
    <w:rsid w:val="00102B9F"/>
    <w:rsid w:val="00103625"/>
    <w:rsid w:val="00104627"/>
    <w:rsid w:val="00104A17"/>
    <w:rsid w:val="00104E5D"/>
    <w:rsid w:val="00105A24"/>
    <w:rsid w:val="001061E6"/>
    <w:rsid w:val="0010623D"/>
    <w:rsid w:val="00106FA3"/>
    <w:rsid w:val="00106FED"/>
    <w:rsid w:val="001071B0"/>
    <w:rsid w:val="00107207"/>
    <w:rsid w:val="0010774E"/>
    <w:rsid w:val="00110C55"/>
    <w:rsid w:val="0011102E"/>
    <w:rsid w:val="00111060"/>
    <w:rsid w:val="00111234"/>
    <w:rsid w:val="001115EA"/>
    <w:rsid w:val="00111665"/>
    <w:rsid w:val="00111682"/>
    <w:rsid w:val="00111F2A"/>
    <w:rsid w:val="001122C6"/>
    <w:rsid w:val="00112797"/>
    <w:rsid w:val="00112BEB"/>
    <w:rsid w:val="00112CD0"/>
    <w:rsid w:val="00113206"/>
    <w:rsid w:val="00113C0A"/>
    <w:rsid w:val="001147B6"/>
    <w:rsid w:val="00114B2B"/>
    <w:rsid w:val="00115490"/>
    <w:rsid w:val="00115D07"/>
    <w:rsid w:val="00116039"/>
    <w:rsid w:val="001160D1"/>
    <w:rsid w:val="00116BC0"/>
    <w:rsid w:val="00117139"/>
    <w:rsid w:val="00117C27"/>
    <w:rsid w:val="00117ECE"/>
    <w:rsid w:val="00117F7C"/>
    <w:rsid w:val="0012043B"/>
    <w:rsid w:val="001205A8"/>
    <w:rsid w:val="00120808"/>
    <w:rsid w:val="00121465"/>
    <w:rsid w:val="001216B4"/>
    <w:rsid w:val="00121F80"/>
    <w:rsid w:val="00121F8E"/>
    <w:rsid w:val="00121FCF"/>
    <w:rsid w:val="001222A2"/>
    <w:rsid w:val="0012264D"/>
    <w:rsid w:val="00123B17"/>
    <w:rsid w:val="00123F1E"/>
    <w:rsid w:val="00124111"/>
    <w:rsid w:val="001242DB"/>
    <w:rsid w:val="001246B6"/>
    <w:rsid w:val="00124DD0"/>
    <w:rsid w:val="001250DA"/>
    <w:rsid w:val="00125DE0"/>
    <w:rsid w:val="00125F09"/>
    <w:rsid w:val="001261BE"/>
    <w:rsid w:val="001261C1"/>
    <w:rsid w:val="00127183"/>
    <w:rsid w:val="001300E6"/>
    <w:rsid w:val="001307D1"/>
    <w:rsid w:val="001312CE"/>
    <w:rsid w:val="00131E48"/>
    <w:rsid w:val="00132332"/>
    <w:rsid w:val="00132547"/>
    <w:rsid w:val="00132924"/>
    <w:rsid w:val="00132CF2"/>
    <w:rsid w:val="00133396"/>
    <w:rsid w:val="00133773"/>
    <w:rsid w:val="00133A66"/>
    <w:rsid w:val="00133D01"/>
    <w:rsid w:val="001348C8"/>
    <w:rsid w:val="00135811"/>
    <w:rsid w:val="00135AAB"/>
    <w:rsid w:val="00136802"/>
    <w:rsid w:val="001369D1"/>
    <w:rsid w:val="00136E9C"/>
    <w:rsid w:val="00137D84"/>
    <w:rsid w:val="00137DA6"/>
    <w:rsid w:val="0014010F"/>
    <w:rsid w:val="0014013A"/>
    <w:rsid w:val="00140D3A"/>
    <w:rsid w:val="00140F1C"/>
    <w:rsid w:val="00141B20"/>
    <w:rsid w:val="00141E26"/>
    <w:rsid w:val="00141F3A"/>
    <w:rsid w:val="00141FC5"/>
    <w:rsid w:val="00142259"/>
    <w:rsid w:val="001425CB"/>
    <w:rsid w:val="001428CC"/>
    <w:rsid w:val="00142B08"/>
    <w:rsid w:val="00142FAE"/>
    <w:rsid w:val="00143442"/>
    <w:rsid w:val="00143638"/>
    <w:rsid w:val="001437CA"/>
    <w:rsid w:val="00143EE5"/>
    <w:rsid w:val="001440CA"/>
    <w:rsid w:val="00144154"/>
    <w:rsid w:val="00144475"/>
    <w:rsid w:val="00144B98"/>
    <w:rsid w:val="0014528D"/>
    <w:rsid w:val="00145521"/>
    <w:rsid w:val="001456AD"/>
    <w:rsid w:val="00145944"/>
    <w:rsid w:val="00145C28"/>
    <w:rsid w:val="001465E6"/>
    <w:rsid w:val="001467FE"/>
    <w:rsid w:val="00146921"/>
    <w:rsid w:val="001477F7"/>
    <w:rsid w:val="001501A2"/>
    <w:rsid w:val="001503EC"/>
    <w:rsid w:val="00150535"/>
    <w:rsid w:val="001511AF"/>
    <w:rsid w:val="001512C7"/>
    <w:rsid w:val="001518EF"/>
    <w:rsid w:val="00152862"/>
    <w:rsid w:val="00153101"/>
    <w:rsid w:val="001543D2"/>
    <w:rsid w:val="0015443D"/>
    <w:rsid w:val="00154D2D"/>
    <w:rsid w:val="00154DA1"/>
    <w:rsid w:val="001555B6"/>
    <w:rsid w:val="00155D25"/>
    <w:rsid w:val="00156167"/>
    <w:rsid w:val="00156CD1"/>
    <w:rsid w:val="0015703A"/>
    <w:rsid w:val="001607F2"/>
    <w:rsid w:val="00160BF4"/>
    <w:rsid w:val="00160D7B"/>
    <w:rsid w:val="00160FE2"/>
    <w:rsid w:val="001619E6"/>
    <w:rsid w:val="00161C84"/>
    <w:rsid w:val="00163BA0"/>
    <w:rsid w:val="001641DA"/>
    <w:rsid w:val="00164A30"/>
    <w:rsid w:val="0016586F"/>
    <w:rsid w:val="0016589F"/>
    <w:rsid w:val="00165AE4"/>
    <w:rsid w:val="00165B8A"/>
    <w:rsid w:val="0016628F"/>
    <w:rsid w:val="001664E0"/>
    <w:rsid w:val="001670D7"/>
    <w:rsid w:val="00167BB0"/>
    <w:rsid w:val="00170140"/>
    <w:rsid w:val="001702C8"/>
    <w:rsid w:val="00170443"/>
    <w:rsid w:val="00170952"/>
    <w:rsid w:val="00170E7B"/>
    <w:rsid w:val="00171237"/>
    <w:rsid w:val="001717C9"/>
    <w:rsid w:val="00171A8B"/>
    <w:rsid w:val="00171D4C"/>
    <w:rsid w:val="00172178"/>
    <w:rsid w:val="0017263B"/>
    <w:rsid w:val="00172954"/>
    <w:rsid w:val="00172AE2"/>
    <w:rsid w:val="001733F7"/>
    <w:rsid w:val="001734BB"/>
    <w:rsid w:val="001739A8"/>
    <w:rsid w:val="00173F4A"/>
    <w:rsid w:val="001740E1"/>
    <w:rsid w:val="0017490E"/>
    <w:rsid w:val="001757B8"/>
    <w:rsid w:val="00175A81"/>
    <w:rsid w:val="001760D2"/>
    <w:rsid w:val="0017650F"/>
    <w:rsid w:val="00176519"/>
    <w:rsid w:val="0017661A"/>
    <w:rsid w:val="001769F8"/>
    <w:rsid w:val="00176CB5"/>
    <w:rsid w:val="00177264"/>
    <w:rsid w:val="00177473"/>
    <w:rsid w:val="00177514"/>
    <w:rsid w:val="001777FF"/>
    <w:rsid w:val="00180771"/>
    <w:rsid w:val="001807CA"/>
    <w:rsid w:val="00181248"/>
    <w:rsid w:val="001816DD"/>
    <w:rsid w:val="00181A20"/>
    <w:rsid w:val="00181E36"/>
    <w:rsid w:val="00182081"/>
    <w:rsid w:val="001820FA"/>
    <w:rsid w:val="001824AF"/>
    <w:rsid w:val="00182667"/>
    <w:rsid w:val="00182CC4"/>
    <w:rsid w:val="0018335C"/>
    <w:rsid w:val="001837A9"/>
    <w:rsid w:val="0018380D"/>
    <w:rsid w:val="0018389E"/>
    <w:rsid w:val="00183A90"/>
    <w:rsid w:val="00183B41"/>
    <w:rsid w:val="001845F9"/>
    <w:rsid w:val="00184F89"/>
    <w:rsid w:val="001851FD"/>
    <w:rsid w:val="001852A5"/>
    <w:rsid w:val="00185791"/>
    <w:rsid w:val="0018588C"/>
    <w:rsid w:val="00185FD6"/>
    <w:rsid w:val="00186C87"/>
    <w:rsid w:val="00186D48"/>
    <w:rsid w:val="00187504"/>
    <w:rsid w:val="0019011C"/>
    <w:rsid w:val="00190810"/>
    <w:rsid w:val="001912E4"/>
    <w:rsid w:val="00191AB7"/>
    <w:rsid w:val="00192608"/>
    <w:rsid w:val="00193398"/>
    <w:rsid w:val="0019347C"/>
    <w:rsid w:val="001936E2"/>
    <w:rsid w:val="00193832"/>
    <w:rsid w:val="00194D58"/>
    <w:rsid w:val="0019568B"/>
    <w:rsid w:val="00195A87"/>
    <w:rsid w:val="00195C0A"/>
    <w:rsid w:val="00196188"/>
    <w:rsid w:val="001965C0"/>
    <w:rsid w:val="00196F83"/>
    <w:rsid w:val="00197451"/>
    <w:rsid w:val="0019791E"/>
    <w:rsid w:val="00197F7B"/>
    <w:rsid w:val="001A0291"/>
    <w:rsid w:val="001A0CC3"/>
    <w:rsid w:val="001A184F"/>
    <w:rsid w:val="001A1926"/>
    <w:rsid w:val="001A1A7C"/>
    <w:rsid w:val="001A1D46"/>
    <w:rsid w:val="001A1DC5"/>
    <w:rsid w:val="001A2F6D"/>
    <w:rsid w:val="001A36AA"/>
    <w:rsid w:val="001A42FF"/>
    <w:rsid w:val="001A4A77"/>
    <w:rsid w:val="001A4B00"/>
    <w:rsid w:val="001A56D2"/>
    <w:rsid w:val="001A5848"/>
    <w:rsid w:val="001A586B"/>
    <w:rsid w:val="001A62D5"/>
    <w:rsid w:val="001A648A"/>
    <w:rsid w:val="001A651A"/>
    <w:rsid w:val="001A658A"/>
    <w:rsid w:val="001A7416"/>
    <w:rsid w:val="001A78FE"/>
    <w:rsid w:val="001B0807"/>
    <w:rsid w:val="001B0832"/>
    <w:rsid w:val="001B0D13"/>
    <w:rsid w:val="001B151B"/>
    <w:rsid w:val="001B1612"/>
    <w:rsid w:val="001B1712"/>
    <w:rsid w:val="001B19C8"/>
    <w:rsid w:val="001B1D0C"/>
    <w:rsid w:val="001B1FEB"/>
    <w:rsid w:val="001B29B1"/>
    <w:rsid w:val="001B2A7C"/>
    <w:rsid w:val="001B316A"/>
    <w:rsid w:val="001B3A89"/>
    <w:rsid w:val="001B3C25"/>
    <w:rsid w:val="001B3F06"/>
    <w:rsid w:val="001B3F68"/>
    <w:rsid w:val="001B41E8"/>
    <w:rsid w:val="001B41F2"/>
    <w:rsid w:val="001B5C17"/>
    <w:rsid w:val="001B660B"/>
    <w:rsid w:val="001B6DE2"/>
    <w:rsid w:val="001B6EDC"/>
    <w:rsid w:val="001B7148"/>
    <w:rsid w:val="001B78F9"/>
    <w:rsid w:val="001C04AE"/>
    <w:rsid w:val="001C0B0B"/>
    <w:rsid w:val="001C0E13"/>
    <w:rsid w:val="001C0F1D"/>
    <w:rsid w:val="001C1170"/>
    <w:rsid w:val="001C1712"/>
    <w:rsid w:val="001C1DFF"/>
    <w:rsid w:val="001C1F4E"/>
    <w:rsid w:val="001C2AC7"/>
    <w:rsid w:val="001C32DF"/>
    <w:rsid w:val="001C3345"/>
    <w:rsid w:val="001C34AD"/>
    <w:rsid w:val="001C37E5"/>
    <w:rsid w:val="001C3BB6"/>
    <w:rsid w:val="001C3C40"/>
    <w:rsid w:val="001C3C57"/>
    <w:rsid w:val="001C4178"/>
    <w:rsid w:val="001C4258"/>
    <w:rsid w:val="001C4B41"/>
    <w:rsid w:val="001C54E1"/>
    <w:rsid w:val="001C5DB8"/>
    <w:rsid w:val="001C5E64"/>
    <w:rsid w:val="001C690F"/>
    <w:rsid w:val="001C715E"/>
    <w:rsid w:val="001D0168"/>
    <w:rsid w:val="001D0626"/>
    <w:rsid w:val="001D0E39"/>
    <w:rsid w:val="001D12FD"/>
    <w:rsid w:val="001D1843"/>
    <w:rsid w:val="001D1E7B"/>
    <w:rsid w:val="001D2169"/>
    <w:rsid w:val="001D2314"/>
    <w:rsid w:val="001D2FD8"/>
    <w:rsid w:val="001D3AA7"/>
    <w:rsid w:val="001D453E"/>
    <w:rsid w:val="001D4A52"/>
    <w:rsid w:val="001D4F4C"/>
    <w:rsid w:val="001D578A"/>
    <w:rsid w:val="001D63F2"/>
    <w:rsid w:val="001D6544"/>
    <w:rsid w:val="001D682D"/>
    <w:rsid w:val="001D6B0E"/>
    <w:rsid w:val="001D766F"/>
    <w:rsid w:val="001E0B44"/>
    <w:rsid w:val="001E0C06"/>
    <w:rsid w:val="001E13DE"/>
    <w:rsid w:val="001E183B"/>
    <w:rsid w:val="001E1B80"/>
    <w:rsid w:val="001E205F"/>
    <w:rsid w:val="001E2A44"/>
    <w:rsid w:val="001E2DB3"/>
    <w:rsid w:val="001E2EC8"/>
    <w:rsid w:val="001E37C7"/>
    <w:rsid w:val="001E3B3B"/>
    <w:rsid w:val="001E4217"/>
    <w:rsid w:val="001E4999"/>
    <w:rsid w:val="001E4E52"/>
    <w:rsid w:val="001E5250"/>
    <w:rsid w:val="001E57B6"/>
    <w:rsid w:val="001E6595"/>
    <w:rsid w:val="001E677E"/>
    <w:rsid w:val="001E6AFA"/>
    <w:rsid w:val="001E7813"/>
    <w:rsid w:val="001E7951"/>
    <w:rsid w:val="001F0CC4"/>
    <w:rsid w:val="001F1114"/>
    <w:rsid w:val="001F15DF"/>
    <w:rsid w:val="001F15E1"/>
    <w:rsid w:val="001F1E11"/>
    <w:rsid w:val="001F2136"/>
    <w:rsid w:val="001F27B4"/>
    <w:rsid w:val="001F2CE9"/>
    <w:rsid w:val="001F3872"/>
    <w:rsid w:val="001F399B"/>
    <w:rsid w:val="001F3FCA"/>
    <w:rsid w:val="001F4B9A"/>
    <w:rsid w:val="001F5225"/>
    <w:rsid w:val="001F6369"/>
    <w:rsid w:val="001F6CAF"/>
    <w:rsid w:val="001F6CE4"/>
    <w:rsid w:val="001F6FB9"/>
    <w:rsid w:val="001F7492"/>
    <w:rsid w:val="001F7821"/>
    <w:rsid w:val="001F7A17"/>
    <w:rsid w:val="00200149"/>
    <w:rsid w:val="0020026A"/>
    <w:rsid w:val="0020044A"/>
    <w:rsid w:val="00200930"/>
    <w:rsid w:val="00200EE4"/>
    <w:rsid w:val="00201139"/>
    <w:rsid w:val="002012CB"/>
    <w:rsid w:val="002015AC"/>
    <w:rsid w:val="00201890"/>
    <w:rsid w:val="002018B3"/>
    <w:rsid w:val="00201A30"/>
    <w:rsid w:val="00201C4E"/>
    <w:rsid w:val="00202D50"/>
    <w:rsid w:val="00202DF4"/>
    <w:rsid w:val="00202EDF"/>
    <w:rsid w:val="00203C61"/>
    <w:rsid w:val="00203CEC"/>
    <w:rsid w:val="00203FD1"/>
    <w:rsid w:val="002045F3"/>
    <w:rsid w:val="002047AD"/>
    <w:rsid w:val="00204EE1"/>
    <w:rsid w:val="00205278"/>
    <w:rsid w:val="002054DE"/>
    <w:rsid w:val="002057F0"/>
    <w:rsid w:val="002059E6"/>
    <w:rsid w:val="002061A4"/>
    <w:rsid w:val="002063ED"/>
    <w:rsid w:val="00206AF0"/>
    <w:rsid w:val="00206B10"/>
    <w:rsid w:val="00206F63"/>
    <w:rsid w:val="00206F70"/>
    <w:rsid w:val="00207563"/>
    <w:rsid w:val="00207B5D"/>
    <w:rsid w:val="00207FF2"/>
    <w:rsid w:val="00210562"/>
    <w:rsid w:val="002106B4"/>
    <w:rsid w:val="00210953"/>
    <w:rsid w:val="00210E3A"/>
    <w:rsid w:val="00210E81"/>
    <w:rsid w:val="0021165B"/>
    <w:rsid w:val="002125F6"/>
    <w:rsid w:val="00212751"/>
    <w:rsid w:val="00212C40"/>
    <w:rsid w:val="00212E2C"/>
    <w:rsid w:val="00212E31"/>
    <w:rsid w:val="00212E9C"/>
    <w:rsid w:val="00213E1C"/>
    <w:rsid w:val="00213E80"/>
    <w:rsid w:val="00214055"/>
    <w:rsid w:val="00215194"/>
    <w:rsid w:val="002165FB"/>
    <w:rsid w:val="00216750"/>
    <w:rsid w:val="00216952"/>
    <w:rsid w:val="00216A95"/>
    <w:rsid w:val="00216E09"/>
    <w:rsid w:val="0021783E"/>
    <w:rsid w:val="00220020"/>
    <w:rsid w:val="002200C9"/>
    <w:rsid w:val="0022033A"/>
    <w:rsid w:val="002206D2"/>
    <w:rsid w:val="002222DB"/>
    <w:rsid w:val="0022240C"/>
    <w:rsid w:val="002225B7"/>
    <w:rsid w:val="00222AFA"/>
    <w:rsid w:val="00223225"/>
    <w:rsid w:val="002235E0"/>
    <w:rsid w:val="00223E30"/>
    <w:rsid w:val="00223E6A"/>
    <w:rsid w:val="00224058"/>
    <w:rsid w:val="0022461A"/>
    <w:rsid w:val="00224A65"/>
    <w:rsid w:val="002252ED"/>
    <w:rsid w:val="0022560F"/>
    <w:rsid w:val="00225AB5"/>
    <w:rsid w:val="00226484"/>
    <w:rsid w:val="00226D6B"/>
    <w:rsid w:val="00227507"/>
    <w:rsid w:val="002276A3"/>
    <w:rsid w:val="00227859"/>
    <w:rsid w:val="0022791C"/>
    <w:rsid w:val="0023021E"/>
    <w:rsid w:val="0023063B"/>
    <w:rsid w:val="002307AE"/>
    <w:rsid w:val="002307E7"/>
    <w:rsid w:val="0023090F"/>
    <w:rsid w:val="0023133A"/>
    <w:rsid w:val="00231989"/>
    <w:rsid w:val="002324A3"/>
    <w:rsid w:val="002327C8"/>
    <w:rsid w:val="00232D4E"/>
    <w:rsid w:val="00232D69"/>
    <w:rsid w:val="00233110"/>
    <w:rsid w:val="0023314D"/>
    <w:rsid w:val="00233336"/>
    <w:rsid w:val="00233A11"/>
    <w:rsid w:val="00233E58"/>
    <w:rsid w:val="00234786"/>
    <w:rsid w:val="00234812"/>
    <w:rsid w:val="00235044"/>
    <w:rsid w:val="00235483"/>
    <w:rsid w:val="00235590"/>
    <w:rsid w:val="0023589E"/>
    <w:rsid w:val="00235CAD"/>
    <w:rsid w:val="00236608"/>
    <w:rsid w:val="00236D1F"/>
    <w:rsid w:val="002371F7"/>
    <w:rsid w:val="00237856"/>
    <w:rsid w:val="00237DF8"/>
    <w:rsid w:val="0024038B"/>
    <w:rsid w:val="002405DB"/>
    <w:rsid w:val="0024119E"/>
    <w:rsid w:val="002415EC"/>
    <w:rsid w:val="002420AF"/>
    <w:rsid w:val="002420F1"/>
    <w:rsid w:val="002422AC"/>
    <w:rsid w:val="00242890"/>
    <w:rsid w:val="0024291A"/>
    <w:rsid w:val="00242E4D"/>
    <w:rsid w:val="00243054"/>
    <w:rsid w:val="002434BC"/>
    <w:rsid w:val="00243E89"/>
    <w:rsid w:val="00243E9A"/>
    <w:rsid w:val="0024457E"/>
    <w:rsid w:val="00244AD5"/>
    <w:rsid w:val="00244EF5"/>
    <w:rsid w:val="00244FC8"/>
    <w:rsid w:val="00247A3A"/>
    <w:rsid w:val="00247EFC"/>
    <w:rsid w:val="00250157"/>
    <w:rsid w:val="00250663"/>
    <w:rsid w:val="002507B5"/>
    <w:rsid w:val="00251AD8"/>
    <w:rsid w:val="00252380"/>
    <w:rsid w:val="002530BC"/>
    <w:rsid w:val="00253A76"/>
    <w:rsid w:val="00254078"/>
    <w:rsid w:val="002541C4"/>
    <w:rsid w:val="0025428D"/>
    <w:rsid w:val="00254CA4"/>
    <w:rsid w:val="002556C0"/>
    <w:rsid w:val="0025599B"/>
    <w:rsid w:val="0025611C"/>
    <w:rsid w:val="00256DBD"/>
    <w:rsid w:val="002578BE"/>
    <w:rsid w:val="00257CF1"/>
    <w:rsid w:val="00260798"/>
    <w:rsid w:val="00260B5E"/>
    <w:rsid w:val="00260ED2"/>
    <w:rsid w:val="00261084"/>
    <w:rsid w:val="00261355"/>
    <w:rsid w:val="0026143E"/>
    <w:rsid w:val="0026148E"/>
    <w:rsid w:val="00261909"/>
    <w:rsid w:val="00262690"/>
    <w:rsid w:val="00262FFB"/>
    <w:rsid w:val="00263068"/>
    <w:rsid w:val="002632FC"/>
    <w:rsid w:val="002635BD"/>
    <w:rsid w:val="00263A25"/>
    <w:rsid w:val="00263C94"/>
    <w:rsid w:val="00263CB1"/>
    <w:rsid w:val="002645DE"/>
    <w:rsid w:val="00264618"/>
    <w:rsid w:val="00264E92"/>
    <w:rsid w:val="00265317"/>
    <w:rsid w:val="0026713A"/>
    <w:rsid w:val="0026769D"/>
    <w:rsid w:val="0027075A"/>
    <w:rsid w:val="00270E59"/>
    <w:rsid w:val="002710DD"/>
    <w:rsid w:val="002715EC"/>
    <w:rsid w:val="00271694"/>
    <w:rsid w:val="00271FD9"/>
    <w:rsid w:val="002723F9"/>
    <w:rsid w:val="00272492"/>
    <w:rsid w:val="00272526"/>
    <w:rsid w:val="0027281C"/>
    <w:rsid w:val="00272C35"/>
    <w:rsid w:val="00272F19"/>
    <w:rsid w:val="002736FA"/>
    <w:rsid w:val="002737A2"/>
    <w:rsid w:val="00273814"/>
    <w:rsid w:val="00273910"/>
    <w:rsid w:val="00273F5C"/>
    <w:rsid w:val="002748F2"/>
    <w:rsid w:val="002749A2"/>
    <w:rsid w:val="00274E73"/>
    <w:rsid w:val="00274F31"/>
    <w:rsid w:val="00275499"/>
    <w:rsid w:val="00275673"/>
    <w:rsid w:val="0027596F"/>
    <w:rsid w:val="00275DC0"/>
    <w:rsid w:val="00275E48"/>
    <w:rsid w:val="00276354"/>
    <w:rsid w:val="002763F4"/>
    <w:rsid w:val="00277353"/>
    <w:rsid w:val="002801C9"/>
    <w:rsid w:val="002804B3"/>
    <w:rsid w:val="002808C6"/>
    <w:rsid w:val="00280D8B"/>
    <w:rsid w:val="0028118A"/>
    <w:rsid w:val="002813D1"/>
    <w:rsid w:val="00281799"/>
    <w:rsid w:val="00281C6B"/>
    <w:rsid w:val="0028244C"/>
    <w:rsid w:val="00282946"/>
    <w:rsid w:val="00283848"/>
    <w:rsid w:val="00283A4A"/>
    <w:rsid w:val="00283E75"/>
    <w:rsid w:val="0028456B"/>
    <w:rsid w:val="002848CA"/>
    <w:rsid w:val="00285D40"/>
    <w:rsid w:val="00286129"/>
    <w:rsid w:val="002866B5"/>
    <w:rsid w:val="00286B23"/>
    <w:rsid w:val="00286C63"/>
    <w:rsid w:val="00286D91"/>
    <w:rsid w:val="00287036"/>
    <w:rsid w:val="002870AE"/>
    <w:rsid w:val="00287360"/>
    <w:rsid w:val="002878B3"/>
    <w:rsid w:val="00290186"/>
    <w:rsid w:val="002902CB"/>
    <w:rsid w:val="00291052"/>
    <w:rsid w:val="002914AE"/>
    <w:rsid w:val="00292436"/>
    <w:rsid w:val="002925F5"/>
    <w:rsid w:val="0029375B"/>
    <w:rsid w:val="00293E10"/>
    <w:rsid w:val="00293EA2"/>
    <w:rsid w:val="00294B19"/>
    <w:rsid w:val="0029520F"/>
    <w:rsid w:val="0029528B"/>
    <w:rsid w:val="0029576D"/>
    <w:rsid w:val="002957D0"/>
    <w:rsid w:val="002957D3"/>
    <w:rsid w:val="00296331"/>
    <w:rsid w:val="002963B8"/>
    <w:rsid w:val="002964B9"/>
    <w:rsid w:val="00296834"/>
    <w:rsid w:val="002970C1"/>
    <w:rsid w:val="00297CED"/>
    <w:rsid w:val="00297D2A"/>
    <w:rsid w:val="00297EB1"/>
    <w:rsid w:val="002A049A"/>
    <w:rsid w:val="002A0556"/>
    <w:rsid w:val="002A0831"/>
    <w:rsid w:val="002A0977"/>
    <w:rsid w:val="002A0C12"/>
    <w:rsid w:val="002A161B"/>
    <w:rsid w:val="002A1E78"/>
    <w:rsid w:val="002A2143"/>
    <w:rsid w:val="002A2DA1"/>
    <w:rsid w:val="002A2E92"/>
    <w:rsid w:val="002A40A8"/>
    <w:rsid w:val="002A47BA"/>
    <w:rsid w:val="002A48E3"/>
    <w:rsid w:val="002A4A47"/>
    <w:rsid w:val="002A4AC0"/>
    <w:rsid w:val="002A5310"/>
    <w:rsid w:val="002A5AFE"/>
    <w:rsid w:val="002A6014"/>
    <w:rsid w:val="002A6443"/>
    <w:rsid w:val="002A66F6"/>
    <w:rsid w:val="002A671B"/>
    <w:rsid w:val="002A6B4B"/>
    <w:rsid w:val="002A6C2B"/>
    <w:rsid w:val="002A6D17"/>
    <w:rsid w:val="002A6D2F"/>
    <w:rsid w:val="002A77E2"/>
    <w:rsid w:val="002A7C94"/>
    <w:rsid w:val="002B0429"/>
    <w:rsid w:val="002B0905"/>
    <w:rsid w:val="002B1D9D"/>
    <w:rsid w:val="002B1F9C"/>
    <w:rsid w:val="002B207F"/>
    <w:rsid w:val="002B21C4"/>
    <w:rsid w:val="002B2441"/>
    <w:rsid w:val="002B2A6C"/>
    <w:rsid w:val="002B2EC9"/>
    <w:rsid w:val="002B3A76"/>
    <w:rsid w:val="002B3C3F"/>
    <w:rsid w:val="002B3E4D"/>
    <w:rsid w:val="002B43C8"/>
    <w:rsid w:val="002B45F9"/>
    <w:rsid w:val="002B4649"/>
    <w:rsid w:val="002B4B69"/>
    <w:rsid w:val="002B4FDD"/>
    <w:rsid w:val="002B58F3"/>
    <w:rsid w:val="002B5E30"/>
    <w:rsid w:val="002B610D"/>
    <w:rsid w:val="002B6B25"/>
    <w:rsid w:val="002B70CA"/>
    <w:rsid w:val="002B7CDD"/>
    <w:rsid w:val="002C0086"/>
    <w:rsid w:val="002C02D6"/>
    <w:rsid w:val="002C03E0"/>
    <w:rsid w:val="002C108B"/>
    <w:rsid w:val="002C1205"/>
    <w:rsid w:val="002C2362"/>
    <w:rsid w:val="002C2CE9"/>
    <w:rsid w:val="002C3536"/>
    <w:rsid w:val="002C42FF"/>
    <w:rsid w:val="002C466D"/>
    <w:rsid w:val="002C4C65"/>
    <w:rsid w:val="002C4ECE"/>
    <w:rsid w:val="002C5510"/>
    <w:rsid w:val="002C55C0"/>
    <w:rsid w:val="002C5756"/>
    <w:rsid w:val="002C5778"/>
    <w:rsid w:val="002C58EB"/>
    <w:rsid w:val="002C59E6"/>
    <w:rsid w:val="002C5F00"/>
    <w:rsid w:val="002C6751"/>
    <w:rsid w:val="002C67BE"/>
    <w:rsid w:val="002C7119"/>
    <w:rsid w:val="002C7274"/>
    <w:rsid w:val="002C783D"/>
    <w:rsid w:val="002C7AB0"/>
    <w:rsid w:val="002C7CF7"/>
    <w:rsid w:val="002D03C3"/>
    <w:rsid w:val="002D0461"/>
    <w:rsid w:val="002D055C"/>
    <w:rsid w:val="002D1EAC"/>
    <w:rsid w:val="002D2445"/>
    <w:rsid w:val="002D24E1"/>
    <w:rsid w:val="002D2747"/>
    <w:rsid w:val="002D2C2C"/>
    <w:rsid w:val="002D2DCF"/>
    <w:rsid w:val="002D312C"/>
    <w:rsid w:val="002D3397"/>
    <w:rsid w:val="002D36BC"/>
    <w:rsid w:val="002D3DC8"/>
    <w:rsid w:val="002D3E0A"/>
    <w:rsid w:val="002D4639"/>
    <w:rsid w:val="002D4AFB"/>
    <w:rsid w:val="002D5B4C"/>
    <w:rsid w:val="002D6204"/>
    <w:rsid w:val="002D6445"/>
    <w:rsid w:val="002D7758"/>
    <w:rsid w:val="002D77D5"/>
    <w:rsid w:val="002E0DE1"/>
    <w:rsid w:val="002E1AE4"/>
    <w:rsid w:val="002E1C7B"/>
    <w:rsid w:val="002E1C8E"/>
    <w:rsid w:val="002E229A"/>
    <w:rsid w:val="002E22FC"/>
    <w:rsid w:val="002E2A56"/>
    <w:rsid w:val="002E3565"/>
    <w:rsid w:val="002E3A18"/>
    <w:rsid w:val="002E3E44"/>
    <w:rsid w:val="002E3F99"/>
    <w:rsid w:val="002E45C9"/>
    <w:rsid w:val="002E49E3"/>
    <w:rsid w:val="002E5503"/>
    <w:rsid w:val="002E5740"/>
    <w:rsid w:val="002E5BCF"/>
    <w:rsid w:val="002E5FF3"/>
    <w:rsid w:val="002E65DA"/>
    <w:rsid w:val="002E6A68"/>
    <w:rsid w:val="002E6BB4"/>
    <w:rsid w:val="002E72F7"/>
    <w:rsid w:val="002E7B26"/>
    <w:rsid w:val="002F02DE"/>
    <w:rsid w:val="002F038D"/>
    <w:rsid w:val="002F03B1"/>
    <w:rsid w:val="002F046C"/>
    <w:rsid w:val="002F0493"/>
    <w:rsid w:val="002F09D5"/>
    <w:rsid w:val="002F0C61"/>
    <w:rsid w:val="002F114B"/>
    <w:rsid w:val="002F15AA"/>
    <w:rsid w:val="002F20B4"/>
    <w:rsid w:val="002F20E8"/>
    <w:rsid w:val="002F2C03"/>
    <w:rsid w:val="002F372D"/>
    <w:rsid w:val="002F3A13"/>
    <w:rsid w:val="002F4522"/>
    <w:rsid w:val="002F4B90"/>
    <w:rsid w:val="002F4C03"/>
    <w:rsid w:val="002F4E7C"/>
    <w:rsid w:val="002F5CA7"/>
    <w:rsid w:val="002F70F9"/>
    <w:rsid w:val="002F7C01"/>
    <w:rsid w:val="002F7D03"/>
    <w:rsid w:val="003001DD"/>
    <w:rsid w:val="00300505"/>
    <w:rsid w:val="00300ED7"/>
    <w:rsid w:val="00301634"/>
    <w:rsid w:val="003023E3"/>
    <w:rsid w:val="00302A7A"/>
    <w:rsid w:val="00302F99"/>
    <w:rsid w:val="00302FA6"/>
    <w:rsid w:val="00303DB3"/>
    <w:rsid w:val="00304010"/>
    <w:rsid w:val="003041D3"/>
    <w:rsid w:val="0030462D"/>
    <w:rsid w:val="0030502F"/>
    <w:rsid w:val="00306380"/>
    <w:rsid w:val="00306DFD"/>
    <w:rsid w:val="00307BFC"/>
    <w:rsid w:val="00307C1B"/>
    <w:rsid w:val="00307D2D"/>
    <w:rsid w:val="00310078"/>
    <w:rsid w:val="0031028E"/>
    <w:rsid w:val="0031115A"/>
    <w:rsid w:val="00311424"/>
    <w:rsid w:val="00311714"/>
    <w:rsid w:val="00311F65"/>
    <w:rsid w:val="00312087"/>
    <w:rsid w:val="0031218C"/>
    <w:rsid w:val="0031241C"/>
    <w:rsid w:val="00312A2C"/>
    <w:rsid w:val="00312C5F"/>
    <w:rsid w:val="0031319C"/>
    <w:rsid w:val="003133EF"/>
    <w:rsid w:val="00313488"/>
    <w:rsid w:val="00313A5B"/>
    <w:rsid w:val="00313B4A"/>
    <w:rsid w:val="00313ED3"/>
    <w:rsid w:val="00314328"/>
    <w:rsid w:val="0031521E"/>
    <w:rsid w:val="0031616D"/>
    <w:rsid w:val="00316733"/>
    <w:rsid w:val="00316BCE"/>
    <w:rsid w:val="00316C65"/>
    <w:rsid w:val="00316CEC"/>
    <w:rsid w:val="00317571"/>
    <w:rsid w:val="003178FB"/>
    <w:rsid w:val="00317D07"/>
    <w:rsid w:val="00320254"/>
    <w:rsid w:val="003206F2"/>
    <w:rsid w:val="003207C2"/>
    <w:rsid w:val="00320CF0"/>
    <w:rsid w:val="00320DA6"/>
    <w:rsid w:val="003219AC"/>
    <w:rsid w:val="00321A6F"/>
    <w:rsid w:val="00321B22"/>
    <w:rsid w:val="00322767"/>
    <w:rsid w:val="00322B6A"/>
    <w:rsid w:val="00322C2F"/>
    <w:rsid w:val="00322EAA"/>
    <w:rsid w:val="00323142"/>
    <w:rsid w:val="0032399D"/>
    <w:rsid w:val="00323A50"/>
    <w:rsid w:val="00323D61"/>
    <w:rsid w:val="00323E55"/>
    <w:rsid w:val="00323F1D"/>
    <w:rsid w:val="00325FCC"/>
    <w:rsid w:val="003262B6"/>
    <w:rsid w:val="00327DD3"/>
    <w:rsid w:val="003302D7"/>
    <w:rsid w:val="00330952"/>
    <w:rsid w:val="00330E02"/>
    <w:rsid w:val="0033114F"/>
    <w:rsid w:val="003311EF"/>
    <w:rsid w:val="00331311"/>
    <w:rsid w:val="0033168E"/>
    <w:rsid w:val="003316D8"/>
    <w:rsid w:val="00331FE1"/>
    <w:rsid w:val="0033241D"/>
    <w:rsid w:val="00332664"/>
    <w:rsid w:val="00332766"/>
    <w:rsid w:val="00332848"/>
    <w:rsid w:val="00332901"/>
    <w:rsid w:val="00332A51"/>
    <w:rsid w:val="0033330F"/>
    <w:rsid w:val="003334D2"/>
    <w:rsid w:val="003337C6"/>
    <w:rsid w:val="00333A29"/>
    <w:rsid w:val="00333B7F"/>
    <w:rsid w:val="003341A9"/>
    <w:rsid w:val="00334867"/>
    <w:rsid w:val="003349EB"/>
    <w:rsid w:val="00334C09"/>
    <w:rsid w:val="003364B4"/>
    <w:rsid w:val="003369AE"/>
    <w:rsid w:val="00336AD9"/>
    <w:rsid w:val="00336DED"/>
    <w:rsid w:val="00337288"/>
    <w:rsid w:val="0033736E"/>
    <w:rsid w:val="0033767B"/>
    <w:rsid w:val="0033777C"/>
    <w:rsid w:val="00337CF4"/>
    <w:rsid w:val="003405E7"/>
    <w:rsid w:val="0034093B"/>
    <w:rsid w:val="0034150F"/>
    <w:rsid w:val="0034151F"/>
    <w:rsid w:val="00341F15"/>
    <w:rsid w:val="00342E19"/>
    <w:rsid w:val="00342E1D"/>
    <w:rsid w:val="003430C3"/>
    <w:rsid w:val="003434D9"/>
    <w:rsid w:val="003437AF"/>
    <w:rsid w:val="00343BA6"/>
    <w:rsid w:val="003453AA"/>
    <w:rsid w:val="00345567"/>
    <w:rsid w:val="00345BF1"/>
    <w:rsid w:val="003460F9"/>
    <w:rsid w:val="00346239"/>
    <w:rsid w:val="003465E8"/>
    <w:rsid w:val="00346DAB"/>
    <w:rsid w:val="003471E2"/>
    <w:rsid w:val="00347736"/>
    <w:rsid w:val="003500DC"/>
    <w:rsid w:val="0035014A"/>
    <w:rsid w:val="00350541"/>
    <w:rsid w:val="0035070A"/>
    <w:rsid w:val="003507DA"/>
    <w:rsid w:val="003507FF"/>
    <w:rsid w:val="00350AE7"/>
    <w:rsid w:val="00351046"/>
    <w:rsid w:val="00351139"/>
    <w:rsid w:val="0035114A"/>
    <w:rsid w:val="0035154A"/>
    <w:rsid w:val="00351D7E"/>
    <w:rsid w:val="00351E2A"/>
    <w:rsid w:val="00352F1C"/>
    <w:rsid w:val="00352FAD"/>
    <w:rsid w:val="0035305F"/>
    <w:rsid w:val="003530DC"/>
    <w:rsid w:val="0035351D"/>
    <w:rsid w:val="00353BBE"/>
    <w:rsid w:val="0035472D"/>
    <w:rsid w:val="003550D6"/>
    <w:rsid w:val="0035523D"/>
    <w:rsid w:val="00355AD7"/>
    <w:rsid w:val="00356679"/>
    <w:rsid w:val="00356831"/>
    <w:rsid w:val="00356F18"/>
    <w:rsid w:val="00357EF7"/>
    <w:rsid w:val="00357F7B"/>
    <w:rsid w:val="00360303"/>
    <w:rsid w:val="00360600"/>
    <w:rsid w:val="00361DFE"/>
    <w:rsid w:val="0036222E"/>
    <w:rsid w:val="00362471"/>
    <w:rsid w:val="003625AA"/>
    <w:rsid w:val="00362749"/>
    <w:rsid w:val="003627DE"/>
    <w:rsid w:val="003632D7"/>
    <w:rsid w:val="003638AA"/>
    <w:rsid w:val="00363D03"/>
    <w:rsid w:val="00363E45"/>
    <w:rsid w:val="00364187"/>
    <w:rsid w:val="003655D9"/>
    <w:rsid w:val="003659A5"/>
    <w:rsid w:val="003660CA"/>
    <w:rsid w:val="00366461"/>
    <w:rsid w:val="00366832"/>
    <w:rsid w:val="003669ED"/>
    <w:rsid w:val="00366A8D"/>
    <w:rsid w:val="0036731B"/>
    <w:rsid w:val="00367DA4"/>
    <w:rsid w:val="00367F94"/>
    <w:rsid w:val="00370255"/>
    <w:rsid w:val="003702BF"/>
    <w:rsid w:val="00370757"/>
    <w:rsid w:val="00370DA4"/>
    <w:rsid w:val="00370FAE"/>
    <w:rsid w:val="003715A4"/>
    <w:rsid w:val="00371A58"/>
    <w:rsid w:val="00372331"/>
    <w:rsid w:val="00372E3C"/>
    <w:rsid w:val="0037373D"/>
    <w:rsid w:val="003738FA"/>
    <w:rsid w:val="00374A22"/>
    <w:rsid w:val="00374B05"/>
    <w:rsid w:val="00374DCC"/>
    <w:rsid w:val="003751B8"/>
    <w:rsid w:val="0037521F"/>
    <w:rsid w:val="003759E8"/>
    <w:rsid w:val="003769D7"/>
    <w:rsid w:val="00376B77"/>
    <w:rsid w:val="00376F74"/>
    <w:rsid w:val="00377461"/>
    <w:rsid w:val="00377BB1"/>
    <w:rsid w:val="00377BE6"/>
    <w:rsid w:val="00377DA4"/>
    <w:rsid w:val="00377DAE"/>
    <w:rsid w:val="00377F94"/>
    <w:rsid w:val="00380013"/>
    <w:rsid w:val="0038003B"/>
    <w:rsid w:val="00382019"/>
    <w:rsid w:val="003824F0"/>
    <w:rsid w:val="00383102"/>
    <w:rsid w:val="003837CC"/>
    <w:rsid w:val="00383AB1"/>
    <w:rsid w:val="00383AFE"/>
    <w:rsid w:val="00383CB0"/>
    <w:rsid w:val="00383D71"/>
    <w:rsid w:val="003840C8"/>
    <w:rsid w:val="003842F4"/>
    <w:rsid w:val="00384C5D"/>
    <w:rsid w:val="003850C0"/>
    <w:rsid w:val="00385B01"/>
    <w:rsid w:val="003865EE"/>
    <w:rsid w:val="003868A2"/>
    <w:rsid w:val="003868E4"/>
    <w:rsid w:val="0039032C"/>
    <w:rsid w:val="0039038B"/>
    <w:rsid w:val="00390492"/>
    <w:rsid w:val="003907D3"/>
    <w:rsid w:val="00390936"/>
    <w:rsid w:val="00390964"/>
    <w:rsid w:val="0039139F"/>
    <w:rsid w:val="00391BAA"/>
    <w:rsid w:val="00391C19"/>
    <w:rsid w:val="00391CEF"/>
    <w:rsid w:val="00392B23"/>
    <w:rsid w:val="003936B5"/>
    <w:rsid w:val="00394110"/>
    <w:rsid w:val="003941CA"/>
    <w:rsid w:val="003941F8"/>
    <w:rsid w:val="00394CCB"/>
    <w:rsid w:val="003950FA"/>
    <w:rsid w:val="00395481"/>
    <w:rsid w:val="003957CA"/>
    <w:rsid w:val="00395A2E"/>
    <w:rsid w:val="00395FE0"/>
    <w:rsid w:val="0039608A"/>
    <w:rsid w:val="003962FD"/>
    <w:rsid w:val="00397290"/>
    <w:rsid w:val="00397AB6"/>
    <w:rsid w:val="003A045F"/>
    <w:rsid w:val="003A163F"/>
    <w:rsid w:val="003A2257"/>
    <w:rsid w:val="003A2F35"/>
    <w:rsid w:val="003A45CD"/>
    <w:rsid w:val="003A49A0"/>
    <w:rsid w:val="003A4E86"/>
    <w:rsid w:val="003A53EA"/>
    <w:rsid w:val="003A580F"/>
    <w:rsid w:val="003A5BC7"/>
    <w:rsid w:val="003A6B5B"/>
    <w:rsid w:val="003A6B70"/>
    <w:rsid w:val="003A6E60"/>
    <w:rsid w:val="003A72D9"/>
    <w:rsid w:val="003A77F7"/>
    <w:rsid w:val="003A7E00"/>
    <w:rsid w:val="003A7F9C"/>
    <w:rsid w:val="003A7FCB"/>
    <w:rsid w:val="003B05DF"/>
    <w:rsid w:val="003B137E"/>
    <w:rsid w:val="003B223C"/>
    <w:rsid w:val="003B31FA"/>
    <w:rsid w:val="003B3223"/>
    <w:rsid w:val="003B3768"/>
    <w:rsid w:val="003B73F2"/>
    <w:rsid w:val="003B7763"/>
    <w:rsid w:val="003B7C22"/>
    <w:rsid w:val="003B7C65"/>
    <w:rsid w:val="003B7D3D"/>
    <w:rsid w:val="003B7E0D"/>
    <w:rsid w:val="003C0566"/>
    <w:rsid w:val="003C0823"/>
    <w:rsid w:val="003C16F2"/>
    <w:rsid w:val="003C1CDE"/>
    <w:rsid w:val="003C2A6A"/>
    <w:rsid w:val="003C2FBB"/>
    <w:rsid w:val="003C3C63"/>
    <w:rsid w:val="003C4E60"/>
    <w:rsid w:val="003C509E"/>
    <w:rsid w:val="003C59BE"/>
    <w:rsid w:val="003C7073"/>
    <w:rsid w:val="003C7297"/>
    <w:rsid w:val="003C7A93"/>
    <w:rsid w:val="003D0711"/>
    <w:rsid w:val="003D0AD2"/>
    <w:rsid w:val="003D10FF"/>
    <w:rsid w:val="003D1193"/>
    <w:rsid w:val="003D1265"/>
    <w:rsid w:val="003D1401"/>
    <w:rsid w:val="003D1C27"/>
    <w:rsid w:val="003D20D0"/>
    <w:rsid w:val="003D2AB7"/>
    <w:rsid w:val="003D2E16"/>
    <w:rsid w:val="003D2E24"/>
    <w:rsid w:val="003D327E"/>
    <w:rsid w:val="003D3F77"/>
    <w:rsid w:val="003D4180"/>
    <w:rsid w:val="003D4E09"/>
    <w:rsid w:val="003D5077"/>
    <w:rsid w:val="003D5123"/>
    <w:rsid w:val="003D51BC"/>
    <w:rsid w:val="003D52A9"/>
    <w:rsid w:val="003D557B"/>
    <w:rsid w:val="003D576F"/>
    <w:rsid w:val="003D5A93"/>
    <w:rsid w:val="003D5CD7"/>
    <w:rsid w:val="003D5E6B"/>
    <w:rsid w:val="003D6BB2"/>
    <w:rsid w:val="003D6D53"/>
    <w:rsid w:val="003D711E"/>
    <w:rsid w:val="003D792E"/>
    <w:rsid w:val="003D7A52"/>
    <w:rsid w:val="003D7CA1"/>
    <w:rsid w:val="003E1058"/>
    <w:rsid w:val="003E178A"/>
    <w:rsid w:val="003E1F63"/>
    <w:rsid w:val="003E28B9"/>
    <w:rsid w:val="003E3BCC"/>
    <w:rsid w:val="003E54AB"/>
    <w:rsid w:val="003E5906"/>
    <w:rsid w:val="003E5F5A"/>
    <w:rsid w:val="003E6ADE"/>
    <w:rsid w:val="003E6C4B"/>
    <w:rsid w:val="003E7533"/>
    <w:rsid w:val="003E7A16"/>
    <w:rsid w:val="003E7EE5"/>
    <w:rsid w:val="003F0D5F"/>
    <w:rsid w:val="003F199A"/>
    <w:rsid w:val="003F2B00"/>
    <w:rsid w:val="003F35FF"/>
    <w:rsid w:val="003F3A89"/>
    <w:rsid w:val="003F4ED1"/>
    <w:rsid w:val="003F53A1"/>
    <w:rsid w:val="003F54B0"/>
    <w:rsid w:val="003F585D"/>
    <w:rsid w:val="003F5B25"/>
    <w:rsid w:val="003F5B2C"/>
    <w:rsid w:val="003F62E3"/>
    <w:rsid w:val="003F68EA"/>
    <w:rsid w:val="003F712A"/>
    <w:rsid w:val="003F7716"/>
    <w:rsid w:val="003F7B17"/>
    <w:rsid w:val="003F7D97"/>
    <w:rsid w:val="00400412"/>
    <w:rsid w:val="00400747"/>
    <w:rsid w:val="004009F5"/>
    <w:rsid w:val="00400E41"/>
    <w:rsid w:val="00401042"/>
    <w:rsid w:val="00401367"/>
    <w:rsid w:val="00401413"/>
    <w:rsid w:val="00401893"/>
    <w:rsid w:val="004021C8"/>
    <w:rsid w:val="0040291C"/>
    <w:rsid w:val="00402988"/>
    <w:rsid w:val="00402CE4"/>
    <w:rsid w:val="00402D8C"/>
    <w:rsid w:val="00402E38"/>
    <w:rsid w:val="00402F71"/>
    <w:rsid w:val="0040383E"/>
    <w:rsid w:val="00404477"/>
    <w:rsid w:val="00404ED1"/>
    <w:rsid w:val="00405C8A"/>
    <w:rsid w:val="0040690E"/>
    <w:rsid w:val="004069BD"/>
    <w:rsid w:val="00406F63"/>
    <w:rsid w:val="00407038"/>
    <w:rsid w:val="00407157"/>
    <w:rsid w:val="00407207"/>
    <w:rsid w:val="00407305"/>
    <w:rsid w:val="0040735D"/>
    <w:rsid w:val="0040765C"/>
    <w:rsid w:val="004076A6"/>
    <w:rsid w:val="00410080"/>
    <w:rsid w:val="004100CB"/>
    <w:rsid w:val="004109F2"/>
    <w:rsid w:val="00410BE4"/>
    <w:rsid w:val="0041103C"/>
    <w:rsid w:val="004113AB"/>
    <w:rsid w:val="004126DF"/>
    <w:rsid w:val="00412768"/>
    <w:rsid w:val="00412CF8"/>
    <w:rsid w:val="00413601"/>
    <w:rsid w:val="00413E02"/>
    <w:rsid w:val="00413E34"/>
    <w:rsid w:val="004146CD"/>
    <w:rsid w:val="00415760"/>
    <w:rsid w:val="00415939"/>
    <w:rsid w:val="00415FB5"/>
    <w:rsid w:val="0041642A"/>
    <w:rsid w:val="004164A4"/>
    <w:rsid w:val="0041653E"/>
    <w:rsid w:val="00416DE2"/>
    <w:rsid w:val="004173A5"/>
    <w:rsid w:val="00417B29"/>
    <w:rsid w:val="00417B7D"/>
    <w:rsid w:val="004204BE"/>
    <w:rsid w:val="00420B53"/>
    <w:rsid w:val="00420FC4"/>
    <w:rsid w:val="00421135"/>
    <w:rsid w:val="004212A6"/>
    <w:rsid w:val="0042267E"/>
    <w:rsid w:val="00422A7F"/>
    <w:rsid w:val="00423728"/>
    <w:rsid w:val="00424DFF"/>
    <w:rsid w:val="00425109"/>
    <w:rsid w:val="004254D9"/>
    <w:rsid w:val="00425543"/>
    <w:rsid w:val="00426162"/>
    <w:rsid w:val="00426273"/>
    <w:rsid w:val="00426363"/>
    <w:rsid w:val="0042699B"/>
    <w:rsid w:val="00426E43"/>
    <w:rsid w:val="004270B0"/>
    <w:rsid w:val="00427468"/>
    <w:rsid w:val="00427A8A"/>
    <w:rsid w:val="00427AB8"/>
    <w:rsid w:val="00427AF5"/>
    <w:rsid w:val="00430387"/>
    <w:rsid w:val="00430616"/>
    <w:rsid w:val="00430F1C"/>
    <w:rsid w:val="00430F7D"/>
    <w:rsid w:val="0043110E"/>
    <w:rsid w:val="00431AB4"/>
    <w:rsid w:val="00431B13"/>
    <w:rsid w:val="00431E97"/>
    <w:rsid w:val="00432C86"/>
    <w:rsid w:val="00432D1D"/>
    <w:rsid w:val="004336A3"/>
    <w:rsid w:val="0043371E"/>
    <w:rsid w:val="00433865"/>
    <w:rsid w:val="00434CBA"/>
    <w:rsid w:val="00435AF9"/>
    <w:rsid w:val="00435B3F"/>
    <w:rsid w:val="00435CB5"/>
    <w:rsid w:val="0043672F"/>
    <w:rsid w:val="004367F0"/>
    <w:rsid w:val="004370D2"/>
    <w:rsid w:val="0043735A"/>
    <w:rsid w:val="00437560"/>
    <w:rsid w:val="0043770B"/>
    <w:rsid w:val="00437B9F"/>
    <w:rsid w:val="00440B4D"/>
    <w:rsid w:val="004411B8"/>
    <w:rsid w:val="0044135B"/>
    <w:rsid w:val="00441873"/>
    <w:rsid w:val="004421BF"/>
    <w:rsid w:val="00442335"/>
    <w:rsid w:val="004423D4"/>
    <w:rsid w:val="00442BDA"/>
    <w:rsid w:val="00442F8F"/>
    <w:rsid w:val="00443BEF"/>
    <w:rsid w:val="00443C6E"/>
    <w:rsid w:val="00443E0F"/>
    <w:rsid w:val="00443E6A"/>
    <w:rsid w:val="00444178"/>
    <w:rsid w:val="004445BB"/>
    <w:rsid w:val="00444E30"/>
    <w:rsid w:val="00444F0F"/>
    <w:rsid w:val="00445AAA"/>
    <w:rsid w:val="00445AAB"/>
    <w:rsid w:val="00445E26"/>
    <w:rsid w:val="00445F08"/>
    <w:rsid w:val="00446317"/>
    <w:rsid w:val="004468C9"/>
    <w:rsid w:val="0044697D"/>
    <w:rsid w:val="00446BD9"/>
    <w:rsid w:val="00446EB1"/>
    <w:rsid w:val="00446FD4"/>
    <w:rsid w:val="004478AD"/>
    <w:rsid w:val="00447A0C"/>
    <w:rsid w:val="00447AE0"/>
    <w:rsid w:val="00450794"/>
    <w:rsid w:val="004508E2"/>
    <w:rsid w:val="00451098"/>
    <w:rsid w:val="00451892"/>
    <w:rsid w:val="00452577"/>
    <w:rsid w:val="004529D8"/>
    <w:rsid w:val="00452FD5"/>
    <w:rsid w:val="004531FB"/>
    <w:rsid w:val="00453604"/>
    <w:rsid w:val="00453F56"/>
    <w:rsid w:val="0045413C"/>
    <w:rsid w:val="004543E0"/>
    <w:rsid w:val="00454662"/>
    <w:rsid w:val="0045569E"/>
    <w:rsid w:val="0045576B"/>
    <w:rsid w:val="004557A9"/>
    <w:rsid w:val="00455EAC"/>
    <w:rsid w:val="00456255"/>
    <w:rsid w:val="00456369"/>
    <w:rsid w:val="00456BF2"/>
    <w:rsid w:val="0045716A"/>
    <w:rsid w:val="004574F5"/>
    <w:rsid w:val="00457806"/>
    <w:rsid w:val="0045784A"/>
    <w:rsid w:val="00457C52"/>
    <w:rsid w:val="004604BF"/>
    <w:rsid w:val="00460772"/>
    <w:rsid w:val="00460B0F"/>
    <w:rsid w:val="00461389"/>
    <w:rsid w:val="00462FDE"/>
    <w:rsid w:val="0046314E"/>
    <w:rsid w:val="00463499"/>
    <w:rsid w:val="00463C96"/>
    <w:rsid w:val="00463F66"/>
    <w:rsid w:val="00464AE3"/>
    <w:rsid w:val="00465853"/>
    <w:rsid w:val="0046705B"/>
    <w:rsid w:val="0046707B"/>
    <w:rsid w:val="004677F3"/>
    <w:rsid w:val="00467A1F"/>
    <w:rsid w:val="00467CDA"/>
    <w:rsid w:val="0047032A"/>
    <w:rsid w:val="004704A7"/>
    <w:rsid w:val="004706BA"/>
    <w:rsid w:val="00470832"/>
    <w:rsid w:val="00470A45"/>
    <w:rsid w:val="00470ADC"/>
    <w:rsid w:val="0047114E"/>
    <w:rsid w:val="004711BB"/>
    <w:rsid w:val="00471738"/>
    <w:rsid w:val="0047174D"/>
    <w:rsid w:val="004718B2"/>
    <w:rsid w:val="00471AF5"/>
    <w:rsid w:val="00471CC0"/>
    <w:rsid w:val="00471D82"/>
    <w:rsid w:val="00471F32"/>
    <w:rsid w:val="00472399"/>
    <w:rsid w:val="004726FE"/>
    <w:rsid w:val="00472782"/>
    <w:rsid w:val="00472DC5"/>
    <w:rsid w:val="00474066"/>
    <w:rsid w:val="004740BC"/>
    <w:rsid w:val="00474669"/>
    <w:rsid w:val="004748DB"/>
    <w:rsid w:val="00475060"/>
    <w:rsid w:val="0047511C"/>
    <w:rsid w:val="00475331"/>
    <w:rsid w:val="004755E5"/>
    <w:rsid w:val="00475B68"/>
    <w:rsid w:val="00475D4F"/>
    <w:rsid w:val="00475D5D"/>
    <w:rsid w:val="00476365"/>
    <w:rsid w:val="00476970"/>
    <w:rsid w:val="00476C41"/>
    <w:rsid w:val="0047745A"/>
    <w:rsid w:val="004774F4"/>
    <w:rsid w:val="004775CC"/>
    <w:rsid w:val="00480150"/>
    <w:rsid w:val="00480F5D"/>
    <w:rsid w:val="004811BE"/>
    <w:rsid w:val="004815AE"/>
    <w:rsid w:val="00481E48"/>
    <w:rsid w:val="004821B9"/>
    <w:rsid w:val="00482E0E"/>
    <w:rsid w:val="0048349E"/>
    <w:rsid w:val="00483594"/>
    <w:rsid w:val="0048380D"/>
    <w:rsid w:val="00483BFE"/>
    <w:rsid w:val="00484580"/>
    <w:rsid w:val="0048520C"/>
    <w:rsid w:val="0048588E"/>
    <w:rsid w:val="00485A46"/>
    <w:rsid w:val="00485F43"/>
    <w:rsid w:val="0048652B"/>
    <w:rsid w:val="0048653C"/>
    <w:rsid w:val="00486BE8"/>
    <w:rsid w:val="00486DBA"/>
    <w:rsid w:val="00486DD5"/>
    <w:rsid w:val="00487126"/>
    <w:rsid w:val="00487642"/>
    <w:rsid w:val="00487F46"/>
    <w:rsid w:val="0049046E"/>
    <w:rsid w:val="004907D0"/>
    <w:rsid w:val="004921C8"/>
    <w:rsid w:val="004924D7"/>
    <w:rsid w:val="00492AEE"/>
    <w:rsid w:val="00493653"/>
    <w:rsid w:val="0049416F"/>
    <w:rsid w:val="004941DD"/>
    <w:rsid w:val="00494408"/>
    <w:rsid w:val="00494B04"/>
    <w:rsid w:val="00494E39"/>
    <w:rsid w:val="00495507"/>
    <w:rsid w:val="00495999"/>
    <w:rsid w:val="00495CB4"/>
    <w:rsid w:val="00495EAA"/>
    <w:rsid w:val="0049723B"/>
    <w:rsid w:val="00497F9A"/>
    <w:rsid w:val="004A0290"/>
    <w:rsid w:val="004A0698"/>
    <w:rsid w:val="004A06D2"/>
    <w:rsid w:val="004A1124"/>
    <w:rsid w:val="004A1DBC"/>
    <w:rsid w:val="004A25D4"/>
    <w:rsid w:val="004A382E"/>
    <w:rsid w:val="004A3CAB"/>
    <w:rsid w:val="004A47F8"/>
    <w:rsid w:val="004A4935"/>
    <w:rsid w:val="004A4980"/>
    <w:rsid w:val="004A4AF2"/>
    <w:rsid w:val="004A5389"/>
    <w:rsid w:val="004A56AD"/>
    <w:rsid w:val="004A5B4B"/>
    <w:rsid w:val="004A5FAB"/>
    <w:rsid w:val="004A60EC"/>
    <w:rsid w:val="004A66D0"/>
    <w:rsid w:val="004A6C6B"/>
    <w:rsid w:val="004A7F11"/>
    <w:rsid w:val="004A7F4A"/>
    <w:rsid w:val="004B02E3"/>
    <w:rsid w:val="004B0335"/>
    <w:rsid w:val="004B10E8"/>
    <w:rsid w:val="004B156F"/>
    <w:rsid w:val="004B1C0B"/>
    <w:rsid w:val="004B2274"/>
    <w:rsid w:val="004B22BD"/>
    <w:rsid w:val="004B26FE"/>
    <w:rsid w:val="004B4076"/>
    <w:rsid w:val="004B48C2"/>
    <w:rsid w:val="004B4FDF"/>
    <w:rsid w:val="004B5B51"/>
    <w:rsid w:val="004B68EF"/>
    <w:rsid w:val="004B70B5"/>
    <w:rsid w:val="004C0194"/>
    <w:rsid w:val="004C0824"/>
    <w:rsid w:val="004C0BCF"/>
    <w:rsid w:val="004C0DA8"/>
    <w:rsid w:val="004C10C6"/>
    <w:rsid w:val="004C188E"/>
    <w:rsid w:val="004C1AE4"/>
    <w:rsid w:val="004C1B17"/>
    <w:rsid w:val="004C20D9"/>
    <w:rsid w:val="004C377D"/>
    <w:rsid w:val="004C4AC1"/>
    <w:rsid w:val="004C53DE"/>
    <w:rsid w:val="004C541F"/>
    <w:rsid w:val="004C6186"/>
    <w:rsid w:val="004C6916"/>
    <w:rsid w:val="004C6A40"/>
    <w:rsid w:val="004C70D7"/>
    <w:rsid w:val="004C78F3"/>
    <w:rsid w:val="004D0957"/>
    <w:rsid w:val="004D17A4"/>
    <w:rsid w:val="004D18DF"/>
    <w:rsid w:val="004D2490"/>
    <w:rsid w:val="004D2F01"/>
    <w:rsid w:val="004D2F32"/>
    <w:rsid w:val="004D30BF"/>
    <w:rsid w:val="004D328B"/>
    <w:rsid w:val="004D34D0"/>
    <w:rsid w:val="004D3C65"/>
    <w:rsid w:val="004D4B71"/>
    <w:rsid w:val="004D4FA1"/>
    <w:rsid w:val="004D51E9"/>
    <w:rsid w:val="004D6100"/>
    <w:rsid w:val="004D6CB0"/>
    <w:rsid w:val="004D6ED9"/>
    <w:rsid w:val="004E0A97"/>
    <w:rsid w:val="004E0DD1"/>
    <w:rsid w:val="004E1CA5"/>
    <w:rsid w:val="004E21BA"/>
    <w:rsid w:val="004E2480"/>
    <w:rsid w:val="004E276A"/>
    <w:rsid w:val="004E29E1"/>
    <w:rsid w:val="004E2A6A"/>
    <w:rsid w:val="004E2BC8"/>
    <w:rsid w:val="004E2F26"/>
    <w:rsid w:val="004E3AAB"/>
    <w:rsid w:val="004E445F"/>
    <w:rsid w:val="004E45CE"/>
    <w:rsid w:val="004E48DD"/>
    <w:rsid w:val="004E494D"/>
    <w:rsid w:val="004E4F90"/>
    <w:rsid w:val="004E55F9"/>
    <w:rsid w:val="004E5729"/>
    <w:rsid w:val="004E6C7A"/>
    <w:rsid w:val="004E6E7E"/>
    <w:rsid w:val="004E72B6"/>
    <w:rsid w:val="004E730D"/>
    <w:rsid w:val="004E7397"/>
    <w:rsid w:val="004E7973"/>
    <w:rsid w:val="004E7C8A"/>
    <w:rsid w:val="004E7EB1"/>
    <w:rsid w:val="004F0420"/>
    <w:rsid w:val="004F093A"/>
    <w:rsid w:val="004F0EA5"/>
    <w:rsid w:val="004F108C"/>
    <w:rsid w:val="004F1CA2"/>
    <w:rsid w:val="004F2B17"/>
    <w:rsid w:val="004F2DA7"/>
    <w:rsid w:val="004F393B"/>
    <w:rsid w:val="004F3B20"/>
    <w:rsid w:val="004F3D22"/>
    <w:rsid w:val="004F4621"/>
    <w:rsid w:val="004F4741"/>
    <w:rsid w:val="004F475C"/>
    <w:rsid w:val="004F496F"/>
    <w:rsid w:val="004F58DE"/>
    <w:rsid w:val="004F59CB"/>
    <w:rsid w:val="004F5E11"/>
    <w:rsid w:val="004F610A"/>
    <w:rsid w:val="004F6409"/>
    <w:rsid w:val="004F6967"/>
    <w:rsid w:val="004F75CC"/>
    <w:rsid w:val="004F788C"/>
    <w:rsid w:val="004F7DFD"/>
    <w:rsid w:val="004F7E23"/>
    <w:rsid w:val="00500618"/>
    <w:rsid w:val="00500F71"/>
    <w:rsid w:val="005016FC"/>
    <w:rsid w:val="005021BF"/>
    <w:rsid w:val="00502443"/>
    <w:rsid w:val="005030FD"/>
    <w:rsid w:val="00503B51"/>
    <w:rsid w:val="00504347"/>
    <w:rsid w:val="00504E55"/>
    <w:rsid w:val="00505D05"/>
    <w:rsid w:val="00506683"/>
    <w:rsid w:val="00506735"/>
    <w:rsid w:val="00506909"/>
    <w:rsid w:val="00506B1C"/>
    <w:rsid w:val="00506DF5"/>
    <w:rsid w:val="00506F74"/>
    <w:rsid w:val="0050772F"/>
    <w:rsid w:val="00507C35"/>
    <w:rsid w:val="00507DF2"/>
    <w:rsid w:val="00507F5A"/>
    <w:rsid w:val="0051049F"/>
    <w:rsid w:val="00510FF4"/>
    <w:rsid w:val="0051106F"/>
    <w:rsid w:val="0051144F"/>
    <w:rsid w:val="00511BB5"/>
    <w:rsid w:val="00511DC1"/>
    <w:rsid w:val="00511E6D"/>
    <w:rsid w:val="00511F81"/>
    <w:rsid w:val="005125D1"/>
    <w:rsid w:val="00513786"/>
    <w:rsid w:val="00514173"/>
    <w:rsid w:val="0051436A"/>
    <w:rsid w:val="0051473C"/>
    <w:rsid w:val="00514E74"/>
    <w:rsid w:val="00515940"/>
    <w:rsid w:val="00515AA2"/>
    <w:rsid w:val="00515FC1"/>
    <w:rsid w:val="005161A9"/>
    <w:rsid w:val="00516CA9"/>
    <w:rsid w:val="00517B3E"/>
    <w:rsid w:val="00517B45"/>
    <w:rsid w:val="00517C82"/>
    <w:rsid w:val="00517E79"/>
    <w:rsid w:val="00520588"/>
    <w:rsid w:val="00520998"/>
    <w:rsid w:val="005213B0"/>
    <w:rsid w:val="00521CC7"/>
    <w:rsid w:val="005235B5"/>
    <w:rsid w:val="0052377F"/>
    <w:rsid w:val="00523A4C"/>
    <w:rsid w:val="005246B5"/>
    <w:rsid w:val="0052498C"/>
    <w:rsid w:val="005252E7"/>
    <w:rsid w:val="00526101"/>
    <w:rsid w:val="005262F2"/>
    <w:rsid w:val="00526412"/>
    <w:rsid w:val="00526FBE"/>
    <w:rsid w:val="005278C6"/>
    <w:rsid w:val="00527D25"/>
    <w:rsid w:val="00527DB8"/>
    <w:rsid w:val="005307F1"/>
    <w:rsid w:val="00530C7D"/>
    <w:rsid w:val="00531953"/>
    <w:rsid w:val="00532085"/>
    <w:rsid w:val="00532720"/>
    <w:rsid w:val="005328F0"/>
    <w:rsid w:val="005344D0"/>
    <w:rsid w:val="00534890"/>
    <w:rsid w:val="005349CD"/>
    <w:rsid w:val="00534E13"/>
    <w:rsid w:val="0053524A"/>
    <w:rsid w:val="005355A8"/>
    <w:rsid w:val="0053579E"/>
    <w:rsid w:val="005358BE"/>
    <w:rsid w:val="00536152"/>
    <w:rsid w:val="00536A6C"/>
    <w:rsid w:val="00536EFE"/>
    <w:rsid w:val="00537183"/>
    <w:rsid w:val="00537A07"/>
    <w:rsid w:val="005403E1"/>
    <w:rsid w:val="00540A8D"/>
    <w:rsid w:val="005411F8"/>
    <w:rsid w:val="00541CED"/>
    <w:rsid w:val="005426CB"/>
    <w:rsid w:val="00543923"/>
    <w:rsid w:val="00543D32"/>
    <w:rsid w:val="00544196"/>
    <w:rsid w:val="00544263"/>
    <w:rsid w:val="00544AD4"/>
    <w:rsid w:val="00544DC4"/>
    <w:rsid w:val="00545424"/>
    <w:rsid w:val="005456BD"/>
    <w:rsid w:val="0054573B"/>
    <w:rsid w:val="00545C0A"/>
    <w:rsid w:val="00545E72"/>
    <w:rsid w:val="00545F9B"/>
    <w:rsid w:val="00546188"/>
    <w:rsid w:val="00546D76"/>
    <w:rsid w:val="00547A26"/>
    <w:rsid w:val="00547A98"/>
    <w:rsid w:val="00547F23"/>
    <w:rsid w:val="005505BA"/>
    <w:rsid w:val="005515F4"/>
    <w:rsid w:val="00551DD8"/>
    <w:rsid w:val="00552068"/>
    <w:rsid w:val="00552122"/>
    <w:rsid w:val="0055246C"/>
    <w:rsid w:val="0055261E"/>
    <w:rsid w:val="005528FB"/>
    <w:rsid w:val="0055319D"/>
    <w:rsid w:val="005536F9"/>
    <w:rsid w:val="00553B68"/>
    <w:rsid w:val="00553B96"/>
    <w:rsid w:val="005540AE"/>
    <w:rsid w:val="005541D1"/>
    <w:rsid w:val="00554704"/>
    <w:rsid w:val="00554749"/>
    <w:rsid w:val="00554C63"/>
    <w:rsid w:val="00555D09"/>
    <w:rsid w:val="005562C4"/>
    <w:rsid w:val="0055639A"/>
    <w:rsid w:val="005563F9"/>
    <w:rsid w:val="00557053"/>
    <w:rsid w:val="00557215"/>
    <w:rsid w:val="0055775E"/>
    <w:rsid w:val="005578EE"/>
    <w:rsid w:val="00557A33"/>
    <w:rsid w:val="00560192"/>
    <w:rsid w:val="0056066F"/>
    <w:rsid w:val="00560BBE"/>
    <w:rsid w:val="005623C0"/>
    <w:rsid w:val="0056248F"/>
    <w:rsid w:val="00562745"/>
    <w:rsid w:val="00562E1C"/>
    <w:rsid w:val="00562F55"/>
    <w:rsid w:val="0056326F"/>
    <w:rsid w:val="005633C2"/>
    <w:rsid w:val="005634FE"/>
    <w:rsid w:val="005636E5"/>
    <w:rsid w:val="00563863"/>
    <w:rsid w:val="00564347"/>
    <w:rsid w:val="00564F18"/>
    <w:rsid w:val="00564F50"/>
    <w:rsid w:val="00565167"/>
    <w:rsid w:val="00565196"/>
    <w:rsid w:val="00565378"/>
    <w:rsid w:val="0056538C"/>
    <w:rsid w:val="005653E2"/>
    <w:rsid w:val="00565C1D"/>
    <w:rsid w:val="00565F5A"/>
    <w:rsid w:val="0056662E"/>
    <w:rsid w:val="00566B4A"/>
    <w:rsid w:val="00567207"/>
    <w:rsid w:val="00567292"/>
    <w:rsid w:val="00570014"/>
    <w:rsid w:val="00570482"/>
    <w:rsid w:val="005708DA"/>
    <w:rsid w:val="0057093D"/>
    <w:rsid w:val="00570E41"/>
    <w:rsid w:val="00570F56"/>
    <w:rsid w:val="005710E9"/>
    <w:rsid w:val="0057133A"/>
    <w:rsid w:val="00571A39"/>
    <w:rsid w:val="00571CC9"/>
    <w:rsid w:val="005720B8"/>
    <w:rsid w:val="0057274F"/>
    <w:rsid w:val="00572D41"/>
    <w:rsid w:val="0057309A"/>
    <w:rsid w:val="00573261"/>
    <w:rsid w:val="005735EC"/>
    <w:rsid w:val="00573CC3"/>
    <w:rsid w:val="00573D8F"/>
    <w:rsid w:val="00573EAE"/>
    <w:rsid w:val="005741EA"/>
    <w:rsid w:val="0057424E"/>
    <w:rsid w:val="005747C2"/>
    <w:rsid w:val="005747FC"/>
    <w:rsid w:val="00575002"/>
    <w:rsid w:val="005755FC"/>
    <w:rsid w:val="0057563F"/>
    <w:rsid w:val="00575976"/>
    <w:rsid w:val="00575E9D"/>
    <w:rsid w:val="00575EF3"/>
    <w:rsid w:val="00576710"/>
    <w:rsid w:val="005779F0"/>
    <w:rsid w:val="00577A61"/>
    <w:rsid w:val="00577DC0"/>
    <w:rsid w:val="005806F9"/>
    <w:rsid w:val="00580893"/>
    <w:rsid w:val="00580A1B"/>
    <w:rsid w:val="005812A6"/>
    <w:rsid w:val="005814F3"/>
    <w:rsid w:val="00581D62"/>
    <w:rsid w:val="0058219C"/>
    <w:rsid w:val="005834BE"/>
    <w:rsid w:val="0058365D"/>
    <w:rsid w:val="00583665"/>
    <w:rsid w:val="00583F63"/>
    <w:rsid w:val="005844EA"/>
    <w:rsid w:val="005849FB"/>
    <w:rsid w:val="0058519E"/>
    <w:rsid w:val="00585259"/>
    <w:rsid w:val="00585378"/>
    <w:rsid w:val="0058565E"/>
    <w:rsid w:val="00585B12"/>
    <w:rsid w:val="005864B0"/>
    <w:rsid w:val="005865E1"/>
    <w:rsid w:val="00586889"/>
    <w:rsid w:val="00586B2C"/>
    <w:rsid w:val="00586E6A"/>
    <w:rsid w:val="0058755E"/>
    <w:rsid w:val="0058776B"/>
    <w:rsid w:val="00587D2C"/>
    <w:rsid w:val="00587EC7"/>
    <w:rsid w:val="00587F09"/>
    <w:rsid w:val="00590223"/>
    <w:rsid w:val="005911E7"/>
    <w:rsid w:val="005914FF"/>
    <w:rsid w:val="0059197F"/>
    <w:rsid w:val="00591983"/>
    <w:rsid w:val="00591B41"/>
    <w:rsid w:val="00592DB0"/>
    <w:rsid w:val="00593216"/>
    <w:rsid w:val="00593370"/>
    <w:rsid w:val="0059339D"/>
    <w:rsid w:val="00593533"/>
    <w:rsid w:val="0059368C"/>
    <w:rsid w:val="00593B72"/>
    <w:rsid w:val="00593CCF"/>
    <w:rsid w:val="00593DD3"/>
    <w:rsid w:val="00594240"/>
    <w:rsid w:val="005942DF"/>
    <w:rsid w:val="005945F5"/>
    <w:rsid w:val="0059482D"/>
    <w:rsid w:val="005949CC"/>
    <w:rsid w:val="00594C20"/>
    <w:rsid w:val="00595072"/>
    <w:rsid w:val="0059532D"/>
    <w:rsid w:val="005954F3"/>
    <w:rsid w:val="0059572C"/>
    <w:rsid w:val="00595D27"/>
    <w:rsid w:val="0059662E"/>
    <w:rsid w:val="005966FF"/>
    <w:rsid w:val="0059698E"/>
    <w:rsid w:val="0059716B"/>
    <w:rsid w:val="005977E8"/>
    <w:rsid w:val="00597FAE"/>
    <w:rsid w:val="005A0370"/>
    <w:rsid w:val="005A05D4"/>
    <w:rsid w:val="005A06F2"/>
    <w:rsid w:val="005A0808"/>
    <w:rsid w:val="005A1894"/>
    <w:rsid w:val="005A1B21"/>
    <w:rsid w:val="005A1B4C"/>
    <w:rsid w:val="005A20B9"/>
    <w:rsid w:val="005A2EB5"/>
    <w:rsid w:val="005A398E"/>
    <w:rsid w:val="005A405E"/>
    <w:rsid w:val="005A4404"/>
    <w:rsid w:val="005A48C7"/>
    <w:rsid w:val="005A4A40"/>
    <w:rsid w:val="005A4EA6"/>
    <w:rsid w:val="005A50FB"/>
    <w:rsid w:val="005A5213"/>
    <w:rsid w:val="005A53F7"/>
    <w:rsid w:val="005A5515"/>
    <w:rsid w:val="005A5DFF"/>
    <w:rsid w:val="005A604B"/>
    <w:rsid w:val="005A6286"/>
    <w:rsid w:val="005A72F0"/>
    <w:rsid w:val="005A7401"/>
    <w:rsid w:val="005A78CC"/>
    <w:rsid w:val="005A795E"/>
    <w:rsid w:val="005A7A5E"/>
    <w:rsid w:val="005A7B5D"/>
    <w:rsid w:val="005A7B9A"/>
    <w:rsid w:val="005A7BF0"/>
    <w:rsid w:val="005A7E42"/>
    <w:rsid w:val="005A7EA4"/>
    <w:rsid w:val="005B019E"/>
    <w:rsid w:val="005B0909"/>
    <w:rsid w:val="005B0B8A"/>
    <w:rsid w:val="005B0BC5"/>
    <w:rsid w:val="005B0CE3"/>
    <w:rsid w:val="005B0FB7"/>
    <w:rsid w:val="005B12BB"/>
    <w:rsid w:val="005B1720"/>
    <w:rsid w:val="005B181E"/>
    <w:rsid w:val="005B2001"/>
    <w:rsid w:val="005B2541"/>
    <w:rsid w:val="005B29DA"/>
    <w:rsid w:val="005B2A9C"/>
    <w:rsid w:val="005B2D87"/>
    <w:rsid w:val="005B2F80"/>
    <w:rsid w:val="005B32FF"/>
    <w:rsid w:val="005B39AB"/>
    <w:rsid w:val="005B4DFA"/>
    <w:rsid w:val="005B5085"/>
    <w:rsid w:val="005B51F8"/>
    <w:rsid w:val="005B532E"/>
    <w:rsid w:val="005B60B3"/>
    <w:rsid w:val="005B64D9"/>
    <w:rsid w:val="005B674C"/>
    <w:rsid w:val="005B6A5A"/>
    <w:rsid w:val="005B6C41"/>
    <w:rsid w:val="005B6D3C"/>
    <w:rsid w:val="005B6ECF"/>
    <w:rsid w:val="005C0808"/>
    <w:rsid w:val="005C0CB1"/>
    <w:rsid w:val="005C0E58"/>
    <w:rsid w:val="005C0F23"/>
    <w:rsid w:val="005C1029"/>
    <w:rsid w:val="005C13AF"/>
    <w:rsid w:val="005C163A"/>
    <w:rsid w:val="005C196B"/>
    <w:rsid w:val="005C2765"/>
    <w:rsid w:val="005C296C"/>
    <w:rsid w:val="005C2D8F"/>
    <w:rsid w:val="005C2E20"/>
    <w:rsid w:val="005C344C"/>
    <w:rsid w:val="005C45F9"/>
    <w:rsid w:val="005C5A7B"/>
    <w:rsid w:val="005C5B56"/>
    <w:rsid w:val="005C5BBC"/>
    <w:rsid w:val="005C64D7"/>
    <w:rsid w:val="005C653F"/>
    <w:rsid w:val="005C6F13"/>
    <w:rsid w:val="005C6FF4"/>
    <w:rsid w:val="005C717B"/>
    <w:rsid w:val="005C79F4"/>
    <w:rsid w:val="005C7A30"/>
    <w:rsid w:val="005D0178"/>
    <w:rsid w:val="005D02B5"/>
    <w:rsid w:val="005D11F6"/>
    <w:rsid w:val="005D156D"/>
    <w:rsid w:val="005D1A48"/>
    <w:rsid w:val="005D25E3"/>
    <w:rsid w:val="005D2A14"/>
    <w:rsid w:val="005D2AEB"/>
    <w:rsid w:val="005D2C45"/>
    <w:rsid w:val="005D381F"/>
    <w:rsid w:val="005D399E"/>
    <w:rsid w:val="005D3CEC"/>
    <w:rsid w:val="005D4625"/>
    <w:rsid w:val="005D5201"/>
    <w:rsid w:val="005D580D"/>
    <w:rsid w:val="005D59C6"/>
    <w:rsid w:val="005D5E33"/>
    <w:rsid w:val="005D61AF"/>
    <w:rsid w:val="005D6656"/>
    <w:rsid w:val="005D6A7E"/>
    <w:rsid w:val="005D6AB7"/>
    <w:rsid w:val="005D74B8"/>
    <w:rsid w:val="005D7DB3"/>
    <w:rsid w:val="005E112A"/>
    <w:rsid w:val="005E14C9"/>
    <w:rsid w:val="005E16D6"/>
    <w:rsid w:val="005E1D0D"/>
    <w:rsid w:val="005E3A5A"/>
    <w:rsid w:val="005E3CBC"/>
    <w:rsid w:val="005E4118"/>
    <w:rsid w:val="005E469A"/>
    <w:rsid w:val="005E471C"/>
    <w:rsid w:val="005E4C26"/>
    <w:rsid w:val="005E4D67"/>
    <w:rsid w:val="005E50B0"/>
    <w:rsid w:val="005E51CE"/>
    <w:rsid w:val="005E6D07"/>
    <w:rsid w:val="005E76C2"/>
    <w:rsid w:val="005E78C3"/>
    <w:rsid w:val="005E799B"/>
    <w:rsid w:val="005E7A42"/>
    <w:rsid w:val="005E7B6B"/>
    <w:rsid w:val="005E7E64"/>
    <w:rsid w:val="005F0556"/>
    <w:rsid w:val="005F0D5A"/>
    <w:rsid w:val="005F1106"/>
    <w:rsid w:val="005F116F"/>
    <w:rsid w:val="005F11D0"/>
    <w:rsid w:val="005F17E6"/>
    <w:rsid w:val="005F1F77"/>
    <w:rsid w:val="005F2072"/>
    <w:rsid w:val="005F30F1"/>
    <w:rsid w:val="005F31FD"/>
    <w:rsid w:val="005F4E2E"/>
    <w:rsid w:val="005F4F0C"/>
    <w:rsid w:val="005F53B5"/>
    <w:rsid w:val="005F575D"/>
    <w:rsid w:val="005F5970"/>
    <w:rsid w:val="005F608F"/>
    <w:rsid w:val="005F6591"/>
    <w:rsid w:val="005F694D"/>
    <w:rsid w:val="005F6A8C"/>
    <w:rsid w:val="005F6B31"/>
    <w:rsid w:val="005F6CBD"/>
    <w:rsid w:val="005F6ED8"/>
    <w:rsid w:val="005F6FFA"/>
    <w:rsid w:val="005F7210"/>
    <w:rsid w:val="005F75B9"/>
    <w:rsid w:val="005F7706"/>
    <w:rsid w:val="005F7A78"/>
    <w:rsid w:val="00600066"/>
    <w:rsid w:val="006002FB"/>
    <w:rsid w:val="00600AF5"/>
    <w:rsid w:val="00600ECB"/>
    <w:rsid w:val="006012E6"/>
    <w:rsid w:val="006013AA"/>
    <w:rsid w:val="006017B6"/>
    <w:rsid w:val="0060198C"/>
    <w:rsid w:val="00601D3C"/>
    <w:rsid w:val="00602082"/>
    <w:rsid w:val="0060245D"/>
    <w:rsid w:val="00602A02"/>
    <w:rsid w:val="00602A6A"/>
    <w:rsid w:val="00602BF8"/>
    <w:rsid w:val="0060387B"/>
    <w:rsid w:val="00604187"/>
    <w:rsid w:val="006041EE"/>
    <w:rsid w:val="0060421D"/>
    <w:rsid w:val="00604482"/>
    <w:rsid w:val="00604950"/>
    <w:rsid w:val="0060498B"/>
    <w:rsid w:val="0060498F"/>
    <w:rsid w:val="006049C8"/>
    <w:rsid w:val="00605608"/>
    <w:rsid w:val="00605D2C"/>
    <w:rsid w:val="0060646B"/>
    <w:rsid w:val="006064C6"/>
    <w:rsid w:val="00607337"/>
    <w:rsid w:val="0061091E"/>
    <w:rsid w:val="0061154F"/>
    <w:rsid w:val="00612A3F"/>
    <w:rsid w:val="00612C31"/>
    <w:rsid w:val="00612C90"/>
    <w:rsid w:val="006134AF"/>
    <w:rsid w:val="00613945"/>
    <w:rsid w:val="00613E50"/>
    <w:rsid w:val="00614270"/>
    <w:rsid w:val="00614EA9"/>
    <w:rsid w:val="00615451"/>
    <w:rsid w:val="006155AD"/>
    <w:rsid w:val="00615E19"/>
    <w:rsid w:val="00615EF1"/>
    <w:rsid w:val="0061671C"/>
    <w:rsid w:val="006169D8"/>
    <w:rsid w:val="006175AE"/>
    <w:rsid w:val="00617947"/>
    <w:rsid w:val="00617C39"/>
    <w:rsid w:val="00620032"/>
    <w:rsid w:val="00620D4E"/>
    <w:rsid w:val="006217CA"/>
    <w:rsid w:val="00621DE8"/>
    <w:rsid w:val="0062211B"/>
    <w:rsid w:val="00622AA7"/>
    <w:rsid w:val="00622B0C"/>
    <w:rsid w:val="006233E7"/>
    <w:rsid w:val="006236D0"/>
    <w:rsid w:val="006236EA"/>
    <w:rsid w:val="006236EE"/>
    <w:rsid w:val="00623FC5"/>
    <w:rsid w:val="006251B0"/>
    <w:rsid w:val="00626895"/>
    <w:rsid w:val="006278A4"/>
    <w:rsid w:val="00627D5E"/>
    <w:rsid w:val="00627ECF"/>
    <w:rsid w:val="00630390"/>
    <w:rsid w:val="00630749"/>
    <w:rsid w:val="00630935"/>
    <w:rsid w:val="0063163B"/>
    <w:rsid w:val="006318B2"/>
    <w:rsid w:val="006318D6"/>
    <w:rsid w:val="006319B2"/>
    <w:rsid w:val="006320E3"/>
    <w:rsid w:val="006325F5"/>
    <w:rsid w:val="00632758"/>
    <w:rsid w:val="006329AC"/>
    <w:rsid w:val="00632C6E"/>
    <w:rsid w:val="00632D68"/>
    <w:rsid w:val="00633629"/>
    <w:rsid w:val="00633A5B"/>
    <w:rsid w:val="00633C33"/>
    <w:rsid w:val="00634927"/>
    <w:rsid w:val="00635412"/>
    <w:rsid w:val="006354E5"/>
    <w:rsid w:val="00635ADC"/>
    <w:rsid w:val="006364AF"/>
    <w:rsid w:val="00636C1B"/>
    <w:rsid w:val="00636F13"/>
    <w:rsid w:val="006370B5"/>
    <w:rsid w:val="00637DEF"/>
    <w:rsid w:val="00640041"/>
    <w:rsid w:val="00640821"/>
    <w:rsid w:val="006409FC"/>
    <w:rsid w:val="00640F09"/>
    <w:rsid w:val="00640FA9"/>
    <w:rsid w:val="006415D7"/>
    <w:rsid w:val="00641965"/>
    <w:rsid w:val="006419F4"/>
    <w:rsid w:val="00641ADF"/>
    <w:rsid w:val="00641CCA"/>
    <w:rsid w:val="00641D99"/>
    <w:rsid w:val="006422E7"/>
    <w:rsid w:val="00642536"/>
    <w:rsid w:val="0064372A"/>
    <w:rsid w:val="006438C4"/>
    <w:rsid w:val="00643E5D"/>
    <w:rsid w:val="00643E6C"/>
    <w:rsid w:val="00644B83"/>
    <w:rsid w:val="00644D26"/>
    <w:rsid w:val="0064501D"/>
    <w:rsid w:val="006456DB"/>
    <w:rsid w:val="00645859"/>
    <w:rsid w:val="00645A3C"/>
    <w:rsid w:val="00645ECF"/>
    <w:rsid w:val="006462EB"/>
    <w:rsid w:val="00646305"/>
    <w:rsid w:val="0064656B"/>
    <w:rsid w:val="00646E31"/>
    <w:rsid w:val="00646E42"/>
    <w:rsid w:val="006473DB"/>
    <w:rsid w:val="006474DE"/>
    <w:rsid w:val="00647530"/>
    <w:rsid w:val="006478B7"/>
    <w:rsid w:val="00647B5C"/>
    <w:rsid w:val="00647C94"/>
    <w:rsid w:val="00647D71"/>
    <w:rsid w:val="00647F30"/>
    <w:rsid w:val="00647FD2"/>
    <w:rsid w:val="006509BC"/>
    <w:rsid w:val="0065137B"/>
    <w:rsid w:val="006516AE"/>
    <w:rsid w:val="006519B2"/>
    <w:rsid w:val="00651DF7"/>
    <w:rsid w:val="00651F09"/>
    <w:rsid w:val="006527A3"/>
    <w:rsid w:val="006531FB"/>
    <w:rsid w:val="00653609"/>
    <w:rsid w:val="00653CD0"/>
    <w:rsid w:val="0065430D"/>
    <w:rsid w:val="00654751"/>
    <w:rsid w:val="006549DE"/>
    <w:rsid w:val="00654DE2"/>
    <w:rsid w:val="006550C3"/>
    <w:rsid w:val="00655121"/>
    <w:rsid w:val="0065534D"/>
    <w:rsid w:val="00655570"/>
    <w:rsid w:val="00655B6E"/>
    <w:rsid w:val="00656697"/>
    <w:rsid w:val="00656824"/>
    <w:rsid w:val="00656F35"/>
    <w:rsid w:val="0065794A"/>
    <w:rsid w:val="006608C4"/>
    <w:rsid w:val="00661066"/>
    <w:rsid w:val="00661AF3"/>
    <w:rsid w:val="00661B5A"/>
    <w:rsid w:val="00661E47"/>
    <w:rsid w:val="00661E87"/>
    <w:rsid w:val="006622E5"/>
    <w:rsid w:val="0066249F"/>
    <w:rsid w:val="00662CA8"/>
    <w:rsid w:val="006632F4"/>
    <w:rsid w:val="006633FF"/>
    <w:rsid w:val="00664CCF"/>
    <w:rsid w:val="0066518B"/>
    <w:rsid w:val="00665ACC"/>
    <w:rsid w:val="00665DD3"/>
    <w:rsid w:val="00666730"/>
    <w:rsid w:val="00666B48"/>
    <w:rsid w:val="006671FC"/>
    <w:rsid w:val="0066733E"/>
    <w:rsid w:val="00667619"/>
    <w:rsid w:val="00667C70"/>
    <w:rsid w:val="00670162"/>
    <w:rsid w:val="0067053D"/>
    <w:rsid w:val="00670A7E"/>
    <w:rsid w:val="00671071"/>
    <w:rsid w:val="00671916"/>
    <w:rsid w:val="006719C9"/>
    <w:rsid w:val="00671DF4"/>
    <w:rsid w:val="00672947"/>
    <w:rsid w:val="006732E5"/>
    <w:rsid w:val="006738CD"/>
    <w:rsid w:val="00673CE0"/>
    <w:rsid w:val="006745C0"/>
    <w:rsid w:val="0067467E"/>
    <w:rsid w:val="00674DA7"/>
    <w:rsid w:val="006753AC"/>
    <w:rsid w:val="00675507"/>
    <w:rsid w:val="00675DD9"/>
    <w:rsid w:val="006761F3"/>
    <w:rsid w:val="00676A3D"/>
    <w:rsid w:val="00676AF8"/>
    <w:rsid w:val="00676C20"/>
    <w:rsid w:val="00677014"/>
    <w:rsid w:val="00677579"/>
    <w:rsid w:val="00677F7F"/>
    <w:rsid w:val="006802C6"/>
    <w:rsid w:val="006803C4"/>
    <w:rsid w:val="00681088"/>
    <w:rsid w:val="006816ED"/>
    <w:rsid w:val="00681927"/>
    <w:rsid w:val="00681B31"/>
    <w:rsid w:val="00682032"/>
    <w:rsid w:val="0068267D"/>
    <w:rsid w:val="00682B0C"/>
    <w:rsid w:val="00683047"/>
    <w:rsid w:val="00683379"/>
    <w:rsid w:val="00683734"/>
    <w:rsid w:val="00683A0E"/>
    <w:rsid w:val="00683ABB"/>
    <w:rsid w:val="00683E08"/>
    <w:rsid w:val="0068441D"/>
    <w:rsid w:val="00684FA9"/>
    <w:rsid w:val="006867A3"/>
    <w:rsid w:val="00686D3D"/>
    <w:rsid w:val="00686D6C"/>
    <w:rsid w:val="00687B90"/>
    <w:rsid w:val="00690F03"/>
    <w:rsid w:val="0069121F"/>
    <w:rsid w:val="0069205D"/>
    <w:rsid w:val="0069257D"/>
    <w:rsid w:val="0069273F"/>
    <w:rsid w:val="00693CEF"/>
    <w:rsid w:val="00693D2B"/>
    <w:rsid w:val="00693F61"/>
    <w:rsid w:val="00694074"/>
    <w:rsid w:val="006944E8"/>
    <w:rsid w:val="00694851"/>
    <w:rsid w:val="006952A3"/>
    <w:rsid w:val="00695446"/>
    <w:rsid w:val="006955CB"/>
    <w:rsid w:val="00695889"/>
    <w:rsid w:val="00696181"/>
    <w:rsid w:val="00696469"/>
    <w:rsid w:val="00696BEF"/>
    <w:rsid w:val="00696D28"/>
    <w:rsid w:val="00697A75"/>
    <w:rsid w:val="00697DCF"/>
    <w:rsid w:val="00697E12"/>
    <w:rsid w:val="00697F3B"/>
    <w:rsid w:val="006A04A1"/>
    <w:rsid w:val="006A08CE"/>
    <w:rsid w:val="006A0D47"/>
    <w:rsid w:val="006A1428"/>
    <w:rsid w:val="006A1706"/>
    <w:rsid w:val="006A17BE"/>
    <w:rsid w:val="006A2742"/>
    <w:rsid w:val="006A2D26"/>
    <w:rsid w:val="006A3448"/>
    <w:rsid w:val="006A3974"/>
    <w:rsid w:val="006A3A32"/>
    <w:rsid w:val="006A3A64"/>
    <w:rsid w:val="006A3FD7"/>
    <w:rsid w:val="006A4230"/>
    <w:rsid w:val="006A4CAB"/>
    <w:rsid w:val="006A4F6C"/>
    <w:rsid w:val="006A5E34"/>
    <w:rsid w:val="006A6429"/>
    <w:rsid w:val="006A6523"/>
    <w:rsid w:val="006A73B6"/>
    <w:rsid w:val="006A760D"/>
    <w:rsid w:val="006A7693"/>
    <w:rsid w:val="006A79C2"/>
    <w:rsid w:val="006A7A4E"/>
    <w:rsid w:val="006A7AB7"/>
    <w:rsid w:val="006B00CA"/>
    <w:rsid w:val="006B01F5"/>
    <w:rsid w:val="006B0611"/>
    <w:rsid w:val="006B06F0"/>
    <w:rsid w:val="006B1342"/>
    <w:rsid w:val="006B135B"/>
    <w:rsid w:val="006B1D33"/>
    <w:rsid w:val="006B2073"/>
    <w:rsid w:val="006B20AE"/>
    <w:rsid w:val="006B3055"/>
    <w:rsid w:val="006B34B7"/>
    <w:rsid w:val="006B35E3"/>
    <w:rsid w:val="006B36D5"/>
    <w:rsid w:val="006B3B5F"/>
    <w:rsid w:val="006B40A5"/>
    <w:rsid w:val="006B41DD"/>
    <w:rsid w:val="006B4286"/>
    <w:rsid w:val="006B4572"/>
    <w:rsid w:val="006B4584"/>
    <w:rsid w:val="006B4713"/>
    <w:rsid w:val="006B4E14"/>
    <w:rsid w:val="006B4F7C"/>
    <w:rsid w:val="006B5172"/>
    <w:rsid w:val="006B558C"/>
    <w:rsid w:val="006B572A"/>
    <w:rsid w:val="006B66A6"/>
    <w:rsid w:val="006B697C"/>
    <w:rsid w:val="006B7441"/>
    <w:rsid w:val="006B7539"/>
    <w:rsid w:val="006B79A7"/>
    <w:rsid w:val="006C02C6"/>
    <w:rsid w:val="006C06CC"/>
    <w:rsid w:val="006C0840"/>
    <w:rsid w:val="006C160E"/>
    <w:rsid w:val="006C1A08"/>
    <w:rsid w:val="006C1DF4"/>
    <w:rsid w:val="006C2019"/>
    <w:rsid w:val="006C2388"/>
    <w:rsid w:val="006C37F5"/>
    <w:rsid w:val="006C3C7C"/>
    <w:rsid w:val="006C430B"/>
    <w:rsid w:val="006C4823"/>
    <w:rsid w:val="006C4A59"/>
    <w:rsid w:val="006C4D1C"/>
    <w:rsid w:val="006C4FBC"/>
    <w:rsid w:val="006C5349"/>
    <w:rsid w:val="006C5ADF"/>
    <w:rsid w:val="006C5B52"/>
    <w:rsid w:val="006C5DF7"/>
    <w:rsid w:val="006C64AF"/>
    <w:rsid w:val="006C6532"/>
    <w:rsid w:val="006C68DB"/>
    <w:rsid w:val="006C709C"/>
    <w:rsid w:val="006D0177"/>
    <w:rsid w:val="006D07C7"/>
    <w:rsid w:val="006D08A8"/>
    <w:rsid w:val="006D0FFF"/>
    <w:rsid w:val="006D1070"/>
    <w:rsid w:val="006D1076"/>
    <w:rsid w:val="006D10CC"/>
    <w:rsid w:val="006D1385"/>
    <w:rsid w:val="006D2A32"/>
    <w:rsid w:val="006D367F"/>
    <w:rsid w:val="006D3B68"/>
    <w:rsid w:val="006D439A"/>
    <w:rsid w:val="006D4610"/>
    <w:rsid w:val="006D49A6"/>
    <w:rsid w:val="006D4D67"/>
    <w:rsid w:val="006D4E1B"/>
    <w:rsid w:val="006D4E2B"/>
    <w:rsid w:val="006D5413"/>
    <w:rsid w:val="006D5E6B"/>
    <w:rsid w:val="006D66AA"/>
    <w:rsid w:val="006D6A11"/>
    <w:rsid w:val="006D6A2B"/>
    <w:rsid w:val="006D78BE"/>
    <w:rsid w:val="006D7C51"/>
    <w:rsid w:val="006D7DF1"/>
    <w:rsid w:val="006D7F28"/>
    <w:rsid w:val="006E0282"/>
    <w:rsid w:val="006E02CC"/>
    <w:rsid w:val="006E051E"/>
    <w:rsid w:val="006E2074"/>
    <w:rsid w:val="006E21E1"/>
    <w:rsid w:val="006E27AA"/>
    <w:rsid w:val="006E2801"/>
    <w:rsid w:val="006E4140"/>
    <w:rsid w:val="006E4A6C"/>
    <w:rsid w:val="006E4CD7"/>
    <w:rsid w:val="006E54F1"/>
    <w:rsid w:val="006E5919"/>
    <w:rsid w:val="006E66E2"/>
    <w:rsid w:val="006E699D"/>
    <w:rsid w:val="006E6C6A"/>
    <w:rsid w:val="006E6E72"/>
    <w:rsid w:val="006E765B"/>
    <w:rsid w:val="006E7875"/>
    <w:rsid w:val="006F0028"/>
    <w:rsid w:val="006F0A51"/>
    <w:rsid w:val="006F186A"/>
    <w:rsid w:val="006F262D"/>
    <w:rsid w:val="006F2731"/>
    <w:rsid w:val="006F2A66"/>
    <w:rsid w:val="006F2AA8"/>
    <w:rsid w:val="006F3D87"/>
    <w:rsid w:val="006F4634"/>
    <w:rsid w:val="006F4704"/>
    <w:rsid w:val="006F5A78"/>
    <w:rsid w:val="006F5E55"/>
    <w:rsid w:val="006F610D"/>
    <w:rsid w:val="006F698C"/>
    <w:rsid w:val="006F6CF8"/>
    <w:rsid w:val="006F6F3D"/>
    <w:rsid w:val="006F729D"/>
    <w:rsid w:val="00700440"/>
    <w:rsid w:val="00700657"/>
    <w:rsid w:val="00700A04"/>
    <w:rsid w:val="00701377"/>
    <w:rsid w:val="007018A8"/>
    <w:rsid w:val="00701958"/>
    <w:rsid w:val="0070216F"/>
    <w:rsid w:val="00702747"/>
    <w:rsid w:val="007029F5"/>
    <w:rsid w:val="00702E4A"/>
    <w:rsid w:val="00703140"/>
    <w:rsid w:val="00703344"/>
    <w:rsid w:val="00703760"/>
    <w:rsid w:val="00703D9F"/>
    <w:rsid w:val="00703E99"/>
    <w:rsid w:val="00703EED"/>
    <w:rsid w:val="00703F17"/>
    <w:rsid w:val="00704747"/>
    <w:rsid w:val="00704D59"/>
    <w:rsid w:val="0070514C"/>
    <w:rsid w:val="00705832"/>
    <w:rsid w:val="00705A1D"/>
    <w:rsid w:val="007061E6"/>
    <w:rsid w:val="0070657F"/>
    <w:rsid w:val="007067F5"/>
    <w:rsid w:val="0070692E"/>
    <w:rsid w:val="00706A51"/>
    <w:rsid w:val="007074B3"/>
    <w:rsid w:val="00707A20"/>
    <w:rsid w:val="00710291"/>
    <w:rsid w:val="007102B1"/>
    <w:rsid w:val="00710DA5"/>
    <w:rsid w:val="007112DF"/>
    <w:rsid w:val="007112F6"/>
    <w:rsid w:val="00711786"/>
    <w:rsid w:val="00711C2F"/>
    <w:rsid w:val="00711F0E"/>
    <w:rsid w:val="00711FCA"/>
    <w:rsid w:val="007121FC"/>
    <w:rsid w:val="00712822"/>
    <w:rsid w:val="00712A79"/>
    <w:rsid w:val="00712E22"/>
    <w:rsid w:val="007137AE"/>
    <w:rsid w:val="0071392D"/>
    <w:rsid w:val="00713AD7"/>
    <w:rsid w:val="00715AE2"/>
    <w:rsid w:val="007161A4"/>
    <w:rsid w:val="00716E6B"/>
    <w:rsid w:val="00720A75"/>
    <w:rsid w:val="00720F76"/>
    <w:rsid w:val="0072279A"/>
    <w:rsid w:val="007229B2"/>
    <w:rsid w:val="007234B9"/>
    <w:rsid w:val="00723622"/>
    <w:rsid w:val="00723FFE"/>
    <w:rsid w:val="00724127"/>
    <w:rsid w:val="007246B3"/>
    <w:rsid w:val="00725465"/>
    <w:rsid w:val="00725668"/>
    <w:rsid w:val="00725B39"/>
    <w:rsid w:val="007261DF"/>
    <w:rsid w:val="007266D9"/>
    <w:rsid w:val="00726FDA"/>
    <w:rsid w:val="00727017"/>
    <w:rsid w:val="0072716E"/>
    <w:rsid w:val="007272B1"/>
    <w:rsid w:val="007272DE"/>
    <w:rsid w:val="007274E1"/>
    <w:rsid w:val="0072788C"/>
    <w:rsid w:val="00727DAC"/>
    <w:rsid w:val="007303D2"/>
    <w:rsid w:val="00730594"/>
    <w:rsid w:val="00730608"/>
    <w:rsid w:val="00730859"/>
    <w:rsid w:val="00730C66"/>
    <w:rsid w:val="00730D62"/>
    <w:rsid w:val="00731757"/>
    <w:rsid w:val="007318FB"/>
    <w:rsid w:val="00731FEB"/>
    <w:rsid w:val="007327A1"/>
    <w:rsid w:val="007327A6"/>
    <w:rsid w:val="00732853"/>
    <w:rsid w:val="0073315C"/>
    <w:rsid w:val="00733615"/>
    <w:rsid w:val="00733806"/>
    <w:rsid w:val="00733A86"/>
    <w:rsid w:val="007341A5"/>
    <w:rsid w:val="007346A1"/>
    <w:rsid w:val="00734F93"/>
    <w:rsid w:val="007352DA"/>
    <w:rsid w:val="00735687"/>
    <w:rsid w:val="00736130"/>
    <w:rsid w:val="0073648C"/>
    <w:rsid w:val="007365C7"/>
    <w:rsid w:val="0073748F"/>
    <w:rsid w:val="00737BB2"/>
    <w:rsid w:val="00740235"/>
    <w:rsid w:val="00740270"/>
    <w:rsid w:val="007402AE"/>
    <w:rsid w:val="00740E3B"/>
    <w:rsid w:val="0074121A"/>
    <w:rsid w:val="0074139A"/>
    <w:rsid w:val="007415E0"/>
    <w:rsid w:val="007418D4"/>
    <w:rsid w:val="007428E2"/>
    <w:rsid w:val="00742EDB"/>
    <w:rsid w:val="007438D5"/>
    <w:rsid w:val="00743A58"/>
    <w:rsid w:val="00744045"/>
    <w:rsid w:val="0074429A"/>
    <w:rsid w:val="00744A9E"/>
    <w:rsid w:val="00744EF4"/>
    <w:rsid w:val="00745409"/>
    <w:rsid w:val="007455D3"/>
    <w:rsid w:val="00745620"/>
    <w:rsid w:val="00745EBA"/>
    <w:rsid w:val="007461EE"/>
    <w:rsid w:val="00746518"/>
    <w:rsid w:val="00746869"/>
    <w:rsid w:val="00746A28"/>
    <w:rsid w:val="00746B18"/>
    <w:rsid w:val="00747061"/>
    <w:rsid w:val="007470D7"/>
    <w:rsid w:val="007474F4"/>
    <w:rsid w:val="00747A04"/>
    <w:rsid w:val="00747ED3"/>
    <w:rsid w:val="00750943"/>
    <w:rsid w:val="007509B7"/>
    <w:rsid w:val="00750F54"/>
    <w:rsid w:val="00751B01"/>
    <w:rsid w:val="00751BFC"/>
    <w:rsid w:val="00751D28"/>
    <w:rsid w:val="007521F3"/>
    <w:rsid w:val="007523EB"/>
    <w:rsid w:val="0075290B"/>
    <w:rsid w:val="00752CD9"/>
    <w:rsid w:val="00752E13"/>
    <w:rsid w:val="00752EB9"/>
    <w:rsid w:val="00753281"/>
    <w:rsid w:val="007543FB"/>
    <w:rsid w:val="00754E2A"/>
    <w:rsid w:val="00755104"/>
    <w:rsid w:val="00755110"/>
    <w:rsid w:val="0075583E"/>
    <w:rsid w:val="0075615D"/>
    <w:rsid w:val="00756286"/>
    <w:rsid w:val="00756F78"/>
    <w:rsid w:val="007570AF"/>
    <w:rsid w:val="00760DA4"/>
    <w:rsid w:val="007611BB"/>
    <w:rsid w:val="00761490"/>
    <w:rsid w:val="0076160A"/>
    <w:rsid w:val="0076176C"/>
    <w:rsid w:val="007619F5"/>
    <w:rsid w:val="00761AB6"/>
    <w:rsid w:val="00761CB1"/>
    <w:rsid w:val="00761E59"/>
    <w:rsid w:val="00762314"/>
    <w:rsid w:val="00762672"/>
    <w:rsid w:val="007628BF"/>
    <w:rsid w:val="00762C58"/>
    <w:rsid w:val="00763917"/>
    <w:rsid w:val="00763D00"/>
    <w:rsid w:val="00763E1A"/>
    <w:rsid w:val="00763FF0"/>
    <w:rsid w:val="007642BA"/>
    <w:rsid w:val="00764391"/>
    <w:rsid w:val="007644BF"/>
    <w:rsid w:val="00764788"/>
    <w:rsid w:val="00765779"/>
    <w:rsid w:val="00765857"/>
    <w:rsid w:val="00765A87"/>
    <w:rsid w:val="00766BC9"/>
    <w:rsid w:val="00766DB0"/>
    <w:rsid w:val="007673A4"/>
    <w:rsid w:val="00767513"/>
    <w:rsid w:val="007676B8"/>
    <w:rsid w:val="007718D5"/>
    <w:rsid w:val="00771AD7"/>
    <w:rsid w:val="007726B6"/>
    <w:rsid w:val="007727D7"/>
    <w:rsid w:val="0077368E"/>
    <w:rsid w:val="007737EB"/>
    <w:rsid w:val="00773C9E"/>
    <w:rsid w:val="00773CDE"/>
    <w:rsid w:val="00774EFD"/>
    <w:rsid w:val="00775007"/>
    <w:rsid w:val="00775EB2"/>
    <w:rsid w:val="007762F7"/>
    <w:rsid w:val="007763DF"/>
    <w:rsid w:val="00776528"/>
    <w:rsid w:val="007765D2"/>
    <w:rsid w:val="00777861"/>
    <w:rsid w:val="00777E2E"/>
    <w:rsid w:val="00777F19"/>
    <w:rsid w:val="0078039D"/>
    <w:rsid w:val="00780AB7"/>
    <w:rsid w:val="00780B09"/>
    <w:rsid w:val="00781042"/>
    <w:rsid w:val="00781503"/>
    <w:rsid w:val="007817BA"/>
    <w:rsid w:val="007825AC"/>
    <w:rsid w:val="00782A62"/>
    <w:rsid w:val="00782E5A"/>
    <w:rsid w:val="0078325E"/>
    <w:rsid w:val="0078378B"/>
    <w:rsid w:val="00783C10"/>
    <w:rsid w:val="00784284"/>
    <w:rsid w:val="00784985"/>
    <w:rsid w:val="00784B2F"/>
    <w:rsid w:val="007855D8"/>
    <w:rsid w:val="00785680"/>
    <w:rsid w:val="00785C6B"/>
    <w:rsid w:val="0078668B"/>
    <w:rsid w:val="00786C0E"/>
    <w:rsid w:val="00790F4A"/>
    <w:rsid w:val="00790F4F"/>
    <w:rsid w:val="0079119C"/>
    <w:rsid w:val="00791876"/>
    <w:rsid w:val="007918B0"/>
    <w:rsid w:val="007918F6"/>
    <w:rsid w:val="0079193C"/>
    <w:rsid w:val="00791976"/>
    <w:rsid w:val="007919CC"/>
    <w:rsid w:val="00792503"/>
    <w:rsid w:val="0079291C"/>
    <w:rsid w:val="00793C69"/>
    <w:rsid w:val="00793DC3"/>
    <w:rsid w:val="00794191"/>
    <w:rsid w:val="007946EA"/>
    <w:rsid w:val="00795244"/>
    <w:rsid w:val="00795265"/>
    <w:rsid w:val="00795E54"/>
    <w:rsid w:val="007963DC"/>
    <w:rsid w:val="007966AB"/>
    <w:rsid w:val="00796AA2"/>
    <w:rsid w:val="00796E7A"/>
    <w:rsid w:val="00797698"/>
    <w:rsid w:val="00797B65"/>
    <w:rsid w:val="007A00D5"/>
    <w:rsid w:val="007A02D7"/>
    <w:rsid w:val="007A09CD"/>
    <w:rsid w:val="007A0AAF"/>
    <w:rsid w:val="007A0B5A"/>
    <w:rsid w:val="007A0BA6"/>
    <w:rsid w:val="007A1494"/>
    <w:rsid w:val="007A154D"/>
    <w:rsid w:val="007A25AA"/>
    <w:rsid w:val="007A27A0"/>
    <w:rsid w:val="007A28D0"/>
    <w:rsid w:val="007A2B9F"/>
    <w:rsid w:val="007A300A"/>
    <w:rsid w:val="007A30E7"/>
    <w:rsid w:val="007A37D3"/>
    <w:rsid w:val="007A3C44"/>
    <w:rsid w:val="007A3F75"/>
    <w:rsid w:val="007A4423"/>
    <w:rsid w:val="007A49A1"/>
    <w:rsid w:val="007A4BBC"/>
    <w:rsid w:val="007A50EB"/>
    <w:rsid w:val="007A5896"/>
    <w:rsid w:val="007A5917"/>
    <w:rsid w:val="007A5D6D"/>
    <w:rsid w:val="007A63B9"/>
    <w:rsid w:val="007A6AA4"/>
    <w:rsid w:val="007A6FE1"/>
    <w:rsid w:val="007A757B"/>
    <w:rsid w:val="007B02B5"/>
    <w:rsid w:val="007B04DC"/>
    <w:rsid w:val="007B0609"/>
    <w:rsid w:val="007B0B98"/>
    <w:rsid w:val="007B0E99"/>
    <w:rsid w:val="007B12D1"/>
    <w:rsid w:val="007B17BB"/>
    <w:rsid w:val="007B1B81"/>
    <w:rsid w:val="007B1E1C"/>
    <w:rsid w:val="007B2288"/>
    <w:rsid w:val="007B24C9"/>
    <w:rsid w:val="007B256D"/>
    <w:rsid w:val="007B3044"/>
    <w:rsid w:val="007B35F9"/>
    <w:rsid w:val="007B3B74"/>
    <w:rsid w:val="007B4530"/>
    <w:rsid w:val="007B47B0"/>
    <w:rsid w:val="007B51ED"/>
    <w:rsid w:val="007B58EF"/>
    <w:rsid w:val="007B5CBE"/>
    <w:rsid w:val="007B6B97"/>
    <w:rsid w:val="007B6DC1"/>
    <w:rsid w:val="007B6E29"/>
    <w:rsid w:val="007B7110"/>
    <w:rsid w:val="007B79DF"/>
    <w:rsid w:val="007C031A"/>
    <w:rsid w:val="007C0FDE"/>
    <w:rsid w:val="007C1493"/>
    <w:rsid w:val="007C1656"/>
    <w:rsid w:val="007C1862"/>
    <w:rsid w:val="007C1EBC"/>
    <w:rsid w:val="007C365F"/>
    <w:rsid w:val="007C3A3A"/>
    <w:rsid w:val="007C45A8"/>
    <w:rsid w:val="007C4D90"/>
    <w:rsid w:val="007C4E7C"/>
    <w:rsid w:val="007C53B1"/>
    <w:rsid w:val="007C5530"/>
    <w:rsid w:val="007C6636"/>
    <w:rsid w:val="007C67B0"/>
    <w:rsid w:val="007C67FA"/>
    <w:rsid w:val="007C6882"/>
    <w:rsid w:val="007C6E00"/>
    <w:rsid w:val="007C7BDE"/>
    <w:rsid w:val="007D1217"/>
    <w:rsid w:val="007D1A02"/>
    <w:rsid w:val="007D2511"/>
    <w:rsid w:val="007D2D4F"/>
    <w:rsid w:val="007D339A"/>
    <w:rsid w:val="007D39D0"/>
    <w:rsid w:val="007D3AF2"/>
    <w:rsid w:val="007D3E15"/>
    <w:rsid w:val="007D459C"/>
    <w:rsid w:val="007D463A"/>
    <w:rsid w:val="007D4F59"/>
    <w:rsid w:val="007D5556"/>
    <w:rsid w:val="007D58D4"/>
    <w:rsid w:val="007D5A27"/>
    <w:rsid w:val="007D6B7A"/>
    <w:rsid w:val="007D6EA3"/>
    <w:rsid w:val="007D6F6A"/>
    <w:rsid w:val="007D700E"/>
    <w:rsid w:val="007D704B"/>
    <w:rsid w:val="007D722D"/>
    <w:rsid w:val="007D729F"/>
    <w:rsid w:val="007D77B5"/>
    <w:rsid w:val="007D7F96"/>
    <w:rsid w:val="007E0BFF"/>
    <w:rsid w:val="007E19AC"/>
    <w:rsid w:val="007E1C73"/>
    <w:rsid w:val="007E32DE"/>
    <w:rsid w:val="007E3330"/>
    <w:rsid w:val="007E38EA"/>
    <w:rsid w:val="007E3AA7"/>
    <w:rsid w:val="007E3CC8"/>
    <w:rsid w:val="007E460A"/>
    <w:rsid w:val="007E534B"/>
    <w:rsid w:val="007E550E"/>
    <w:rsid w:val="007E63CF"/>
    <w:rsid w:val="007E6ADD"/>
    <w:rsid w:val="007E72EF"/>
    <w:rsid w:val="007E743C"/>
    <w:rsid w:val="007E771B"/>
    <w:rsid w:val="007E786B"/>
    <w:rsid w:val="007E7976"/>
    <w:rsid w:val="007E7D01"/>
    <w:rsid w:val="007F0094"/>
    <w:rsid w:val="007F03C6"/>
    <w:rsid w:val="007F04A5"/>
    <w:rsid w:val="007F05AA"/>
    <w:rsid w:val="007F09C2"/>
    <w:rsid w:val="007F0DFE"/>
    <w:rsid w:val="007F1299"/>
    <w:rsid w:val="007F154E"/>
    <w:rsid w:val="007F17D6"/>
    <w:rsid w:val="007F17EC"/>
    <w:rsid w:val="007F1A74"/>
    <w:rsid w:val="007F1EA8"/>
    <w:rsid w:val="007F200F"/>
    <w:rsid w:val="007F23D2"/>
    <w:rsid w:val="007F24F8"/>
    <w:rsid w:val="007F2814"/>
    <w:rsid w:val="007F2831"/>
    <w:rsid w:val="007F30F4"/>
    <w:rsid w:val="007F33B1"/>
    <w:rsid w:val="007F355B"/>
    <w:rsid w:val="007F4F4E"/>
    <w:rsid w:val="007F5303"/>
    <w:rsid w:val="007F56A3"/>
    <w:rsid w:val="007F6159"/>
    <w:rsid w:val="007F6375"/>
    <w:rsid w:val="007F72EB"/>
    <w:rsid w:val="007F7418"/>
    <w:rsid w:val="007F7BA7"/>
    <w:rsid w:val="008002B3"/>
    <w:rsid w:val="0080055C"/>
    <w:rsid w:val="0080090E"/>
    <w:rsid w:val="00800928"/>
    <w:rsid w:val="00800E14"/>
    <w:rsid w:val="00800FCD"/>
    <w:rsid w:val="00801896"/>
    <w:rsid w:val="0080196F"/>
    <w:rsid w:val="00801DA0"/>
    <w:rsid w:val="008025AF"/>
    <w:rsid w:val="00802613"/>
    <w:rsid w:val="00802617"/>
    <w:rsid w:val="00802ABB"/>
    <w:rsid w:val="00802F08"/>
    <w:rsid w:val="008030D4"/>
    <w:rsid w:val="0080315C"/>
    <w:rsid w:val="008034B1"/>
    <w:rsid w:val="00804106"/>
    <w:rsid w:val="00804409"/>
    <w:rsid w:val="008048A0"/>
    <w:rsid w:val="008053A0"/>
    <w:rsid w:val="00805923"/>
    <w:rsid w:val="008061C7"/>
    <w:rsid w:val="0080669D"/>
    <w:rsid w:val="00807484"/>
    <w:rsid w:val="00807E36"/>
    <w:rsid w:val="0081088A"/>
    <w:rsid w:val="00810CEC"/>
    <w:rsid w:val="00811409"/>
    <w:rsid w:val="0081142E"/>
    <w:rsid w:val="00811FAC"/>
    <w:rsid w:val="00812082"/>
    <w:rsid w:val="0081227A"/>
    <w:rsid w:val="00812E24"/>
    <w:rsid w:val="00813014"/>
    <w:rsid w:val="0081315F"/>
    <w:rsid w:val="0081440A"/>
    <w:rsid w:val="00814705"/>
    <w:rsid w:val="00814727"/>
    <w:rsid w:val="008148D3"/>
    <w:rsid w:val="00814A3E"/>
    <w:rsid w:val="00814DEB"/>
    <w:rsid w:val="00815864"/>
    <w:rsid w:val="0081711F"/>
    <w:rsid w:val="008175E2"/>
    <w:rsid w:val="00817B50"/>
    <w:rsid w:val="00817D10"/>
    <w:rsid w:val="00817ECC"/>
    <w:rsid w:val="008201AE"/>
    <w:rsid w:val="008201C8"/>
    <w:rsid w:val="00820B83"/>
    <w:rsid w:val="00821143"/>
    <w:rsid w:val="008213F1"/>
    <w:rsid w:val="00821408"/>
    <w:rsid w:val="00821433"/>
    <w:rsid w:val="00821515"/>
    <w:rsid w:val="00821A48"/>
    <w:rsid w:val="00821B1F"/>
    <w:rsid w:val="00821D40"/>
    <w:rsid w:val="00821F35"/>
    <w:rsid w:val="00824018"/>
    <w:rsid w:val="00824455"/>
    <w:rsid w:val="00824872"/>
    <w:rsid w:val="008249D9"/>
    <w:rsid w:val="0082523A"/>
    <w:rsid w:val="00825426"/>
    <w:rsid w:val="0082572C"/>
    <w:rsid w:val="008260DA"/>
    <w:rsid w:val="008263C0"/>
    <w:rsid w:val="008269AC"/>
    <w:rsid w:val="008275DE"/>
    <w:rsid w:val="00827DBD"/>
    <w:rsid w:val="008301D6"/>
    <w:rsid w:val="008303EB"/>
    <w:rsid w:val="008303FE"/>
    <w:rsid w:val="00830510"/>
    <w:rsid w:val="008309EB"/>
    <w:rsid w:val="00830AD3"/>
    <w:rsid w:val="008310C2"/>
    <w:rsid w:val="00831646"/>
    <w:rsid w:val="00831815"/>
    <w:rsid w:val="00831D15"/>
    <w:rsid w:val="0083207F"/>
    <w:rsid w:val="0083252E"/>
    <w:rsid w:val="00833556"/>
    <w:rsid w:val="00833718"/>
    <w:rsid w:val="00833941"/>
    <w:rsid w:val="00833DAA"/>
    <w:rsid w:val="00833EA0"/>
    <w:rsid w:val="00833F97"/>
    <w:rsid w:val="0083448A"/>
    <w:rsid w:val="00834514"/>
    <w:rsid w:val="00834B7D"/>
    <w:rsid w:val="0083594E"/>
    <w:rsid w:val="00835E59"/>
    <w:rsid w:val="00836766"/>
    <w:rsid w:val="008371A5"/>
    <w:rsid w:val="00837438"/>
    <w:rsid w:val="00837D8D"/>
    <w:rsid w:val="00840409"/>
    <w:rsid w:val="0084050D"/>
    <w:rsid w:val="0084077F"/>
    <w:rsid w:val="00841A4B"/>
    <w:rsid w:val="00841A92"/>
    <w:rsid w:val="0084214C"/>
    <w:rsid w:val="008431A6"/>
    <w:rsid w:val="008431C6"/>
    <w:rsid w:val="00843600"/>
    <w:rsid w:val="00843C7A"/>
    <w:rsid w:val="00844471"/>
    <w:rsid w:val="00845AA8"/>
    <w:rsid w:val="00846136"/>
    <w:rsid w:val="00847464"/>
    <w:rsid w:val="00847763"/>
    <w:rsid w:val="008478CE"/>
    <w:rsid w:val="00847BDA"/>
    <w:rsid w:val="00847F68"/>
    <w:rsid w:val="008506A9"/>
    <w:rsid w:val="00850F9E"/>
    <w:rsid w:val="008510C1"/>
    <w:rsid w:val="0085188B"/>
    <w:rsid w:val="00852A31"/>
    <w:rsid w:val="00852D4D"/>
    <w:rsid w:val="0085315F"/>
    <w:rsid w:val="00853446"/>
    <w:rsid w:val="008534F2"/>
    <w:rsid w:val="00853578"/>
    <w:rsid w:val="00853931"/>
    <w:rsid w:val="00854490"/>
    <w:rsid w:val="0085519E"/>
    <w:rsid w:val="00855258"/>
    <w:rsid w:val="00856679"/>
    <w:rsid w:val="00856E42"/>
    <w:rsid w:val="00856E50"/>
    <w:rsid w:val="008570DB"/>
    <w:rsid w:val="0085712B"/>
    <w:rsid w:val="00857634"/>
    <w:rsid w:val="00857BE5"/>
    <w:rsid w:val="00860220"/>
    <w:rsid w:val="00860277"/>
    <w:rsid w:val="008607FC"/>
    <w:rsid w:val="008608C0"/>
    <w:rsid w:val="008615E5"/>
    <w:rsid w:val="00861DB5"/>
    <w:rsid w:val="00861FC8"/>
    <w:rsid w:val="00862140"/>
    <w:rsid w:val="0086228B"/>
    <w:rsid w:val="00862310"/>
    <w:rsid w:val="00863E78"/>
    <w:rsid w:val="00863F3A"/>
    <w:rsid w:val="008642F9"/>
    <w:rsid w:val="00864553"/>
    <w:rsid w:val="00864D65"/>
    <w:rsid w:val="0086507E"/>
    <w:rsid w:val="008650DE"/>
    <w:rsid w:val="00865495"/>
    <w:rsid w:val="00865DBC"/>
    <w:rsid w:val="00866441"/>
    <w:rsid w:val="008672AD"/>
    <w:rsid w:val="008674CB"/>
    <w:rsid w:val="00867A72"/>
    <w:rsid w:val="00871CD8"/>
    <w:rsid w:val="00871D7B"/>
    <w:rsid w:val="0087215E"/>
    <w:rsid w:val="008725B2"/>
    <w:rsid w:val="008734FA"/>
    <w:rsid w:val="008740FE"/>
    <w:rsid w:val="0087477B"/>
    <w:rsid w:val="00874B23"/>
    <w:rsid w:val="00874CC6"/>
    <w:rsid w:val="0087543D"/>
    <w:rsid w:val="00875531"/>
    <w:rsid w:val="008755F1"/>
    <w:rsid w:val="00875939"/>
    <w:rsid w:val="00876F50"/>
    <w:rsid w:val="008807CE"/>
    <w:rsid w:val="00880938"/>
    <w:rsid w:val="00880A09"/>
    <w:rsid w:val="00880A95"/>
    <w:rsid w:val="0088183B"/>
    <w:rsid w:val="00881B82"/>
    <w:rsid w:val="00882C5D"/>
    <w:rsid w:val="00883495"/>
    <w:rsid w:val="00883559"/>
    <w:rsid w:val="00883E07"/>
    <w:rsid w:val="0088444D"/>
    <w:rsid w:val="0088490B"/>
    <w:rsid w:val="00884A54"/>
    <w:rsid w:val="00884DF1"/>
    <w:rsid w:val="00884E6F"/>
    <w:rsid w:val="008851C8"/>
    <w:rsid w:val="0088546D"/>
    <w:rsid w:val="00885482"/>
    <w:rsid w:val="008854C0"/>
    <w:rsid w:val="008857D6"/>
    <w:rsid w:val="00885B49"/>
    <w:rsid w:val="00885B77"/>
    <w:rsid w:val="00885D1F"/>
    <w:rsid w:val="00885F85"/>
    <w:rsid w:val="00886977"/>
    <w:rsid w:val="00886C57"/>
    <w:rsid w:val="00887547"/>
    <w:rsid w:val="008879E8"/>
    <w:rsid w:val="00891CF8"/>
    <w:rsid w:val="00891E64"/>
    <w:rsid w:val="00892040"/>
    <w:rsid w:val="008928F2"/>
    <w:rsid w:val="00892B29"/>
    <w:rsid w:val="00892BB7"/>
    <w:rsid w:val="00892FFA"/>
    <w:rsid w:val="008939F3"/>
    <w:rsid w:val="00893B18"/>
    <w:rsid w:val="00893B21"/>
    <w:rsid w:val="00893F2A"/>
    <w:rsid w:val="0089462F"/>
    <w:rsid w:val="00895E80"/>
    <w:rsid w:val="00895FAB"/>
    <w:rsid w:val="0089608C"/>
    <w:rsid w:val="00896653"/>
    <w:rsid w:val="00897281"/>
    <w:rsid w:val="0089749C"/>
    <w:rsid w:val="0089759E"/>
    <w:rsid w:val="00897E08"/>
    <w:rsid w:val="008A005D"/>
    <w:rsid w:val="008A092F"/>
    <w:rsid w:val="008A0B16"/>
    <w:rsid w:val="008A0D72"/>
    <w:rsid w:val="008A15CD"/>
    <w:rsid w:val="008A16D7"/>
    <w:rsid w:val="008A2650"/>
    <w:rsid w:val="008A280C"/>
    <w:rsid w:val="008A33DC"/>
    <w:rsid w:val="008A36E3"/>
    <w:rsid w:val="008A38B1"/>
    <w:rsid w:val="008A3D17"/>
    <w:rsid w:val="008A453F"/>
    <w:rsid w:val="008A4739"/>
    <w:rsid w:val="008A4ED0"/>
    <w:rsid w:val="008A5962"/>
    <w:rsid w:val="008A59D2"/>
    <w:rsid w:val="008A5DBC"/>
    <w:rsid w:val="008A65E0"/>
    <w:rsid w:val="008A6998"/>
    <w:rsid w:val="008A6BF6"/>
    <w:rsid w:val="008A7847"/>
    <w:rsid w:val="008B013D"/>
    <w:rsid w:val="008B0148"/>
    <w:rsid w:val="008B0D59"/>
    <w:rsid w:val="008B1425"/>
    <w:rsid w:val="008B1CD6"/>
    <w:rsid w:val="008B2F4D"/>
    <w:rsid w:val="008B44D2"/>
    <w:rsid w:val="008B4782"/>
    <w:rsid w:val="008B51E6"/>
    <w:rsid w:val="008B54E7"/>
    <w:rsid w:val="008B5E65"/>
    <w:rsid w:val="008B5ECD"/>
    <w:rsid w:val="008B64E3"/>
    <w:rsid w:val="008B6593"/>
    <w:rsid w:val="008B6E81"/>
    <w:rsid w:val="008B748B"/>
    <w:rsid w:val="008C076A"/>
    <w:rsid w:val="008C084F"/>
    <w:rsid w:val="008C0D58"/>
    <w:rsid w:val="008C0D90"/>
    <w:rsid w:val="008C1F26"/>
    <w:rsid w:val="008C20B2"/>
    <w:rsid w:val="008C2B11"/>
    <w:rsid w:val="008C3507"/>
    <w:rsid w:val="008C472D"/>
    <w:rsid w:val="008C4B9F"/>
    <w:rsid w:val="008C533B"/>
    <w:rsid w:val="008C6D7C"/>
    <w:rsid w:val="008C71D6"/>
    <w:rsid w:val="008C722C"/>
    <w:rsid w:val="008C745D"/>
    <w:rsid w:val="008D0A7C"/>
    <w:rsid w:val="008D0E2B"/>
    <w:rsid w:val="008D165A"/>
    <w:rsid w:val="008D18F2"/>
    <w:rsid w:val="008D1A8C"/>
    <w:rsid w:val="008D1BA6"/>
    <w:rsid w:val="008D1D4E"/>
    <w:rsid w:val="008D1F99"/>
    <w:rsid w:val="008D1FCD"/>
    <w:rsid w:val="008D2190"/>
    <w:rsid w:val="008D294B"/>
    <w:rsid w:val="008D2EFD"/>
    <w:rsid w:val="008D3004"/>
    <w:rsid w:val="008D3BD8"/>
    <w:rsid w:val="008D3CB5"/>
    <w:rsid w:val="008D3D5C"/>
    <w:rsid w:val="008D4541"/>
    <w:rsid w:val="008D4923"/>
    <w:rsid w:val="008D59FD"/>
    <w:rsid w:val="008D5CC5"/>
    <w:rsid w:val="008D632F"/>
    <w:rsid w:val="008D6E51"/>
    <w:rsid w:val="008D7BCA"/>
    <w:rsid w:val="008D7C62"/>
    <w:rsid w:val="008D7F02"/>
    <w:rsid w:val="008E0004"/>
    <w:rsid w:val="008E039B"/>
    <w:rsid w:val="008E06CE"/>
    <w:rsid w:val="008E06D3"/>
    <w:rsid w:val="008E0A45"/>
    <w:rsid w:val="008E0AD1"/>
    <w:rsid w:val="008E1AD5"/>
    <w:rsid w:val="008E1CE1"/>
    <w:rsid w:val="008E1ED1"/>
    <w:rsid w:val="008E20D6"/>
    <w:rsid w:val="008E278B"/>
    <w:rsid w:val="008E289A"/>
    <w:rsid w:val="008E2E35"/>
    <w:rsid w:val="008E3278"/>
    <w:rsid w:val="008E3DDD"/>
    <w:rsid w:val="008E4399"/>
    <w:rsid w:val="008E4BA7"/>
    <w:rsid w:val="008E5369"/>
    <w:rsid w:val="008E5B13"/>
    <w:rsid w:val="008E5BB4"/>
    <w:rsid w:val="008E60CB"/>
    <w:rsid w:val="008E64E8"/>
    <w:rsid w:val="008E67A4"/>
    <w:rsid w:val="008E6B24"/>
    <w:rsid w:val="008E6B35"/>
    <w:rsid w:val="008E6D9D"/>
    <w:rsid w:val="008E6FBE"/>
    <w:rsid w:val="008E71F9"/>
    <w:rsid w:val="008E72EE"/>
    <w:rsid w:val="008E7C03"/>
    <w:rsid w:val="008F0689"/>
    <w:rsid w:val="008F0B3A"/>
    <w:rsid w:val="008F0FDF"/>
    <w:rsid w:val="008F103E"/>
    <w:rsid w:val="008F16FE"/>
    <w:rsid w:val="008F3EB6"/>
    <w:rsid w:val="008F48D3"/>
    <w:rsid w:val="008F4946"/>
    <w:rsid w:val="008F4DD4"/>
    <w:rsid w:val="008F4F8F"/>
    <w:rsid w:val="008F5440"/>
    <w:rsid w:val="008F558E"/>
    <w:rsid w:val="008F562D"/>
    <w:rsid w:val="008F5803"/>
    <w:rsid w:val="008F5B04"/>
    <w:rsid w:val="008F6173"/>
    <w:rsid w:val="008F68F3"/>
    <w:rsid w:val="008F7C7B"/>
    <w:rsid w:val="009009A5"/>
    <w:rsid w:val="00900D61"/>
    <w:rsid w:val="00901264"/>
    <w:rsid w:val="009019B3"/>
    <w:rsid w:val="009019BE"/>
    <w:rsid w:val="0090255B"/>
    <w:rsid w:val="0090298B"/>
    <w:rsid w:val="009029BB"/>
    <w:rsid w:val="00904661"/>
    <w:rsid w:val="00904C7E"/>
    <w:rsid w:val="009064C8"/>
    <w:rsid w:val="0090657A"/>
    <w:rsid w:val="009067E2"/>
    <w:rsid w:val="0090698F"/>
    <w:rsid w:val="009069DF"/>
    <w:rsid w:val="00906AC5"/>
    <w:rsid w:val="00907045"/>
    <w:rsid w:val="00907212"/>
    <w:rsid w:val="00907890"/>
    <w:rsid w:val="00907BF1"/>
    <w:rsid w:val="0091058E"/>
    <w:rsid w:val="00910891"/>
    <w:rsid w:val="00910D2A"/>
    <w:rsid w:val="00911E55"/>
    <w:rsid w:val="0091238D"/>
    <w:rsid w:val="0091326C"/>
    <w:rsid w:val="00913444"/>
    <w:rsid w:val="0091355F"/>
    <w:rsid w:val="00914117"/>
    <w:rsid w:val="009142F9"/>
    <w:rsid w:val="0091462A"/>
    <w:rsid w:val="0091489A"/>
    <w:rsid w:val="00914AB4"/>
    <w:rsid w:val="00914D87"/>
    <w:rsid w:val="00915339"/>
    <w:rsid w:val="0091548B"/>
    <w:rsid w:val="00915D01"/>
    <w:rsid w:val="009163FB"/>
    <w:rsid w:val="00916668"/>
    <w:rsid w:val="00917337"/>
    <w:rsid w:val="00917B9E"/>
    <w:rsid w:val="00917F61"/>
    <w:rsid w:val="0092149B"/>
    <w:rsid w:val="00921631"/>
    <w:rsid w:val="00921D0B"/>
    <w:rsid w:val="009223F7"/>
    <w:rsid w:val="00922611"/>
    <w:rsid w:val="00922898"/>
    <w:rsid w:val="00922C72"/>
    <w:rsid w:val="00922D85"/>
    <w:rsid w:val="00923289"/>
    <w:rsid w:val="0092378D"/>
    <w:rsid w:val="00924298"/>
    <w:rsid w:val="0092439F"/>
    <w:rsid w:val="00924914"/>
    <w:rsid w:val="00924EDE"/>
    <w:rsid w:val="00924F9F"/>
    <w:rsid w:val="009252FA"/>
    <w:rsid w:val="0092569A"/>
    <w:rsid w:val="0092652E"/>
    <w:rsid w:val="0092663F"/>
    <w:rsid w:val="00926B18"/>
    <w:rsid w:val="009273C1"/>
    <w:rsid w:val="00927DD8"/>
    <w:rsid w:val="00927E28"/>
    <w:rsid w:val="00930419"/>
    <w:rsid w:val="00930E02"/>
    <w:rsid w:val="0093176A"/>
    <w:rsid w:val="00931EDC"/>
    <w:rsid w:val="0093267A"/>
    <w:rsid w:val="00932B22"/>
    <w:rsid w:val="00933C91"/>
    <w:rsid w:val="009340AB"/>
    <w:rsid w:val="009344E9"/>
    <w:rsid w:val="009348E3"/>
    <w:rsid w:val="00934F4A"/>
    <w:rsid w:val="0093526D"/>
    <w:rsid w:val="009353DB"/>
    <w:rsid w:val="009353F0"/>
    <w:rsid w:val="00935A4F"/>
    <w:rsid w:val="00935B10"/>
    <w:rsid w:val="00935C05"/>
    <w:rsid w:val="00936CBF"/>
    <w:rsid w:val="00936D8D"/>
    <w:rsid w:val="0093769E"/>
    <w:rsid w:val="00937996"/>
    <w:rsid w:val="009379DF"/>
    <w:rsid w:val="00940310"/>
    <w:rsid w:val="009414F1"/>
    <w:rsid w:val="00941980"/>
    <w:rsid w:val="009419B6"/>
    <w:rsid w:val="00942454"/>
    <w:rsid w:val="009425EA"/>
    <w:rsid w:val="0094374B"/>
    <w:rsid w:val="00943861"/>
    <w:rsid w:val="009439E4"/>
    <w:rsid w:val="00944267"/>
    <w:rsid w:val="009446AD"/>
    <w:rsid w:val="009458F6"/>
    <w:rsid w:val="00945996"/>
    <w:rsid w:val="00945C73"/>
    <w:rsid w:val="00946368"/>
    <w:rsid w:val="0094660B"/>
    <w:rsid w:val="00947AF4"/>
    <w:rsid w:val="00947EC2"/>
    <w:rsid w:val="0095166D"/>
    <w:rsid w:val="00951E11"/>
    <w:rsid w:val="0095246D"/>
    <w:rsid w:val="00952F7B"/>
    <w:rsid w:val="00953A0F"/>
    <w:rsid w:val="00954A6B"/>
    <w:rsid w:val="00956A1D"/>
    <w:rsid w:val="00956F74"/>
    <w:rsid w:val="0095701B"/>
    <w:rsid w:val="009571AF"/>
    <w:rsid w:val="00957D2A"/>
    <w:rsid w:val="00957FC1"/>
    <w:rsid w:val="00960D36"/>
    <w:rsid w:val="009612FA"/>
    <w:rsid w:val="00963629"/>
    <w:rsid w:val="00963744"/>
    <w:rsid w:val="00964887"/>
    <w:rsid w:val="009659C6"/>
    <w:rsid w:val="00965B21"/>
    <w:rsid w:val="00966074"/>
    <w:rsid w:val="00967010"/>
    <w:rsid w:val="00967290"/>
    <w:rsid w:val="00967623"/>
    <w:rsid w:val="0097094B"/>
    <w:rsid w:val="00970BAD"/>
    <w:rsid w:val="00970C1C"/>
    <w:rsid w:val="00970F27"/>
    <w:rsid w:val="0097104F"/>
    <w:rsid w:val="009711FB"/>
    <w:rsid w:val="00971572"/>
    <w:rsid w:val="00971973"/>
    <w:rsid w:val="00971B8B"/>
    <w:rsid w:val="0097209C"/>
    <w:rsid w:val="00972274"/>
    <w:rsid w:val="009722BD"/>
    <w:rsid w:val="009726E6"/>
    <w:rsid w:val="00972960"/>
    <w:rsid w:val="009732EE"/>
    <w:rsid w:val="00973447"/>
    <w:rsid w:val="00973724"/>
    <w:rsid w:val="00973AAC"/>
    <w:rsid w:val="00973E46"/>
    <w:rsid w:val="0097414E"/>
    <w:rsid w:val="00974229"/>
    <w:rsid w:val="009743CA"/>
    <w:rsid w:val="00974A02"/>
    <w:rsid w:val="00975214"/>
    <w:rsid w:val="009755CB"/>
    <w:rsid w:val="00975700"/>
    <w:rsid w:val="00975CAC"/>
    <w:rsid w:val="00975F29"/>
    <w:rsid w:val="00976611"/>
    <w:rsid w:val="009766F9"/>
    <w:rsid w:val="0097688F"/>
    <w:rsid w:val="00977093"/>
    <w:rsid w:val="009771BC"/>
    <w:rsid w:val="0097752C"/>
    <w:rsid w:val="00977CB7"/>
    <w:rsid w:val="00977D86"/>
    <w:rsid w:val="00980565"/>
    <w:rsid w:val="009815EA"/>
    <w:rsid w:val="009817F6"/>
    <w:rsid w:val="0098226D"/>
    <w:rsid w:val="009822FC"/>
    <w:rsid w:val="00982B49"/>
    <w:rsid w:val="009834A2"/>
    <w:rsid w:val="009835CE"/>
    <w:rsid w:val="00983B8E"/>
    <w:rsid w:val="00983F4D"/>
    <w:rsid w:val="009841A8"/>
    <w:rsid w:val="0098462A"/>
    <w:rsid w:val="00984909"/>
    <w:rsid w:val="00984CA7"/>
    <w:rsid w:val="00985501"/>
    <w:rsid w:val="00985B6B"/>
    <w:rsid w:val="00986750"/>
    <w:rsid w:val="00986BCD"/>
    <w:rsid w:val="00986D57"/>
    <w:rsid w:val="00986DA1"/>
    <w:rsid w:val="00987467"/>
    <w:rsid w:val="00987670"/>
    <w:rsid w:val="00990219"/>
    <w:rsid w:val="0099029F"/>
    <w:rsid w:val="00990DC1"/>
    <w:rsid w:val="0099147B"/>
    <w:rsid w:val="0099166D"/>
    <w:rsid w:val="0099184B"/>
    <w:rsid w:val="00991977"/>
    <w:rsid w:val="00991A85"/>
    <w:rsid w:val="00991E56"/>
    <w:rsid w:val="0099281A"/>
    <w:rsid w:val="00992957"/>
    <w:rsid w:val="00992C4D"/>
    <w:rsid w:val="00993C93"/>
    <w:rsid w:val="00993F30"/>
    <w:rsid w:val="0099475C"/>
    <w:rsid w:val="00994A79"/>
    <w:rsid w:val="00994A86"/>
    <w:rsid w:val="00994B73"/>
    <w:rsid w:val="009952D0"/>
    <w:rsid w:val="00995991"/>
    <w:rsid w:val="00995BFC"/>
    <w:rsid w:val="00995E3C"/>
    <w:rsid w:val="00996E85"/>
    <w:rsid w:val="0099719E"/>
    <w:rsid w:val="00997203"/>
    <w:rsid w:val="00997310"/>
    <w:rsid w:val="009A0B3A"/>
    <w:rsid w:val="009A0D7F"/>
    <w:rsid w:val="009A0E18"/>
    <w:rsid w:val="009A19CC"/>
    <w:rsid w:val="009A240D"/>
    <w:rsid w:val="009A26D3"/>
    <w:rsid w:val="009A2738"/>
    <w:rsid w:val="009A29D5"/>
    <w:rsid w:val="009A2DDD"/>
    <w:rsid w:val="009A304D"/>
    <w:rsid w:val="009A3350"/>
    <w:rsid w:val="009A3EE8"/>
    <w:rsid w:val="009A4A60"/>
    <w:rsid w:val="009A4B20"/>
    <w:rsid w:val="009A4BFE"/>
    <w:rsid w:val="009A4F32"/>
    <w:rsid w:val="009A50AB"/>
    <w:rsid w:val="009A5287"/>
    <w:rsid w:val="009A539B"/>
    <w:rsid w:val="009A567C"/>
    <w:rsid w:val="009A60EC"/>
    <w:rsid w:val="009A6120"/>
    <w:rsid w:val="009A675C"/>
    <w:rsid w:val="009A69CA"/>
    <w:rsid w:val="009A7561"/>
    <w:rsid w:val="009A75A2"/>
    <w:rsid w:val="009A7725"/>
    <w:rsid w:val="009A7CED"/>
    <w:rsid w:val="009B0AA0"/>
    <w:rsid w:val="009B1A64"/>
    <w:rsid w:val="009B1DE8"/>
    <w:rsid w:val="009B20AA"/>
    <w:rsid w:val="009B2295"/>
    <w:rsid w:val="009B22FF"/>
    <w:rsid w:val="009B262C"/>
    <w:rsid w:val="009B2868"/>
    <w:rsid w:val="009B286D"/>
    <w:rsid w:val="009B329E"/>
    <w:rsid w:val="009B365C"/>
    <w:rsid w:val="009B3CFE"/>
    <w:rsid w:val="009B489C"/>
    <w:rsid w:val="009B4EAA"/>
    <w:rsid w:val="009B4ECF"/>
    <w:rsid w:val="009B5041"/>
    <w:rsid w:val="009B5059"/>
    <w:rsid w:val="009B587E"/>
    <w:rsid w:val="009B5A0F"/>
    <w:rsid w:val="009B64B9"/>
    <w:rsid w:val="009B669A"/>
    <w:rsid w:val="009B7B56"/>
    <w:rsid w:val="009B7DCA"/>
    <w:rsid w:val="009C05F0"/>
    <w:rsid w:val="009C0843"/>
    <w:rsid w:val="009C0E35"/>
    <w:rsid w:val="009C143D"/>
    <w:rsid w:val="009C175F"/>
    <w:rsid w:val="009C29C8"/>
    <w:rsid w:val="009C2BF6"/>
    <w:rsid w:val="009C3939"/>
    <w:rsid w:val="009C3BD5"/>
    <w:rsid w:val="009C3C34"/>
    <w:rsid w:val="009C54E8"/>
    <w:rsid w:val="009C5D65"/>
    <w:rsid w:val="009C5D95"/>
    <w:rsid w:val="009C5F2D"/>
    <w:rsid w:val="009C6253"/>
    <w:rsid w:val="009C711C"/>
    <w:rsid w:val="009C751C"/>
    <w:rsid w:val="009D08BE"/>
    <w:rsid w:val="009D0DDD"/>
    <w:rsid w:val="009D0EDE"/>
    <w:rsid w:val="009D1E54"/>
    <w:rsid w:val="009D1F7B"/>
    <w:rsid w:val="009D2195"/>
    <w:rsid w:val="009D236F"/>
    <w:rsid w:val="009D2984"/>
    <w:rsid w:val="009D29D5"/>
    <w:rsid w:val="009D2AD5"/>
    <w:rsid w:val="009D2EA4"/>
    <w:rsid w:val="009D3637"/>
    <w:rsid w:val="009D3806"/>
    <w:rsid w:val="009D3C64"/>
    <w:rsid w:val="009D3EEF"/>
    <w:rsid w:val="009D470F"/>
    <w:rsid w:val="009D4D0F"/>
    <w:rsid w:val="009D50B8"/>
    <w:rsid w:val="009D531C"/>
    <w:rsid w:val="009D5605"/>
    <w:rsid w:val="009D5721"/>
    <w:rsid w:val="009D5D12"/>
    <w:rsid w:val="009D7003"/>
    <w:rsid w:val="009D71C1"/>
    <w:rsid w:val="009D770E"/>
    <w:rsid w:val="009D7B3C"/>
    <w:rsid w:val="009D7F99"/>
    <w:rsid w:val="009E00FC"/>
    <w:rsid w:val="009E04AD"/>
    <w:rsid w:val="009E0668"/>
    <w:rsid w:val="009E0C38"/>
    <w:rsid w:val="009E0DB3"/>
    <w:rsid w:val="009E14C2"/>
    <w:rsid w:val="009E1874"/>
    <w:rsid w:val="009E18FA"/>
    <w:rsid w:val="009E1C5C"/>
    <w:rsid w:val="009E1EEE"/>
    <w:rsid w:val="009E2749"/>
    <w:rsid w:val="009E2F66"/>
    <w:rsid w:val="009E37B0"/>
    <w:rsid w:val="009E38A5"/>
    <w:rsid w:val="009E3CCA"/>
    <w:rsid w:val="009E3D2D"/>
    <w:rsid w:val="009E3F0D"/>
    <w:rsid w:val="009E45C5"/>
    <w:rsid w:val="009E48F5"/>
    <w:rsid w:val="009E49C0"/>
    <w:rsid w:val="009E4A77"/>
    <w:rsid w:val="009E5201"/>
    <w:rsid w:val="009E5772"/>
    <w:rsid w:val="009E5BB3"/>
    <w:rsid w:val="009E5E53"/>
    <w:rsid w:val="009E5FB2"/>
    <w:rsid w:val="009E60EA"/>
    <w:rsid w:val="009E784E"/>
    <w:rsid w:val="009E792D"/>
    <w:rsid w:val="009F0600"/>
    <w:rsid w:val="009F0C5B"/>
    <w:rsid w:val="009F0E1F"/>
    <w:rsid w:val="009F11A0"/>
    <w:rsid w:val="009F2108"/>
    <w:rsid w:val="009F33DC"/>
    <w:rsid w:val="009F34C8"/>
    <w:rsid w:val="009F36B5"/>
    <w:rsid w:val="009F38F7"/>
    <w:rsid w:val="009F3C00"/>
    <w:rsid w:val="009F3D35"/>
    <w:rsid w:val="009F4B55"/>
    <w:rsid w:val="009F5037"/>
    <w:rsid w:val="009F56D2"/>
    <w:rsid w:val="009F6951"/>
    <w:rsid w:val="009F6B01"/>
    <w:rsid w:val="009F74EA"/>
    <w:rsid w:val="009F76C9"/>
    <w:rsid w:val="00A00892"/>
    <w:rsid w:val="00A01347"/>
    <w:rsid w:val="00A01C1C"/>
    <w:rsid w:val="00A02218"/>
    <w:rsid w:val="00A026FD"/>
    <w:rsid w:val="00A02B2D"/>
    <w:rsid w:val="00A02B37"/>
    <w:rsid w:val="00A02C02"/>
    <w:rsid w:val="00A02D9F"/>
    <w:rsid w:val="00A03DCC"/>
    <w:rsid w:val="00A0437D"/>
    <w:rsid w:val="00A0446B"/>
    <w:rsid w:val="00A046B3"/>
    <w:rsid w:val="00A0477F"/>
    <w:rsid w:val="00A049D8"/>
    <w:rsid w:val="00A04F26"/>
    <w:rsid w:val="00A0538A"/>
    <w:rsid w:val="00A05914"/>
    <w:rsid w:val="00A05F62"/>
    <w:rsid w:val="00A06BA9"/>
    <w:rsid w:val="00A074E2"/>
    <w:rsid w:val="00A1038D"/>
    <w:rsid w:val="00A10A8C"/>
    <w:rsid w:val="00A10D36"/>
    <w:rsid w:val="00A12652"/>
    <w:rsid w:val="00A12E20"/>
    <w:rsid w:val="00A12E44"/>
    <w:rsid w:val="00A13044"/>
    <w:rsid w:val="00A13954"/>
    <w:rsid w:val="00A13CBE"/>
    <w:rsid w:val="00A154D5"/>
    <w:rsid w:val="00A15CD2"/>
    <w:rsid w:val="00A15ECD"/>
    <w:rsid w:val="00A16A58"/>
    <w:rsid w:val="00A2014F"/>
    <w:rsid w:val="00A205B9"/>
    <w:rsid w:val="00A206C1"/>
    <w:rsid w:val="00A20716"/>
    <w:rsid w:val="00A20987"/>
    <w:rsid w:val="00A21BA1"/>
    <w:rsid w:val="00A21C1E"/>
    <w:rsid w:val="00A223B8"/>
    <w:rsid w:val="00A22425"/>
    <w:rsid w:val="00A22B9D"/>
    <w:rsid w:val="00A22EFD"/>
    <w:rsid w:val="00A23486"/>
    <w:rsid w:val="00A23C25"/>
    <w:rsid w:val="00A241A0"/>
    <w:rsid w:val="00A2440E"/>
    <w:rsid w:val="00A24AEE"/>
    <w:rsid w:val="00A24FFA"/>
    <w:rsid w:val="00A2508B"/>
    <w:rsid w:val="00A25096"/>
    <w:rsid w:val="00A25758"/>
    <w:rsid w:val="00A25DFD"/>
    <w:rsid w:val="00A261CC"/>
    <w:rsid w:val="00A266B9"/>
    <w:rsid w:val="00A2682F"/>
    <w:rsid w:val="00A26BF9"/>
    <w:rsid w:val="00A26DC4"/>
    <w:rsid w:val="00A275D0"/>
    <w:rsid w:val="00A30316"/>
    <w:rsid w:val="00A3037B"/>
    <w:rsid w:val="00A30CD3"/>
    <w:rsid w:val="00A30FFE"/>
    <w:rsid w:val="00A3124D"/>
    <w:rsid w:val="00A313F1"/>
    <w:rsid w:val="00A3145E"/>
    <w:rsid w:val="00A31803"/>
    <w:rsid w:val="00A31BE1"/>
    <w:rsid w:val="00A324A3"/>
    <w:rsid w:val="00A32883"/>
    <w:rsid w:val="00A32A25"/>
    <w:rsid w:val="00A33533"/>
    <w:rsid w:val="00A33A5E"/>
    <w:rsid w:val="00A33AC8"/>
    <w:rsid w:val="00A34A5D"/>
    <w:rsid w:val="00A34CBB"/>
    <w:rsid w:val="00A34F2D"/>
    <w:rsid w:val="00A353CD"/>
    <w:rsid w:val="00A35F52"/>
    <w:rsid w:val="00A361D9"/>
    <w:rsid w:val="00A36B4C"/>
    <w:rsid w:val="00A370FF"/>
    <w:rsid w:val="00A37B35"/>
    <w:rsid w:val="00A37B9F"/>
    <w:rsid w:val="00A37CC0"/>
    <w:rsid w:val="00A4023C"/>
    <w:rsid w:val="00A40FB9"/>
    <w:rsid w:val="00A411A9"/>
    <w:rsid w:val="00A41662"/>
    <w:rsid w:val="00A41CC8"/>
    <w:rsid w:val="00A41E88"/>
    <w:rsid w:val="00A42676"/>
    <w:rsid w:val="00A434DB"/>
    <w:rsid w:val="00A43717"/>
    <w:rsid w:val="00A43C5E"/>
    <w:rsid w:val="00A43EDE"/>
    <w:rsid w:val="00A4416E"/>
    <w:rsid w:val="00A44764"/>
    <w:rsid w:val="00A4479A"/>
    <w:rsid w:val="00A45094"/>
    <w:rsid w:val="00A45180"/>
    <w:rsid w:val="00A45789"/>
    <w:rsid w:val="00A45E27"/>
    <w:rsid w:val="00A45E81"/>
    <w:rsid w:val="00A466F4"/>
    <w:rsid w:val="00A46704"/>
    <w:rsid w:val="00A4671B"/>
    <w:rsid w:val="00A472C7"/>
    <w:rsid w:val="00A47416"/>
    <w:rsid w:val="00A47C0C"/>
    <w:rsid w:val="00A47C4D"/>
    <w:rsid w:val="00A47C6F"/>
    <w:rsid w:val="00A47CA2"/>
    <w:rsid w:val="00A47D7B"/>
    <w:rsid w:val="00A50347"/>
    <w:rsid w:val="00A5054A"/>
    <w:rsid w:val="00A5078B"/>
    <w:rsid w:val="00A5108D"/>
    <w:rsid w:val="00A51167"/>
    <w:rsid w:val="00A511EC"/>
    <w:rsid w:val="00A51905"/>
    <w:rsid w:val="00A51AA6"/>
    <w:rsid w:val="00A525FA"/>
    <w:rsid w:val="00A528C6"/>
    <w:rsid w:val="00A5296A"/>
    <w:rsid w:val="00A5326E"/>
    <w:rsid w:val="00A533B8"/>
    <w:rsid w:val="00A539B0"/>
    <w:rsid w:val="00A53BD5"/>
    <w:rsid w:val="00A542BF"/>
    <w:rsid w:val="00A54E44"/>
    <w:rsid w:val="00A5621A"/>
    <w:rsid w:val="00A5643A"/>
    <w:rsid w:val="00A56C0D"/>
    <w:rsid w:val="00A57E70"/>
    <w:rsid w:val="00A60774"/>
    <w:rsid w:val="00A60D59"/>
    <w:rsid w:val="00A6111A"/>
    <w:rsid w:val="00A6228E"/>
    <w:rsid w:val="00A62468"/>
    <w:rsid w:val="00A62D5B"/>
    <w:rsid w:val="00A63966"/>
    <w:rsid w:val="00A63F0B"/>
    <w:rsid w:val="00A64179"/>
    <w:rsid w:val="00A6417A"/>
    <w:rsid w:val="00A64304"/>
    <w:rsid w:val="00A646DE"/>
    <w:rsid w:val="00A646DF"/>
    <w:rsid w:val="00A64966"/>
    <w:rsid w:val="00A653FC"/>
    <w:rsid w:val="00A65B07"/>
    <w:rsid w:val="00A66516"/>
    <w:rsid w:val="00A66845"/>
    <w:rsid w:val="00A67280"/>
    <w:rsid w:val="00A70AA7"/>
    <w:rsid w:val="00A714DA"/>
    <w:rsid w:val="00A71634"/>
    <w:rsid w:val="00A7171B"/>
    <w:rsid w:val="00A71C2A"/>
    <w:rsid w:val="00A71E85"/>
    <w:rsid w:val="00A72403"/>
    <w:rsid w:val="00A72AD3"/>
    <w:rsid w:val="00A72DAC"/>
    <w:rsid w:val="00A73154"/>
    <w:rsid w:val="00A7318C"/>
    <w:rsid w:val="00A7352B"/>
    <w:rsid w:val="00A7357F"/>
    <w:rsid w:val="00A735EE"/>
    <w:rsid w:val="00A73DF8"/>
    <w:rsid w:val="00A74D90"/>
    <w:rsid w:val="00A74E52"/>
    <w:rsid w:val="00A7529A"/>
    <w:rsid w:val="00A754FD"/>
    <w:rsid w:val="00A75750"/>
    <w:rsid w:val="00A75953"/>
    <w:rsid w:val="00A761E3"/>
    <w:rsid w:val="00A76E1C"/>
    <w:rsid w:val="00A77061"/>
    <w:rsid w:val="00A776AC"/>
    <w:rsid w:val="00A77C68"/>
    <w:rsid w:val="00A802B8"/>
    <w:rsid w:val="00A8098E"/>
    <w:rsid w:val="00A81135"/>
    <w:rsid w:val="00A812E1"/>
    <w:rsid w:val="00A81458"/>
    <w:rsid w:val="00A816F6"/>
    <w:rsid w:val="00A818C7"/>
    <w:rsid w:val="00A81CA8"/>
    <w:rsid w:val="00A81FFB"/>
    <w:rsid w:val="00A8375B"/>
    <w:rsid w:val="00A83A7E"/>
    <w:rsid w:val="00A83FCF"/>
    <w:rsid w:val="00A84A1D"/>
    <w:rsid w:val="00A84EE3"/>
    <w:rsid w:val="00A85828"/>
    <w:rsid w:val="00A85E7C"/>
    <w:rsid w:val="00A85F59"/>
    <w:rsid w:val="00A86546"/>
    <w:rsid w:val="00A86699"/>
    <w:rsid w:val="00A86B99"/>
    <w:rsid w:val="00A87DFC"/>
    <w:rsid w:val="00A90115"/>
    <w:rsid w:val="00A9087A"/>
    <w:rsid w:val="00A90F52"/>
    <w:rsid w:val="00A91382"/>
    <w:rsid w:val="00A9153C"/>
    <w:rsid w:val="00A91C3B"/>
    <w:rsid w:val="00A91D2C"/>
    <w:rsid w:val="00A91DD5"/>
    <w:rsid w:val="00A92AE5"/>
    <w:rsid w:val="00A92E0A"/>
    <w:rsid w:val="00A92F31"/>
    <w:rsid w:val="00A9324E"/>
    <w:rsid w:val="00A93792"/>
    <w:rsid w:val="00A93984"/>
    <w:rsid w:val="00A957F9"/>
    <w:rsid w:val="00A95D25"/>
    <w:rsid w:val="00A95FCB"/>
    <w:rsid w:val="00A9615D"/>
    <w:rsid w:val="00A96F5C"/>
    <w:rsid w:val="00A9709F"/>
    <w:rsid w:val="00A97216"/>
    <w:rsid w:val="00A97DDA"/>
    <w:rsid w:val="00A97F5A"/>
    <w:rsid w:val="00AA0166"/>
    <w:rsid w:val="00AA0959"/>
    <w:rsid w:val="00AA09F9"/>
    <w:rsid w:val="00AA0F62"/>
    <w:rsid w:val="00AA0F8C"/>
    <w:rsid w:val="00AA1BDE"/>
    <w:rsid w:val="00AA3876"/>
    <w:rsid w:val="00AA38F7"/>
    <w:rsid w:val="00AA3B1D"/>
    <w:rsid w:val="00AA4585"/>
    <w:rsid w:val="00AA530C"/>
    <w:rsid w:val="00AA5D76"/>
    <w:rsid w:val="00AA65CC"/>
    <w:rsid w:val="00AA66CC"/>
    <w:rsid w:val="00AA6A57"/>
    <w:rsid w:val="00AA790E"/>
    <w:rsid w:val="00AA7E17"/>
    <w:rsid w:val="00AA7F67"/>
    <w:rsid w:val="00AA7FDF"/>
    <w:rsid w:val="00AB00B3"/>
    <w:rsid w:val="00AB021F"/>
    <w:rsid w:val="00AB0498"/>
    <w:rsid w:val="00AB0B5D"/>
    <w:rsid w:val="00AB0D1A"/>
    <w:rsid w:val="00AB1B68"/>
    <w:rsid w:val="00AB1BA8"/>
    <w:rsid w:val="00AB1E97"/>
    <w:rsid w:val="00AB252C"/>
    <w:rsid w:val="00AB2B3C"/>
    <w:rsid w:val="00AB2C52"/>
    <w:rsid w:val="00AB33B4"/>
    <w:rsid w:val="00AB3B75"/>
    <w:rsid w:val="00AB3DEB"/>
    <w:rsid w:val="00AB4019"/>
    <w:rsid w:val="00AB4090"/>
    <w:rsid w:val="00AB4754"/>
    <w:rsid w:val="00AB4E29"/>
    <w:rsid w:val="00AB5903"/>
    <w:rsid w:val="00AB6529"/>
    <w:rsid w:val="00AB6C72"/>
    <w:rsid w:val="00AB6F36"/>
    <w:rsid w:val="00AB71B5"/>
    <w:rsid w:val="00AB7519"/>
    <w:rsid w:val="00AB769C"/>
    <w:rsid w:val="00AC0438"/>
    <w:rsid w:val="00AC18BB"/>
    <w:rsid w:val="00AC18D8"/>
    <w:rsid w:val="00AC1939"/>
    <w:rsid w:val="00AC1F06"/>
    <w:rsid w:val="00AC20EB"/>
    <w:rsid w:val="00AC2301"/>
    <w:rsid w:val="00AC2BE8"/>
    <w:rsid w:val="00AC34C9"/>
    <w:rsid w:val="00AC3DE3"/>
    <w:rsid w:val="00AC413E"/>
    <w:rsid w:val="00AC4B2F"/>
    <w:rsid w:val="00AC5091"/>
    <w:rsid w:val="00AC541A"/>
    <w:rsid w:val="00AC5713"/>
    <w:rsid w:val="00AC6203"/>
    <w:rsid w:val="00AC6685"/>
    <w:rsid w:val="00AC6837"/>
    <w:rsid w:val="00AC6BE0"/>
    <w:rsid w:val="00AC75EE"/>
    <w:rsid w:val="00AC7887"/>
    <w:rsid w:val="00AC7F98"/>
    <w:rsid w:val="00AD039E"/>
    <w:rsid w:val="00AD0A3D"/>
    <w:rsid w:val="00AD0D21"/>
    <w:rsid w:val="00AD1A08"/>
    <w:rsid w:val="00AD225E"/>
    <w:rsid w:val="00AD304C"/>
    <w:rsid w:val="00AD3A6B"/>
    <w:rsid w:val="00AD41C0"/>
    <w:rsid w:val="00AD44EE"/>
    <w:rsid w:val="00AD4697"/>
    <w:rsid w:val="00AD4D0F"/>
    <w:rsid w:val="00AD51B0"/>
    <w:rsid w:val="00AD564B"/>
    <w:rsid w:val="00AD5F68"/>
    <w:rsid w:val="00AD5FFC"/>
    <w:rsid w:val="00AD6665"/>
    <w:rsid w:val="00AD68A1"/>
    <w:rsid w:val="00AD69C6"/>
    <w:rsid w:val="00AD75DE"/>
    <w:rsid w:val="00AE0D78"/>
    <w:rsid w:val="00AE0EE5"/>
    <w:rsid w:val="00AE111A"/>
    <w:rsid w:val="00AE1854"/>
    <w:rsid w:val="00AE190D"/>
    <w:rsid w:val="00AE1991"/>
    <w:rsid w:val="00AE1CB1"/>
    <w:rsid w:val="00AE2059"/>
    <w:rsid w:val="00AE24B4"/>
    <w:rsid w:val="00AE2740"/>
    <w:rsid w:val="00AE287D"/>
    <w:rsid w:val="00AE2E1D"/>
    <w:rsid w:val="00AE34C8"/>
    <w:rsid w:val="00AE34E8"/>
    <w:rsid w:val="00AE39E2"/>
    <w:rsid w:val="00AE3A5F"/>
    <w:rsid w:val="00AE4604"/>
    <w:rsid w:val="00AE4F7F"/>
    <w:rsid w:val="00AE541F"/>
    <w:rsid w:val="00AE5569"/>
    <w:rsid w:val="00AE55B7"/>
    <w:rsid w:val="00AE6606"/>
    <w:rsid w:val="00AE6AD7"/>
    <w:rsid w:val="00AE741A"/>
    <w:rsid w:val="00AE766B"/>
    <w:rsid w:val="00AF08B6"/>
    <w:rsid w:val="00AF0DDB"/>
    <w:rsid w:val="00AF0EE4"/>
    <w:rsid w:val="00AF1258"/>
    <w:rsid w:val="00AF1361"/>
    <w:rsid w:val="00AF1442"/>
    <w:rsid w:val="00AF1463"/>
    <w:rsid w:val="00AF1602"/>
    <w:rsid w:val="00AF1958"/>
    <w:rsid w:val="00AF22DD"/>
    <w:rsid w:val="00AF2AC8"/>
    <w:rsid w:val="00AF317B"/>
    <w:rsid w:val="00AF351A"/>
    <w:rsid w:val="00AF36F5"/>
    <w:rsid w:val="00AF39F6"/>
    <w:rsid w:val="00AF4AB6"/>
    <w:rsid w:val="00AF4B9F"/>
    <w:rsid w:val="00AF5375"/>
    <w:rsid w:val="00AF56AC"/>
    <w:rsid w:val="00AF5B9C"/>
    <w:rsid w:val="00AF625C"/>
    <w:rsid w:val="00AF6345"/>
    <w:rsid w:val="00AF7467"/>
    <w:rsid w:val="00AF7520"/>
    <w:rsid w:val="00AF76D3"/>
    <w:rsid w:val="00B00302"/>
    <w:rsid w:val="00B005FA"/>
    <w:rsid w:val="00B0069D"/>
    <w:rsid w:val="00B008CF"/>
    <w:rsid w:val="00B00C2D"/>
    <w:rsid w:val="00B00F74"/>
    <w:rsid w:val="00B011CA"/>
    <w:rsid w:val="00B01463"/>
    <w:rsid w:val="00B014F1"/>
    <w:rsid w:val="00B01884"/>
    <w:rsid w:val="00B02E6A"/>
    <w:rsid w:val="00B03526"/>
    <w:rsid w:val="00B03A24"/>
    <w:rsid w:val="00B03B9F"/>
    <w:rsid w:val="00B03D6F"/>
    <w:rsid w:val="00B03F6A"/>
    <w:rsid w:val="00B0459C"/>
    <w:rsid w:val="00B04E99"/>
    <w:rsid w:val="00B05241"/>
    <w:rsid w:val="00B05593"/>
    <w:rsid w:val="00B05AAF"/>
    <w:rsid w:val="00B05D78"/>
    <w:rsid w:val="00B05E04"/>
    <w:rsid w:val="00B06D54"/>
    <w:rsid w:val="00B07111"/>
    <w:rsid w:val="00B07F51"/>
    <w:rsid w:val="00B10E18"/>
    <w:rsid w:val="00B10E4F"/>
    <w:rsid w:val="00B10F74"/>
    <w:rsid w:val="00B1137F"/>
    <w:rsid w:val="00B113F3"/>
    <w:rsid w:val="00B1151E"/>
    <w:rsid w:val="00B11996"/>
    <w:rsid w:val="00B1387D"/>
    <w:rsid w:val="00B13AE5"/>
    <w:rsid w:val="00B13B6F"/>
    <w:rsid w:val="00B142A8"/>
    <w:rsid w:val="00B1449D"/>
    <w:rsid w:val="00B144CD"/>
    <w:rsid w:val="00B14DB4"/>
    <w:rsid w:val="00B15C9E"/>
    <w:rsid w:val="00B16427"/>
    <w:rsid w:val="00B17096"/>
    <w:rsid w:val="00B17279"/>
    <w:rsid w:val="00B17FD6"/>
    <w:rsid w:val="00B2008D"/>
    <w:rsid w:val="00B200E6"/>
    <w:rsid w:val="00B206D6"/>
    <w:rsid w:val="00B20C40"/>
    <w:rsid w:val="00B2118A"/>
    <w:rsid w:val="00B21704"/>
    <w:rsid w:val="00B21CDF"/>
    <w:rsid w:val="00B21F03"/>
    <w:rsid w:val="00B2223C"/>
    <w:rsid w:val="00B22726"/>
    <w:rsid w:val="00B2287F"/>
    <w:rsid w:val="00B22A3F"/>
    <w:rsid w:val="00B22ACF"/>
    <w:rsid w:val="00B22B72"/>
    <w:rsid w:val="00B2346B"/>
    <w:rsid w:val="00B23A17"/>
    <w:rsid w:val="00B23C02"/>
    <w:rsid w:val="00B23E65"/>
    <w:rsid w:val="00B23E77"/>
    <w:rsid w:val="00B24253"/>
    <w:rsid w:val="00B2542C"/>
    <w:rsid w:val="00B255B2"/>
    <w:rsid w:val="00B2580F"/>
    <w:rsid w:val="00B25C52"/>
    <w:rsid w:val="00B2633E"/>
    <w:rsid w:val="00B26580"/>
    <w:rsid w:val="00B26B1B"/>
    <w:rsid w:val="00B26FA8"/>
    <w:rsid w:val="00B273BD"/>
    <w:rsid w:val="00B2748E"/>
    <w:rsid w:val="00B2787D"/>
    <w:rsid w:val="00B27EAC"/>
    <w:rsid w:val="00B27F0A"/>
    <w:rsid w:val="00B304B3"/>
    <w:rsid w:val="00B31B15"/>
    <w:rsid w:val="00B31DDD"/>
    <w:rsid w:val="00B31F7F"/>
    <w:rsid w:val="00B320AA"/>
    <w:rsid w:val="00B320FF"/>
    <w:rsid w:val="00B3248B"/>
    <w:rsid w:val="00B32803"/>
    <w:rsid w:val="00B331CE"/>
    <w:rsid w:val="00B33333"/>
    <w:rsid w:val="00B3379A"/>
    <w:rsid w:val="00B33C96"/>
    <w:rsid w:val="00B33F1A"/>
    <w:rsid w:val="00B3408D"/>
    <w:rsid w:val="00B34435"/>
    <w:rsid w:val="00B34ABB"/>
    <w:rsid w:val="00B3536B"/>
    <w:rsid w:val="00B353B1"/>
    <w:rsid w:val="00B35436"/>
    <w:rsid w:val="00B35E14"/>
    <w:rsid w:val="00B36A74"/>
    <w:rsid w:val="00B36D2C"/>
    <w:rsid w:val="00B40E3E"/>
    <w:rsid w:val="00B40F6E"/>
    <w:rsid w:val="00B41153"/>
    <w:rsid w:val="00B422C2"/>
    <w:rsid w:val="00B42EB2"/>
    <w:rsid w:val="00B43107"/>
    <w:rsid w:val="00B433AD"/>
    <w:rsid w:val="00B43E01"/>
    <w:rsid w:val="00B441A9"/>
    <w:rsid w:val="00B442AF"/>
    <w:rsid w:val="00B448AB"/>
    <w:rsid w:val="00B44B20"/>
    <w:rsid w:val="00B451AA"/>
    <w:rsid w:val="00B45294"/>
    <w:rsid w:val="00B45504"/>
    <w:rsid w:val="00B4570B"/>
    <w:rsid w:val="00B45B93"/>
    <w:rsid w:val="00B45F0A"/>
    <w:rsid w:val="00B473B4"/>
    <w:rsid w:val="00B4792F"/>
    <w:rsid w:val="00B47BAC"/>
    <w:rsid w:val="00B50111"/>
    <w:rsid w:val="00B50FF2"/>
    <w:rsid w:val="00B514AD"/>
    <w:rsid w:val="00B519F9"/>
    <w:rsid w:val="00B51E16"/>
    <w:rsid w:val="00B5261B"/>
    <w:rsid w:val="00B52936"/>
    <w:rsid w:val="00B52C6A"/>
    <w:rsid w:val="00B5341C"/>
    <w:rsid w:val="00B53A6D"/>
    <w:rsid w:val="00B551E5"/>
    <w:rsid w:val="00B55541"/>
    <w:rsid w:val="00B55996"/>
    <w:rsid w:val="00B55D4B"/>
    <w:rsid w:val="00B55F11"/>
    <w:rsid w:val="00B5616F"/>
    <w:rsid w:val="00B56736"/>
    <w:rsid w:val="00B574B3"/>
    <w:rsid w:val="00B578D2"/>
    <w:rsid w:val="00B57ECA"/>
    <w:rsid w:val="00B604AC"/>
    <w:rsid w:val="00B604C7"/>
    <w:rsid w:val="00B60976"/>
    <w:rsid w:val="00B610AA"/>
    <w:rsid w:val="00B61169"/>
    <w:rsid w:val="00B6196E"/>
    <w:rsid w:val="00B6247A"/>
    <w:rsid w:val="00B628E6"/>
    <w:rsid w:val="00B63019"/>
    <w:rsid w:val="00B63171"/>
    <w:rsid w:val="00B63448"/>
    <w:rsid w:val="00B638D4"/>
    <w:rsid w:val="00B63D79"/>
    <w:rsid w:val="00B63EDE"/>
    <w:rsid w:val="00B64D5A"/>
    <w:rsid w:val="00B64EAC"/>
    <w:rsid w:val="00B65039"/>
    <w:rsid w:val="00B65400"/>
    <w:rsid w:val="00B65AAA"/>
    <w:rsid w:val="00B65B85"/>
    <w:rsid w:val="00B66231"/>
    <w:rsid w:val="00B6626E"/>
    <w:rsid w:val="00B6670A"/>
    <w:rsid w:val="00B67233"/>
    <w:rsid w:val="00B679A8"/>
    <w:rsid w:val="00B7051F"/>
    <w:rsid w:val="00B708F7"/>
    <w:rsid w:val="00B70EC1"/>
    <w:rsid w:val="00B716A2"/>
    <w:rsid w:val="00B71B2B"/>
    <w:rsid w:val="00B7235A"/>
    <w:rsid w:val="00B7279B"/>
    <w:rsid w:val="00B729F4"/>
    <w:rsid w:val="00B72A1A"/>
    <w:rsid w:val="00B72C0B"/>
    <w:rsid w:val="00B74000"/>
    <w:rsid w:val="00B7433B"/>
    <w:rsid w:val="00B751B5"/>
    <w:rsid w:val="00B7560C"/>
    <w:rsid w:val="00B7563E"/>
    <w:rsid w:val="00B75F4D"/>
    <w:rsid w:val="00B761FE"/>
    <w:rsid w:val="00B76670"/>
    <w:rsid w:val="00B77A3D"/>
    <w:rsid w:val="00B77BE9"/>
    <w:rsid w:val="00B80691"/>
    <w:rsid w:val="00B80E52"/>
    <w:rsid w:val="00B811B9"/>
    <w:rsid w:val="00B81A0A"/>
    <w:rsid w:val="00B81E68"/>
    <w:rsid w:val="00B82253"/>
    <w:rsid w:val="00B822FD"/>
    <w:rsid w:val="00B82B1E"/>
    <w:rsid w:val="00B8324E"/>
    <w:rsid w:val="00B83CC5"/>
    <w:rsid w:val="00B83E62"/>
    <w:rsid w:val="00B84343"/>
    <w:rsid w:val="00B848B0"/>
    <w:rsid w:val="00B84E3A"/>
    <w:rsid w:val="00B86D10"/>
    <w:rsid w:val="00B86F7C"/>
    <w:rsid w:val="00B87091"/>
    <w:rsid w:val="00B870E0"/>
    <w:rsid w:val="00B877D0"/>
    <w:rsid w:val="00B87B49"/>
    <w:rsid w:val="00B90BD0"/>
    <w:rsid w:val="00B90E0D"/>
    <w:rsid w:val="00B90E5D"/>
    <w:rsid w:val="00B90EB2"/>
    <w:rsid w:val="00B91339"/>
    <w:rsid w:val="00B91CD5"/>
    <w:rsid w:val="00B91E03"/>
    <w:rsid w:val="00B91FE7"/>
    <w:rsid w:val="00B9226F"/>
    <w:rsid w:val="00B92599"/>
    <w:rsid w:val="00B92FF8"/>
    <w:rsid w:val="00B93769"/>
    <w:rsid w:val="00B9376A"/>
    <w:rsid w:val="00B93AA0"/>
    <w:rsid w:val="00B93AC5"/>
    <w:rsid w:val="00B942E3"/>
    <w:rsid w:val="00B94421"/>
    <w:rsid w:val="00B945DB"/>
    <w:rsid w:val="00B94824"/>
    <w:rsid w:val="00B94FF5"/>
    <w:rsid w:val="00B95D1D"/>
    <w:rsid w:val="00B96127"/>
    <w:rsid w:val="00B973D7"/>
    <w:rsid w:val="00BA00C8"/>
    <w:rsid w:val="00BA06E3"/>
    <w:rsid w:val="00BA0BE6"/>
    <w:rsid w:val="00BA129A"/>
    <w:rsid w:val="00BA1696"/>
    <w:rsid w:val="00BA1A81"/>
    <w:rsid w:val="00BA1DD2"/>
    <w:rsid w:val="00BA24B6"/>
    <w:rsid w:val="00BA2E16"/>
    <w:rsid w:val="00BA3278"/>
    <w:rsid w:val="00BA34CA"/>
    <w:rsid w:val="00BA36A4"/>
    <w:rsid w:val="00BA36B6"/>
    <w:rsid w:val="00BA390A"/>
    <w:rsid w:val="00BA40E8"/>
    <w:rsid w:val="00BA42BF"/>
    <w:rsid w:val="00BA48B0"/>
    <w:rsid w:val="00BA49C1"/>
    <w:rsid w:val="00BA51D2"/>
    <w:rsid w:val="00BA569D"/>
    <w:rsid w:val="00BA5FDB"/>
    <w:rsid w:val="00BA64DB"/>
    <w:rsid w:val="00BA7125"/>
    <w:rsid w:val="00BA7237"/>
    <w:rsid w:val="00BA73DC"/>
    <w:rsid w:val="00BA7E63"/>
    <w:rsid w:val="00BB042F"/>
    <w:rsid w:val="00BB0CB1"/>
    <w:rsid w:val="00BB0EB3"/>
    <w:rsid w:val="00BB1AA8"/>
    <w:rsid w:val="00BB1BEC"/>
    <w:rsid w:val="00BB2172"/>
    <w:rsid w:val="00BB217F"/>
    <w:rsid w:val="00BB27C7"/>
    <w:rsid w:val="00BB284F"/>
    <w:rsid w:val="00BB2E52"/>
    <w:rsid w:val="00BB3257"/>
    <w:rsid w:val="00BB3646"/>
    <w:rsid w:val="00BB3DD4"/>
    <w:rsid w:val="00BB3E7E"/>
    <w:rsid w:val="00BB44D8"/>
    <w:rsid w:val="00BB4FA4"/>
    <w:rsid w:val="00BB53A2"/>
    <w:rsid w:val="00BB5509"/>
    <w:rsid w:val="00BB5A06"/>
    <w:rsid w:val="00BB5A5C"/>
    <w:rsid w:val="00BB5F7C"/>
    <w:rsid w:val="00BB642E"/>
    <w:rsid w:val="00BB6C54"/>
    <w:rsid w:val="00BB75E0"/>
    <w:rsid w:val="00BB7618"/>
    <w:rsid w:val="00BB77B4"/>
    <w:rsid w:val="00BB7D68"/>
    <w:rsid w:val="00BB7FB5"/>
    <w:rsid w:val="00BB7FC3"/>
    <w:rsid w:val="00BC0037"/>
    <w:rsid w:val="00BC0042"/>
    <w:rsid w:val="00BC0201"/>
    <w:rsid w:val="00BC0269"/>
    <w:rsid w:val="00BC0A56"/>
    <w:rsid w:val="00BC1199"/>
    <w:rsid w:val="00BC147D"/>
    <w:rsid w:val="00BC19BD"/>
    <w:rsid w:val="00BC1AD6"/>
    <w:rsid w:val="00BC1B82"/>
    <w:rsid w:val="00BC1F96"/>
    <w:rsid w:val="00BC1FF1"/>
    <w:rsid w:val="00BC2108"/>
    <w:rsid w:val="00BC2E20"/>
    <w:rsid w:val="00BC2E79"/>
    <w:rsid w:val="00BC487B"/>
    <w:rsid w:val="00BC5A7B"/>
    <w:rsid w:val="00BC5B9A"/>
    <w:rsid w:val="00BC5BD7"/>
    <w:rsid w:val="00BC671F"/>
    <w:rsid w:val="00BC6B70"/>
    <w:rsid w:val="00BC6D20"/>
    <w:rsid w:val="00BC6EB5"/>
    <w:rsid w:val="00BC7611"/>
    <w:rsid w:val="00BC7D3E"/>
    <w:rsid w:val="00BD04F4"/>
    <w:rsid w:val="00BD08E0"/>
    <w:rsid w:val="00BD0DAB"/>
    <w:rsid w:val="00BD1643"/>
    <w:rsid w:val="00BD1818"/>
    <w:rsid w:val="00BD1B56"/>
    <w:rsid w:val="00BD213A"/>
    <w:rsid w:val="00BD279A"/>
    <w:rsid w:val="00BD2D4D"/>
    <w:rsid w:val="00BD344B"/>
    <w:rsid w:val="00BD358A"/>
    <w:rsid w:val="00BD3B00"/>
    <w:rsid w:val="00BD3B1A"/>
    <w:rsid w:val="00BD427B"/>
    <w:rsid w:val="00BD475E"/>
    <w:rsid w:val="00BD4AB6"/>
    <w:rsid w:val="00BD4C2C"/>
    <w:rsid w:val="00BD4D72"/>
    <w:rsid w:val="00BD4EDA"/>
    <w:rsid w:val="00BD5760"/>
    <w:rsid w:val="00BD5913"/>
    <w:rsid w:val="00BD5E8A"/>
    <w:rsid w:val="00BD721C"/>
    <w:rsid w:val="00BE00EB"/>
    <w:rsid w:val="00BE0B89"/>
    <w:rsid w:val="00BE11A8"/>
    <w:rsid w:val="00BE12BF"/>
    <w:rsid w:val="00BE1438"/>
    <w:rsid w:val="00BE1657"/>
    <w:rsid w:val="00BE1766"/>
    <w:rsid w:val="00BE1847"/>
    <w:rsid w:val="00BE1B02"/>
    <w:rsid w:val="00BE203F"/>
    <w:rsid w:val="00BE2514"/>
    <w:rsid w:val="00BE2FAB"/>
    <w:rsid w:val="00BE47F5"/>
    <w:rsid w:val="00BE4A49"/>
    <w:rsid w:val="00BE4A78"/>
    <w:rsid w:val="00BE4D32"/>
    <w:rsid w:val="00BE5D43"/>
    <w:rsid w:val="00BE61E7"/>
    <w:rsid w:val="00BE6FBF"/>
    <w:rsid w:val="00BE7426"/>
    <w:rsid w:val="00BF018D"/>
    <w:rsid w:val="00BF026F"/>
    <w:rsid w:val="00BF0643"/>
    <w:rsid w:val="00BF0F12"/>
    <w:rsid w:val="00BF122F"/>
    <w:rsid w:val="00BF1506"/>
    <w:rsid w:val="00BF1629"/>
    <w:rsid w:val="00BF1C3C"/>
    <w:rsid w:val="00BF1FB1"/>
    <w:rsid w:val="00BF21C2"/>
    <w:rsid w:val="00BF2A40"/>
    <w:rsid w:val="00BF32A9"/>
    <w:rsid w:val="00BF3CA1"/>
    <w:rsid w:val="00BF3EA0"/>
    <w:rsid w:val="00BF40AE"/>
    <w:rsid w:val="00BF41E4"/>
    <w:rsid w:val="00BF4632"/>
    <w:rsid w:val="00BF4A27"/>
    <w:rsid w:val="00BF4C5E"/>
    <w:rsid w:val="00BF4F38"/>
    <w:rsid w:val="00BF598D"/>
    <w:rsid w:val="00BF5AE7"/>
    <w:rsid w:val="00BF5B99"/>
    <w:rsid w:val="00BF6C61"/>
    <w:rsid w:val="00BF70C7"/>
    <w:rsid w:val="00BF7FD4"/>
    <w:rsid w:val="00C001F9"/>
    <w:rsid w:val="00C00F23"/>
    <w:rsid w:val="00C0125B"/>
    <w:rsid w:val="00C015DA"/>
    <w:rsid w:val="00C01928"/>
    <w:rsid w:val="00C01C0B"/>
    <w:rsid w:val="00C01C50"/>
    <w:rsid w:val="00C01E21"/>
    <w:rsid w:val="00C01F08"/>
    <w:rsid w:val="00C0239E"/>
    <w:rsid w:val="00C02776"/>
    <w:rsid w:val="00C027A1"/>
    <w:rsid w:val="00C02F8E"/>
    <w:rsid w:val="00C03100"/>
    <w:rsid w:val="00C03404"/>
    <w:rsid w:val="00C04020"/>
    <w:rsid w:val="00C04166"/>
    <w:rsid w:val="00C04272"/>
    <w:rsid w:val="00C049E8"/>
    <w:rsid w:val="00C05049"/>
    <w:rsid w:val="00C0509D"/>
    <w:rsid w:val="00C05780"/>
    <w:rsid w:val="00C05DCA"/>
    <w:rsid w:val="00C06338"/>
    <w:rsid w:val="00C06CF3"/>
    <w:rsid w:val="00C06DA9"/>
    <w:rsid w:val="00C07049"/>
    <w:rsid w:val="00C07DAD"/>
    <w:rsid w:val="00C10A87"/>
    <w:rsid w:val="00C10C36"/>
    <w:rsid w:val="00C10E92"/>
    <w:rsid w:val="00C11E43"/>
    <w:rsid w:val="00C126E3"/>
    <w:rsid w:val="00C129A9"/>
    <w:rsid w:val="00C12FCE"/>
    <w:rsid w:val="00C131F3"/>
    <w:rsid w:val="00C13511"/>
    <w:rsid w:val="00C13682"/>
    <w:rsid w:val="00C136D4"/>
    <w:rsid w:val="00C13769"/>
    <w:rsid w:val="00C13F1B"/>
    <w:rsid w:val="00C149CE"/>
    <w:rsid w:val="00C15A39"/>
    <w:rsid w:val="00C16B07"/>
    <w:rsid w:val="00C16BCC"/>
    <w:rsid w:val="00C16CB4"/>
    <w:rsid w:val="00C16F05"/>
    <w:rsid w:val="00C172D8"/>
    <w:rsid w:val="00C1735B"/>
    <w:rsid w:val="00C177E0"/>
    <w:rsid w:val="00C20FCC"/>
    <w:rsid w:val="00C2128C"/>
    <w:rsid w:val="00C213B0"/>
    <w:rsid w:val="00C214B5"/>
    <w:rsid w:val="00C22B8F"/>
    <w:rsid w:val="00C22BDB"/>
    <w:rsid w:val="00C230D2"/>
    <w:rsid w:val="00C2386E"/>
    <w:rsid w:val="00C2402B"/>
    <w:rsid w:val="00C2409B"/>
    <w:rsid w:val="00C240A7"/>
    <w:rsid w:val="00C243B6"/>
    <w:rsid w:val="00C24431"/>
    <w:rsid w:val="00C2465B"/>
    <w:rsid w:val="00C24759"/>
    <w:rsid w:val="00C25320"/>
    <w:rsid w:val="00C25640"/>
    <w:rsid w:val="00C264CF"/>
    <w:rsid w:val="00C27011"/>
    <w:rsid w:val="00C273A7"/>
    <w:rsid w:val="00C27983"/>
    <w:rsid w:val="00C27BCE"/>
    <w:rsid w:val="00C30514"/>
    <w:rsid w:val="00C3161A"/>
    <w:rsid w:val="00C31E61"/>
    <w:rsid w:val="00C325F7"/>
    <w:rsid w:val="00C326C1"/>
    <w:rsid w:val="00C32B4C"/>
    <w:rsid w:val="00C32B5D"/>
    <w:rsid w:val="00C32E1C"/>
    <w:rsid w:val="00C33155"/>
    <w:rsid w:val="00C333FD"/>
    <w:rsid w:val="00C33B7D"/>
    <w:rsid w:val="00C33F1D"/>
    <w:rsid w:val="00C3428A"/>
    <w:rsid w:val="00C34B23"/>
    <w:rsid w:val="00C34D13"/>
    <w:rsid w:val="00C3557A"/>
    <w:rsid w:val="00C35A27"/>
    <w:rsid w:val="00C3609B"/>
    <w:rsid w:val="00C3659D"/>
    <w:rsid w:val="00C36AAE"/>
    <w:rsid w:val="00C36DB4"/>
    <w:rsid w:val="00C37573"/>
    <w:rsid w:val="00C378B2"/>
    <w:rsid w:val="00C4099B"/>
    <w:rsid w:val="00C40A79"/>
    <w:rsid w:val="00C40D3D"/>
    <w:rsid w:val="00C41A97"/>
    <w:rsid w:val="00C41DEE"/>
    <w:rsid w:val="00C425BC"/>
    <w:rsid w:val="00C42F2B"/>
    <w:rsid w:val="00C44DAE"/>
    <w:rsid w:val="00C44FB8"/>
    <w:rsid w:val="00C45C28"/>
    <w:rsid w:val="00C45D59"/>
    <w:rsid w:val="00C4629C"/>
    <w:rsid w:val="00C4647E"/>
    <w:rsid w:val="00C46934"/>
    <w:rsid w:val="00C46AFF"/>
    <w:rsid w:val="00C47284"/>
    <w:rsid w:val="00C477F4"/>
    <w:rsid w:val="00C4789F"/>
    <w:rsid w:val="00C47AA2"/>
    <w:rsid w:val="00C47F8A"/>
    <w:rsid w:val="00C502F6"/>
    <w:rsid w:val="00C505C7"/>
    <w:rsid w:val="00C50E2F"/>
    <w:rsid w:val="00C51084"/>
    <w:rsid w:val="00C51098"/>
    <w:rsid w:val="00C51199"/>
    <w:rsid w:val="00C53C76"/>
    <w:rsid w:val="00C53EC3"/>
    <w:rsid w:val="00C543B2"/>
    <w:rsid w:val="00C54E1B"/>
    <w:rsid w:val="00C55A9C"/>
    <w:rsid w:val="00C55CF2"/>
    <w:rsid w:val="00C55E70"/>
    <w:rsid w:val="00C55E8A"/>
    <w:rsid w:val="00C563C9"/>
    <w:rsid w:val="00C56581"/>
    <w:rsid w:val="00C56C3E"/>
    <w:rsid w:val="00C56C43"/>
    <w:rsid w:val="00C56CDE"/>
    <w:rsid w:val="00C56F29"/>
    <w:rsid w:val="00C56F2F"/>
    <w:rsid w:val="00C571AA"/>
    <w:rsid w:val="00C579C7"/>
    <w:rsid w:val="00C57AF7"/>
    <w:rsid w:val="00C57BB3"/>
    <w:rsid w:val="00C57BB5"/>
    <w:rsid w:val="00C57DDF"/>
    <w:rsid w:val="00C60229"/>
    <w:rsid w:val="00C6024D"/>
    <w:rsid w:val="00C606F3"/>
    <w:rsid w:val="00C61CE0"/>
    <w:rsid w:val="00C6218F"/>
    <w:rsid w:val="00C624C9"/>
    <w:rsid w:val="00C62D32"/>
    <w:rsid w:val="00C63032"/>
    <w:rsid w:val="00C63A7F"/>
    <w:rsid w:val="00C63C6A"/>
    <w:rsid w:val="00C64BC3"/>
    <w:rsid w:val="00C65907"/>
    <w:rsid w:val="00C65AED"/>
    <w:rsid w:val="00C65C1D"/>
    <w:rsid w:val="00C65E80"/>
    <w:rsid w:val="00C65F04"/>
    <w:rsid w:val="00C661A8"/>
    <w:rsid w:val="00C66561"/>
    <w:rsid w:val="00C6680D"/>
    <w:rsid w:val="00C6684F"/>
    <w:rsid w:val="00C66E00"/>
    <w:rsid w:val="00C66F2B"/>
    <w:rsid w:val="00C704F8"/>
    <w:rsid w:val="00C70BAE"/>
    <w:rsid w:val="00C7108F"/>
    <w:rsid w:val="00C718AB"/>
    <w:rsid w:val="00C71BFF"/>
    <w:rsid w:val="00C71C42"/>
    <w:rsid w:val="00C71CA4"/>
    <w:rsid w:val="00C71E9C"/>
    <w:rsid w:val="00C72BE7"/>
    <w:rsid w:val="00C730D0"/>
    <w:rsid w:val="00C734AE"/>
    <w:rsid w:val="00C73550"/>
    <w:rsid w:val="00C73B46"/>
    <w:rsid w:val="00C73CEA"/>
    <w:rsid w:val="00C73DCA"/>
    <w:rsid w:val="00C73DE1"/>
    <w:rsid w:val="00C74174"/>
    <w:rsid w:val="00C74A15"/>
    <w:rsid w:val="00C74E20"/>
    <w:rsid w:val="00C754C8"/>
    <w:rsid w:val="00C756BE"/>
    <w:rsid w:val="00C7576B"/>
    <w:rsid w:val="00C75CD5"/>
    <w:rsid w:val="00C75E15"/>
    <w:rsid w:val="00C76593"/>
    <w:rsid w:val="00C765C3"/>
    <w:rsid w:val="00C7664D"/>
    <w:rsid w:val="00C767DE"/>
    <w:rsid w:val="00C7683C"/>
    <w:rsid w:val="00C7706B"/>
    <w:rsid w:val="00C774AF"/>
    <w:rsid w:val="00C80165"/>
    <w:rsid w:val="00C816C8"/>
    <w:rsid w:val="00C81703"/>
    <w:rsid w:val="00C81FAA"/>
    <w:rsid w:val="00C8266B"/>
    <w:rsid w:val="00C82713"/>
    <w:rsid w:val="00C83073"/>
    <w:rsid w:val="00C83769"/>
    <w:rsid w:val="00C83CD2"/>
    <w:rsid w:val="00C84312"/>
    <w:rsid w:val="00C843A0"/>
    <w:rsid w:val="00C8484E"/>
    <w:rsid w:val="00C849A5"/>
    <w:rsid w:val="00C86F41"/>
    <w:rsid w:val="00C871C7"/>
    <w:rsid w:val="00C8740D"/>
    <w:rsid w:val="00C8743A"/>
    <w:rsid w:val="00C8786F"/>
    <w:rsid w:val="00C87DC6"/>
    <w:rsid w:val="00C90EA4"/>
    <w:rsid w:val="00C91A1B"/>
    <w:rsid w:val="00C91C68"/>
    <w:rsid w:val="00C92073"/>
    <w:rsid w:val="00C92ED5"/>
    <w:rsid w:val="00C9373D"/>
    <w:rsid w:val="00C93EC5"/>
    <w:rsid w:val="00C94045"/>
    <w:rsid w:val="00C94658"/>
    <w:rsid w:val="00C94BCF"/>
    <w:rsid w:val="00C95B28"/>
    <w:rsid w:val="00C95E51"/>
    <w:rsid w:val="00C95E8E"/>
    <w:rsid w:val="00C96807"/>
    <w:rsid w:val="00C96CD6"/>
    <w:rsid w:val="00C977EE"/>
    <w:rsid w:val="00C97DE9"/>
    <w:rsid w:val="00C97E6C"/>
    <w:rsid w:val="00CA0263"/>
    <w:rsid w:val="00CA0324"/>
    <w:rsid w:val="00CA0677"/>
    <w:rsid w:val="00CA0B78"/>
    <w:rsid w:val="00CA0FBB"/>
    <w:rsid w:val="00CA1106"/>
    <w:rsid w:val="00CA1BA0"/>
    <w:rsid w:val="00CA2560"/>
    <w:rsid w:val="00CA263A"/>
    <w:rsid w:val="00CA3489"/>
    <w:rsid w:val="00CA36FF"/>
    <w:rsid w:val="00CA3AA9"/>
    <w:rsid w:val="00CA4200"/>
    <w:rsid w:val="00CA4775"/>
    <w:rsid w:val="00CA4BD6"/>
    <w:rsid w:val="00CA52CB"/>
    <w:rsid w:val="00CA56F7"/>
    <w:rsid w:val="00CA6125"/>
    <w:rsid w:val="00CA655D"/>
    <w:rsid w:val="00CA6766"/>
    <w:rsid w:val="00CA6C8F"/>
    <w:rsid w:val="00CA6F73"/>
    <w:rsid w:val="00CA73A9"/>
    <w:rsid w:val="00CA75EF"/>
    <w:rsid w:val="00CB0AF1"/>
    <w:rsid w:val="00CB0BB2"/>
    <w:rsid w:val="00CB1465"/>
    <w:rsid w:val="00CB148B"/>
    <w:rsid w:val="00CB153A"/>
    <w:rsid w:val="00CB2366"/>
    <w:rsid w:val="00CB2A5C"/>
    <w:rsid w:val="00CB35CC"/>
    <w:rsid w:val="00CB4EC4"/>
    <w:rsid w:val="00CB4FFF"/>
    <w:rsid w:val="00CB5591"/>
    <w:rsid w:val="00CB5AF0"/>
    <w:rsid w:val="00CB5F51"/>
    <w:rsid w:val="00CB69A6"/>
    <w:rsid w:val="00CB6C4C"/>
    <w:rsid w:val="00CB76AF"/>
    <w:rsid w:val="00CB778A"/>
    <w:rsid w:val="00CB7B43"/>
    <w:rsid w:val="00CC0555"/>
    <w:rsid w:val="00CC0A96"/>
    <w:rsid w:val="00CC1030"/>
    <w:rsid w:val="00CC10D7"/>
    <w:rsid w:val="00CC11C3"/>
    <w:rsid w:val="00CC1514"/>
    <w:rsid w:val="00CC206D"/>
    <w:rsid w:val="00CC239E"/>
    <w:rsid w:val="00CC2529"/>
    <w:rsid w:val="00CC2548"/>
    <w:rsid w:val="00CC2B05"/>
    <w:rsid w:val="00CC2E82"/>
    <w:rsid w:val="00CC2EB4"/>
    <w:rsid w:val="00CC2EEA"/>
    <w:rsid w:val="00CC304D"/>
    <w:rsid w:val="00CC31BD"/>
    <w:rsid w:val="00CC37B3"/>
    <w:rsid w:val="00CC3D32"/>
    <w:rsid w:val="00CC44AF"/>
    <w:rsid w:val="00CC4B8D"/>
    <w:rsid w:val="00CC5A53"/>
    <w:rsid w:val="00CC6023"/>
    <w:rsid w:val="00CC634B"/>
    <w:rsid w:val="00CC651D"/>
    <w:rsid w:val="00CC6A5D"/>
    <w:rsid w:val="00CC6AD8"/>
    <w:rsid w:val="00CC7130"/>
    <w:rsid w:val="00CC76AC"/>
    <w:rsid w:val="00CC7757"/>
    <w:rsid w:val="00CC7D2E"/>
    <w:rsid w:val="00CD0064"/>
    <w:rsid w:val="00CD066D"/>
    <w:rsid w:val="00CD07F8"/>
    <w:rsid w:val="00CD081A"/>
    <w:rsid w:val="00CD0D8A"/>
    <w:rsid w:val="00CD0F11"/>
    <w:rsid w:val="00CD1325"/>
    <w:rsid w:val="00CD1553"/>
    <w:rsid w:val="00CD15F6"/>
    <w:rsid w:val="00CD17C9"/>
    <w:rsid w:val="00CD1DBF"/>
    <w:rsid w:val="00CD1F80"/>
    <w:rsid w:val="00CD20DC"/>
    <w:rsid w:val="00CD22E3"/>
    <w:rsid w:val="00CD2733"/>
    <w:rsid w:val="00CD276E"/>
    <w:rsid w:val="00CD2C71"/>
    <w:rsid w:val="00CD2DDB"/>
    <w:rsid w:val="00CD33C9"/>
    <w:rsid w:val="00CD35F7"/>
    <w:rsid w:val="00CD37D9"/>
    <w:rsid w:val="00CD398E"/>
    <w:rsid w:val="00CD408A"/>
    <w:rsid w:val="00CD48D6"/>
    <w:rsid w:val="00CD4E01"/>
    <w:rsid w:val="00CD625A"/>
    <w:rsid w:val="00CD6C21"/>
    <w:rsid w:val="00CD787C"/>
    <w:rsid w:val="00CE01E0"/>
    <w:rsid w:val="00CE0EA6"/>
    <w:rsid w:val="00CE1176"/>
    <w:rsid w:val="00CE1272"/>
    <w:rsid w:val="00CE1321"/>
    <w:rsid w:val="00CE1563"/>
    <w:rsid w:val="00CE1D50"/>
    <w:rsid w:val="00CE2756"/>
    <w:rsid w:val="00CE2A00"/>
    <w:rsid w:val="00CE2B62"/>
    <w:rsid w:val="00CE2E61"/>
    <w:rsid w:val="00CE2ED6"/>
    <w:rsid w:val="00CE2FD9"/>
    <w:rsid w:val="00CE3158"/>
    <w:rsid w:val="00CE347D"/>
    <w:rsid w:val="00CE3A67"/>
    <w:rsid w:val="00CE3BD8"/>
    <w:rsid w:val="00CE3D7D"/>
    <w:rsid w:val="00CE3FF9"/>
    <w:rsid w:val="00CE4188"/>
    <w:rsid w:val="00CE44D3"/>
    <w:rsid w:val="00CE44DF"/>
    <w:rsid w:val="00CE450A"/>
    <w:rsid w:val="00CE489F"/>
    <w:rsid w:val="00CE514F"/>
    <w:rsid w:val="00CE575A"/>
    <w:rsid w:val="00CE5A89"/>
    <w:rsid w:val="00CE5A98"/>
    <w:rsid w:val="00CE646F"/>
    <w:rsid w:val="00CE65D7"/>
    <w:rsid w:val="00CE6688"/>
    <w:rsid w:val="00CE6830"/>
    <w:rsid w:val="00CE6865"/>
    <w:rsid w:val="00CE6D7D"/>
    <w:rsid w:val="00CE6FCC"/>
    <w:rsid w:val="00CE73E4"/>
    <w:rsid w:val="00CE77B7"/>
    <w:rsid w:val="00CE7BFA"/>
    <w:rsid w:val="00CE7CB8"/>
    <w:rsid w:val="00CF0174"/>
    <w:rsid w:val="00CF036A"/>
    <w:rsid w:val="00CF11D9"/>
    <w:rsid w:val="00CF16C5"/>
    <w:rsid w:val="00CF1A72"/>
    <w:rsid w:val="00CF270F"/>
    <w:rsid w:val="00CF30D0"/>
    <w:rsid w:val="00CF37D9"/>
    <w:rsid w:val="00CF38BD"/>
    <w:rsid w:val="00CF46BD"/>
    <w:rsid w:val="00CF4738"/>
    <w:rsid w:val="00CF4966"/>
    <w:rsid w:val="00CF497A"/>
    <w:rsid w:val="00CF4C60"/>
    <w:rsid w:val="00CF5B55"/>
    <w:rsid w:val="00CF5C04"/>
    <w:rsid w:val="00CF686D"/>
    <w:rsid w:val="00CF6CBB"/>
    <w:rsid w:val="00CF6E77"/>
    <w:rsid w:val="00CF6F7C"/>
    <w:rsid w:val="00CF7CCB"/>
    <w:rsid w:val="00CF7D51"/>
    <w:rsid w:val="00CF7F71"/>
    <w:rsid w:val="00D00D57"/>
    <w:rsid w:val="00D01045"/>
    <w:rsid w:val="00D0125D"/>
    <w:rsid w:val="00D01503"/>
    <w:rsid w:val="00D01702"/>
    <w:rsid w:val="00D0193D"/>
    <w:rsid w:val="00D019F1"/>
    <w:rsid w:val="00D01F76"/>
    <w:rsid w:val="00D021A0"/>
    <w:rsid w:val="00D021C9"/>
    <w:rsid w:val="00D0260F"/>
    <w:rsid w:val="00D02752"/>
    <w:rsid w:val="00D0329D"/>
    <w:rsid w:val="00D0347A"/>
    <w:rsid w:val="00D0352E"/>
    <w:rsid w:val="00D035C4"/>
    <w:rsid w:val="00D03746"/>
    <w:rsid w:val="00D039BA"/>
    <w:rsid w:val="00D03A27"/>
    <w:rsid w:val="00D04801"/>
    <w:rsid w:val="00D0487C"/>
    <w:rsid w:val="00D04B0F"/>
    <w:rsid w:val="00D05BED"/>
    <w:rsid w:val="00D061A7"/>
    <w:rsid w:val="00D0636A"/>
    <w:rsid w:val="00D06E21"/>
    <w:rsid w:val="00D06E31"/>
    <w:rsid w:val="00D07577"/>
    <w:rsid w:val="00D07CE8"/>
    <w:rsid w:val="00D07D54"/>
    <w:rsid w:val="00D10053"/>
    <w:rsid w:val="00D10111"/>
    <w:rsid w:val="00D11812"/>
    <w:rsid w:val="00D11F0A"/>
    <w:rsid w:val="00D122D3"/>
    <w:rsid w:val="00D122D7"/>
    <w:rsid w:val="00D122E0"/>
    <w:rsid w:val="00D126A8"/>
    <w:rsid w:val="00D12B63"/>
    <w:rsid w:val="00D13294"/>
    <w:rsid w:val="00D1397F"/>
    <w:rsid w:val="00D13B16"/>
    <w:rsid w:val="00D13E4C"/>
    <w:rsid w:val="00D143C2"/>
    <w:rsid w:val="00D150C3"/>
    <w:rsid w:val="00D157A5"/>
    <w:rsid w:val="00D166B5"/>
    <w:rsid w:val="00D16830"/>
    <w:rsid w:val="00D16A59"/>
    <w:rsid w:val="00D16B72"/>
    <w:rsid w:val="00D16DDA"/>
    <w:rsid w:val="00D16FBE"/>
    <w:rsid w:val="00D17629"/>
    <w:rsid w:val="00D17805"/>
    <w:rsid w:val="00D17C65"/>
    <w:rsid w:val="00D213A6"/>
    <w:rsid w:val="00D2177C"/>
    <w:rsid w:val="00D2193E"/>
    <w:rsid w:val="00D2193F"/>
    <w:rsid w:val="00D22092"/>
    <w:rsid w:val="00D221A5"/>
    <w:rsid w:val="00D22C10"/>
    <w:rsid w:val="00D23348"/>
    <w:rsid w:val="00D246B4"/>
    <w:rsid w:val="00D246F5"/>
    <w:rsid w:val="00D24883"/>
    <w:rsid w:val="00D24B32"/>
    <w:rsid w:val="00D25A48"/>
    <w:rsid w:val="00D25D36"/>
    <w:rsid w:val="00D25E17"/>
    <w:rsid w:val="00D26014"/>
    <w:rsid w:val="00D26037"/>
    <w:rsid w:val="00D266F2"/>
    <w:rsid w:val="00D305AC"/>
    <w:rsid w:val="00D306C0"/>
    <w:rsid w:val="00D30767"/>
    <w:rsid w:val="00D30C5F"/>
    <w:rsid w:val="00D31370"/>
    <w:rsid w:val="00D318E6"/>
    <w:rsid w:val="00D31F23"/>
    <w:rsid w:val="00D321AC"/>
    <w:rsid w:val="00D32582"/>
    <w:rsid w:val="00D32925"/>
    <w:rsid w:val="00D332B2"/>
    <w:rsid w:val="00D33688"/>
    <w:rsid w:val="00D3369D"/>
    <w:rsid w:val="00D3376C"/>
    <w:rsid w:val="00D33A35"/>
    <w:rsid w:val="00D33C46"/>
    <w:rsid w:val="00D33C88"/>
    <w:rsid w:val="00D341CA"/>
    <w:rsid w:val="00D3517F"/>
    <w:rsid w:val="00D35574"/>
    <w:rsid w:val="00D35B4D"/>
    <w:rsid w:val="00D35D26"/>
    <w:rsid w:val="00D3660A"/>
    <w:rsid w:val="00D36E9F"/>
    <w:rsid w:val="00D37070"/>
    <w:rsid w:val="00D37123"/>
    <w:rsid w:val="00D37860"/>
    <w:rsid w:val="00D37AA5"/>
    <w:rsid w:val="00D4005C"/>
    <w:rsid w:val="00D40C6D"/>
    <w:rsid w:val="00D410C7"/>
    <w:rsid w:val="00D415BC"/>
    <w:rsid w:val="00D41EFE"/>
    <w:rsid w:val="00D422D3"/>
    <w:rsid w:val="00D42FAB"/>
    <w:rsid w:val="00D44336"/>
    <w:rsid w:val="00D4453E"/>
    <w:rsid w:val="00D4483E"/>
    <w:rsid w:val="00D44F85"/>
    <w:rsid w:val="00D45E9F"/>
    <w:rsid w:val="00D46613"/>
    <w:rsid w:val="00D46B38"/>
    <w:rsid w:val="00D46BD6"/>
    <w:rsid w:val="00D4753F"/>
    <w:rsid w:val="00D47DB8"/>
    <w:rsid w:val="00D50A2B"/>
    <w:rsid w:val="00D51A27"/>
    <w:rsid w:val="00D5211A"/>
    <w:rsid w:val="00D52B52"/>
    <w:rsid w:val="00D52BA6"/>
    <w:rsid w:val="00D53053"/>
    <w:rsid w:val="00D534BB"/>
    <w:rsid w:val="00D53705"/>
    <w:rsid w:val="00D53B0D"/>
    <w:rsid w:val="00D547BC"/>
    <w:rsid w:val="00D54C11"/>
    <w:rsid w:val="00D550A1"/>
    <w:rsid w:val="00D550E0"/>
    <w:rsid w:val="00D551C2"/>
    <w:rsid w:val="00D55320"/>
    <w:rsid w:val="00D55559"/>
    <w:rsid w:val="00D5598D"/>
    <w:rsid w:val="00D55A16"/>
    <w:rsid w:val="00D55B4C"/>
    <w:rsid w:val="00D5661A"/>
    <w:rsid w:val="00D56683"/>
    <w:rsid w:val="00D56D1A"/>
    <w:rsid w:val="00D5716E"/>
    <w:rsid w:val="00D57448"/>
    <w:rsid w:val="00D57733"/>
    <w:rsid w:val="00D57DA4"/>
    <w:rsid w:val="00D60DA5"/>
    <w:rsid w:val="00D619FC"/>
    <w:rsid w:val="00D61BF5"/>
    <w:rsid w:val="00D62326"/>
    <w:rsid w:val="00D62440"/>
    <w:rsid w:val="00D62939"/>
    <w:rsid w:val="00D62E5F"/>
    <w:rsid w:val="00D63800"/>
    <w:rsid w:val="00D643ED"/>
    <w:rsid w:val="00D653F0"/>
    <w:rsid w:val="00D65699"/>
    <w:rsid w:val="00D659B2"/>
    <w:rsid w:val="00D667A7"/>
    <w:rsid w:val="00D6709F"/>
    <w:rsid w:val="00D67609"/>
    <w:rsid w:val="00D67684"/>
    <w:rsid w:val="00D67954"/>
    <w:rsid w:val="00D67B1D"/>
    <w:rsid w:val="00D701A1"/>
    <w:rsid w:val="00D702BE"/>
    <w:rsid w:val="00D703B0"/>
    <w:rsid w:val="00D7194E"/>
    <w:rsid w:val="00D71CED"/>
    <w:rsid w:val="00D7201C"/>
    <w:rsid w:val="00D728BC"/>
    <w:rsid w:val="00D72960"/>
    <w:rsid w:val="00D72B6D"/>
    <w:rsid w:val="00D73297"/>
    <w:rsid w:val="00D73359"/>
    <w:rsid w:val="00D740AB"/>
    <w:rsid w:val="00D74319"/>
    <w:rsid w:val="00D744B2"/>
    <w:rsid w:val="00D74B2C"/>
    <w:rsid w:val="00D75064"/>
    <w:rsid w:val="00D751D6"/>
    <w:rsid w:val="00D759B2"/>
    <w:rsid w:val="00D75BCB"/>
    <w:rsid w:val="00D75E53"/>
    <w:rsid w:val="00D764B4"/>
    <w:rsid w:val="00D76615"/>
    <w:rsid w:val="00D76701"/>
    <w:rsid w:val="00D769F4"/>
    <w:rsid w:val="00D76EB7"/>
    <w:rsid w:val="00D77291"/>
    <w:rsid w:val="00D7798B"/>
    <w:rsid w:val="00D8090D"/>
    <w:rsid w:val="00D80DDE"/>
    <w:rsid w:val="00D80E1E"/>
    <w:rsid w:val="00D815F2"/>
    <w:rsid w:val="00D81BC4"/>
    <w:rsid w:val="00D81FE5"/>
    <w:rsid w:val="00D822FD"/>
    <w:rsid w:val="00D827C5"/>
    <w:rsid w:val="00D827EE"/>
    <w:rsid w:val="00D82818"/>
    <w:rsid w:val="00D82934"/>
    <w:rsid w:val="00D8309E"/>
    <w:rsid w:val="00D832B0"/>
    <w:rsid w:val="00D8393C"/>
    <w:rsid w:val="00D8396F"/>
    <w:rsid w:val="00D83E6A"/>
    <w:rsid w:val="00D84079"/>
    <w:rsid w:val="00D84816"/>
    <w:rsid w:val="00D867CD"/>
    <w:rsid w:val="00D870F9"/>
    <w:rsid w:val="00D87D79"/>
    <w:rsid w:val="00D90212"/>
    <w:rsid w:val="00D9084D"/>
    <w:rsid w:val="00D908B3"/>
    <w:rsid w:val="00D90A7C"/>
    <w:rsid w:val="00D90E4F"/>
    <w:rsid w:val="00D91534"/>
    <w:rsid w:val="00D91A09"/>
    <w:rsid w:val="00D91A82"/>
    <w:rsid w:val="00D926F0"/>
    <w:rsid w:val="00D92E04"/>
    <w:rsid w:val="00D93382"/>
    <w:rsid w:val="00D934BE"/>
    <w:rsid w:val="00D938EE"/>
    <w:rsid w:val="00D93FCC"/>
    <w:rsid w:val="00D9418C"/>
    <w:rsid w:val="00D94CE2"/>
    <w:rsid w:val="00D94F58"/>
    <w:rsid w:val="00D95465"/>
    <w:rsid w:val="00D9575E"/>
    <w:rsid w:val="00D957F2"/>
    <w:rsid w:val="00D96171"/>
    <w:rsid w:val="00D964DC"/>
    <w:rsid w:val="00D964E6"/>
    <w:rsid w:val="00D96794"/>
    <w:rsid w:val="00D96DBF"/>
    <w:rsid w:val="00D97364"/>
    <w:rsid w:val="00DA0379"/>
    <w:rsid w:val="00DA073F"/>
    <w:rsid w:val="00DA11AB"/>
    <w:rsid w:val="00DA164D"/>
    <w:rsid w:val="00DA1DF2"/>
    <w:rsid w:val="00DA21CD"/>
    <w:rsid w:val="00DA279C"/>
    <w:rsid w:val="00DA2A38"/>
    <w:rsid w:val="00DA2AA0"/>
    <w:rsid w:val="00DA3675"/>
    <w:rsid w:val="00DA37B8"/>
    <w:rsid w:val="00DA3CBD"/>
    <w:rsid w:val="00DA3EB6"/>
    <w:rsid w:val="00DA3F8E"/>
    <w:rsid w:val="00DA408C"/>
    <w:rsid w:val="00DA4BEB"/>
    <w:rsid w:val="00DA5198"/>
    <w:rsid w:val="00DA5229"/>
    <w:rsid w:val="00DA5267"/>
    <w:rsid w:val="00DA6051"/>
    <w:rsid w:val="00DA6502"/>
    <w:rsid w:val="00DA6594"/>
    <w:rsid w:val="00DA68BB"/>
    <w:rsid w:val="00DA6A2E"/>
    <w:rsid w:val="00DA6B49"/>
    <w:rsid w:val="00DA6D17"/>
    <w:rsid w:val="00DA7660"/>
    <w:rsid w:val="00DA7CF7"/>
    <w:rsid w:val="00DB0481"/>
    <w:rsid w:val="00DB058C"/>
    <w:rsid w:val="00DB073D"/>
    <w:rsid w:val="00DB0B3C"/>
    <w:rsid w:val="00DB10E2"/>
    <w:rsid w:val="00DB1940"/>
    <w:rsid w:val="00DB2018"/>
    <w:rsid w:val="00DB26B8"/>
    <w:rsid w:val="00DB29DC"/>
    <w:rsid w:val="00DB2F97"/>
    <w:rsid w:val="00DB3061"/>
    <w:rsid w:val="00DB3CDF"/>
    <w:rsid w:val="00DB4266"/>
    <w:rsid w:val="00DB42EF"/>
    <w:rsid w:val="00DB44A5"/>
    <w:rsid w:val="00DB479A"/>
    <w:rsid w:val="00DB54FC"/>
    <w:rsid w:val="00DB586A"/>
    <w:rsid w:val="00DB5CDB"/>
    <w:rsid w:val="00DB5F5A"/>
    <w:rsid w:val="00DB67A0"/>
    <w:rsid w:val="00DB67A3"/>
    <w:rsid w:val="00DB696C"/>
    <w:rsid w:val="00DB6E3C"/>
    <w:rsid w:val="00DB7828"/>
    <w:rsid w:val="00DC0B53"/>
    <w:rsid w:val="00DC0E21"/>
    <w:rsid w:val="00DC1276"/>
    <w:rsid w:val="00DC1307"/>
    <w:rsid w:val="00DC1DDD"/>
    <w:rsid w:val="00DC202D"/>
    <w:rsid w:val="00DC21D9"/>
    <w:rsid w:val="00DC27B7"/>
    <w:rsid w:val="00DC282F"/>
    <w:rsid w:val="00DC3095"/>
    <w:rsid w:val="00DC3168"/>
    <w:rsid w:val="00DC33C5"/>
    <w:rsid w:val="00DC3B11"/>
    <w:rsid w:val="00DC4F8C"/>
    <w:rsid w:val="00DC4FEA"/>
    <w:rsid w:val="00DC5739"/>
    <w:rsid w:val="00DC65EC"/>
    <w:rsid w:val="00DC691D"/>
    <w:rsid w:val="00DC729E"/>
    <w:rsid w:val="00DC7529"/>
    <w:rsid w:val="00DC7A0A"/>
    <w:rsid w:val="00DC7B8D"/>
    <w:rsid w:val="00DC7D01"/>
    <w:rsid w:val="00DC7E82"/>
    <w:rsid w:val="00DD00DD"/>
    <w:rsid w:val="00DD0284"/>
    <w:rsid w:val="00DD035E"/>
    <w:rsid w:val="00DD0C57"/>
    <w:rsid w:val="00DD0FE6"/>
    <w:rsid w:val="00DD10CB"/>
    <w:rsid w:val="00DD168C"/>
    <w:rsid w:val="00DD17D3"/>
    <w:rsid w:val="00DD1D79"/>
    <w:rsid w:val="00DD1EA5"/>
    <w:rsid w:val="00DD213B"/>
    <w:rsid w:val="00DD2587"/>
    <w:rsid w:val="00DD318D"/>
    <w:rsid w:val="00DD33C6"/>
    <w:rsid w:val="00DD3DA8"/>
    <w:rsid w:val="00DD47C2"/>
    <w:rsid w:val="00DD5700"/>
    <w:rsid w:val="00DD6AFE"/>
    <w:rsid w:val="00DD70FA"/>
    <w:rsid w:val="00DD771F"/>
    <w:rsid w:val="00DE0AE4"/>
    <w:rsid w:val="00DE1135"/>
    <w:rsid w:val="00DE185B"/>
    <w:rsid w:val="00DE2322"/>
    <w:rsid w:val="00DE2FA9"/>
    <w:rsid w:val="00DE3145"/>
    <w:rsid w:val="00DE3505"/>
    <w:rsid w:val="00DE38F2"/>
    <w:rsid w:val="00DE3B9E"/>
    <w:rsid w:val="00DE3D2D"/>
    <w:rsid w:val="00DE4391"/>
    <w:rsid w:val="00DE4AE9"/>
    <w:rsid w:val="00DE4C6C"/>
    <w:rsid w:val="00DE7497"/>
    <w:rsid w:val="00DE7901"/>
    <w:rsid w:val="00DE7A4C"/>
    <w:rsid w:val="00DF03BE"/>
    <w:rsid w:val="00DF09CC"/>
    <w:rsid w:val="00DF16F8"/>
    <w:rsid w:val="00DF2101"/>
    <w:rsid w:val="00DF364D"/>
    <w:rsid w:val="00DF42AF"/>
    <w:rsid w:val="00DF45B5"/>
    <w:rsid w:val="00DF4DEC"/>
    <w:rsid w:val="00DF54AF"/>
    <w:rsid w:val="00DF56F8"/>
    <w:rsid w:val="00DF5AC1"/>
    <w:rsid w:val="00DF5E26"/>
    <w:rsid w:val="00DF6656"/>
    <w:rsid w:val="00DF66D9"/>
    <w:rsid w:val="00DF6D76"/>
    <w:rsid w:val="00DF735A"/>
    <w:rsid w:val="00DF7433"/>
    <w:rsid w:val="00DF7455"/>
    <w:rsid w:val="00DF76E9"/>
    <w:rsid w:val="00DF7898"/>
    <w:rsid w:val="00DF7F9E"/>
    <w:rsid w:val="00E00266"/>
    <w:rsid w:val="00E029A3"/>
    <w:rsid w:val="00E02D81"/>
    <w:rsid w:val="00E03176"/>
    <w:rsid w:val="00E03358"/>
    <w:rsid w:val="00E039BC"/>
    <w:rsid w:val="00E03A32"/>
    <w:rsid w:val="00E03E58"/>
    <w:rsid w:val="00E042BD"/>
    <w:rsid w:val="00E045B0"/>
    <w:rsid w:val="00E04AEC"/>
    <w:rsid w:val="00E04F68"/>
    <w:rsid w:val="00E05117"/>
    <w:rsid w:val="00E0528B"/>
    <w:rsid w:val="00E0570E"/>
    <w:rsid w:val="00E05A64"/>
    <w:rsid w:val="00E05F9A"/>
    <w:rsid w:val="00E06024"/>
    <w:rsid w:val="00E06386"/>
    <w:rsid w:val="00E066C8"/>
    <w:rsid w:val="00E06F93"/>
    <w:rsid w:val="00E070E2"/>
    <w:rsid w:val="00E0723F"/>
    <w:rsid w:val="00E07543"/>
    <w:rsid w:val="00E07DAD"/>
    <w:rsid w:val="00E07F09"/>
    <w:rsid w:val="00E11792"/>
    <w:rsid w:val="00E11C6A"/>
    <w:rsid w:val="00E11C89"/>
    <w:rsid w:val="00E11D8D"/>
    <w:rsid w:val="00E12D50"/>
    <w:rsid w:val="00E13695"/>
    <w:rsid w:val="00E14AB8"/>
    <w:rsid w:val="00E166CC"/>
    <w:rsid w:val="00E17001"/>
    <w:rsid w:val="00E17941"/>
    <w:rsid w:val="00E209F2"/>
    <w:rsid w:val="00E215E6"/>
    <w:rsid w:val="00E2175D"/>
    <w:rsid w:val="00E21A91"/>
    <w:rsid w:val="00E21C47"/>
    <w:rsid w:val="00E21F97"/>
    <w:rsid w:val="00E22A00"/>
    <w:rsid w:val="00E22B78"/>
    <w:rsid w:val="00E22CF1"/>
    <w:rsid w:val="00E231FB"/>
    <w:rsid w:val="00E232FD"/>
    <w:rsid w:val="00E234FE"/>
    <w:rsid w:val="00E2369C"/>
    <w:rsid w:val="00E23CAC"/>
    <w:rsid w:val="00E248FF"/>
    <w:rsid w:val="00E24C82"/>
    <w:rsid w:val="00E251A1"/>
    <w:rsid w:val="00E2580A"/>
    <w:rsid w:val="00E26B61"/>
    <w:rsid w:val="00E270D3"/>
    <w:rsid w:val="00E271CB"/>
    <w:rsid w:val="00E2740E"/>
    <w:rsid w:val="00E27A8C"/>
    <w:rsid w:val="00E27B7B"/>
    <w:rsid w:val="00E27E66"/>
    <w:rsid w:val="00E305CC"/>
    <w:rsid w:val="00E32DFF"/>
    <w:rsid w:val="00E33492"/>
    <w:rsid w:val="00E33CA1"/>
    <w:rsid w:val="00E33DD3"/>
    <w:rsid w:val="00E34DCD"/>
    <w:rsid w:val="00E34F0A"/>
    <w:rsid w:val="00E35377"/>
    <w:rsid w:val="00E353E6"/>
    <w:rsid w:val="00E35D7E"/>
    <w:rsid w:val="00E35DD2"/>
    <w:rsid w:val="00E368C5"/>
    <w:rsid w:val="00E36F8B"/>
    <w:rsid w:val="00E3770D"/>
    <w:rsid w:val="00E37716"/>
    <w:rsid w:val="00E37B8C"/>
    <w:rsid w:val="00E37E8F"/>
    <w:rsid w:val="00E40542"/>
    <w:rsid w:val="00E4055A"/>
    <w:rsid w:val="00E4062A"/>
    <w:rsid w:val="00E41190"/>
    <w:rsid w:val="00E415B5"/>
    <w:rsid w:val="00E41AA1"/>
    <w:rsid w:val="00E42C6A"/>
    <w:rsid w:val="00E43338"/>
    <w:rsid w:val="00E4391C"/>
    <w:rsid w:val="00E443C9"/>
    <w:rsid w:val="00E44449"/>
    <w:rsid w:val="00E444DE"/>
    <w:rsid w:val="00E44992"/>
    <w:rsid w:val="00E475AC"/>
    <w:rsid w:val="00E475B0"/>
    <w:rsid w:val="00E47A7A"/>
    <w:rsid w:val="00E47F5C"/>
    <w:rsid w:val="00E507DB"/>
    <w:rsid w:val="00E50BEB"/>
    <w:rsid w:val="00E50CA9"/>
    <w:rsid w:val="00E51A1A"/>
    <w:rsid w:val="00E51DDA"/>
    <w:rsid w:val="00E51E74"/>
    <w:rsid w:val="00E52A90"/>
    <w:rsid w:val="00E52CC7"/>
    <w:rsid w:val="00E53EFE"/>
    <w:rsid w:val="00E5422A"/>
    <w:rsid w:val="00E542A6"/>
    <w:rsid w:val="00E542D1"/>
    <w:rsid w:val="00E5505A"/>
    <w:rsid w:val="00E5511B"/>
    <w:rsid w:val="00E55CCD"/>
    <w:rsid w:val="00E560F5"/>
    <w:rsid w:val="00E56C5C"/>
    <w:rsid w:val="00E5718E"/>
    <w:rsid w:val="00E576C1"/>
    <w:rsid w:val="00E57795"/>
    <w:rsid w:val="00E57A55"/>
    <w:rsid w:val="00E57BFC"/>
    <w:rsid w:val="00E6087C"/>
    <w:rsid w:val="00E60A0D"/>
    <w:rsid w:val="00E6112E"/>
    <w:rsid w:val="00E6175D"/>
    <w:rsid w:val="00E61987"/>
    <w:rsid w:val="00E62194"/>
    <w:rsid w:val="00E6236E"/>
    <w:rsid w:val="00E62618"/>
    <w:rsid w:val="00E62633"/>
    <w:rsid w:val="00E62EA9"/>
    <w:rsid w:val="00E62F8A"/>
    <w:rsid w:val="00E635DE"/>
    <w:rsid w:val="00E63A66"/>
    <w:rsid w:val="00E63B10"/>
    <w:rsid w:val="00E63C60"/>
    <w:rsid w:val="00E63E4D"/>
    <w:rsid w:val="00E647FB"/>
    <w:rsid w:val="00E64891"/>
    <w:rsid w:val="00E64C80"/>
    <w:rsid w:val="00E64CE9"/>
    <w:rsid w:val="00E64D97"/>
    <w:rsid w:val="00E64EDE"/>
    <w:rsid w:val="00E655D4"/>
    <w:rsid w:val="00E65786"/>
    <w:rsid w:val="00E65C26"/>
    <w:rsid w:val="00E6687E"/>
    <w:rsid w:val="00E66CD2"/>
    <w:rsid w:val="00E67124"/>
    <w:rsid w:val="00E67B2A"/>
    <w:rsid w:val="00E67B78"/>
    <w:rsid w:val="00E67E4A"/>
    <w:rsid w:val="00E70B28"/>
    <w:rsid w:val="00E712FF"/>
    <w:rsid w:val="00E7142C"/>
    <w:rsid w:val="00E716AF"/>
    <w:rsid w:val="00E7219D"/>
    <w:rsid w:val="00E721F9"/>
    <w:rsid w:val="00E72CFF"/>
    <w:rsid w:val="00E72EA3"/>
    <w:rsid w:val="00E73065"/>
    <w:rsid w:val="00E73409"/>
    <w:rsid w:val="00E73715"/>
    <w:rsid w:val="00E742D3"/>
    <w:rsid w:val="00E74703"/>
    <w:rsid w:val="00E7471E"/>
    <w:rsid w:val="00E74D8B"/>
    <w:rsid w:val="00E75491"/>
    <w:rsid w:val="00E75BB8"/>
    <w:rsid w:val="00E76511"/>
    <w:rsid w:val="00E76CDE"/>
    <w:rsid w:val="00E77076"/>
    <w:rsid w:val="00E77285"/>
    <w:rsid w:val="00E775A7"/>
    <w:rsid w:val="00E775C3"/>
    <w:rsid w:val="00E7769E"/>
    <w:rsid w:val="00E77707"/>
    <w:rsid w:val="00E77A26"/>
    <w:rsid w:val="00E80046"/>
    <w:rsid w:val="00E8008E"/>
    <w:rsid w:val="00E80B6A"/>
    <w:rsid w:val="00E8143C"/>
    <w:rsid w:val="00E81BFF"/>
    <w:rsid w:val="00E821FE"/>
    <w:rsid w:val="00E8288F"/>
    <w:rsid w:val="00E8332C"/>
    <w:rsid w:val="00E8410E"/>
    <w:rsid w:val="00E8428C"/>
    <w:rsid w:val="00E84301"/>
    <w:rsid w:val="00E84917"/>
    <w:rsid w:val="00E8607C"/>
    <w:rsid w:val="00E861BB"/>
    <w:rsid w:val="00E86740"/>
    <w:rsid w:val="00E86A5A"/>
    <w:rsid w:val="00E86A68"/>
    <w:rsid w:val="00E86BC0"/>
    <w:rsid w:val="00E86D8E"/>
    <w:rsid w:val="00E8704E"/>
    <w:rsid w:val="00E87170"/>
    <w:rsid w:val="00E87727"/>
    <w:rsid w:val="00E879F3"/>
    <w:rsid w:val="00E90691"/>
    <w:rsid w:val="00E909DB"/>
    <w:rsid w:val="00E90B3E"/>
    <w:rsid w:val="00E90B8B"/>
    <w:rsid w:val="00E90F10"/>
    <w:rsid w:val="00E9129C"/>
    <w:rsid w:val="00E91655"/>
    <w:rsid w:val="00E91665"/>
    <w:rsid w:val="00E9192C"/>
    <w:rsid w:val="00E91CBA"/>
    <w:rsid w:val="00E91D73"/>
    <w:rsid w:val="00E91FF8"/>
    <w:rsid w:val="00E922E9"/>
    <w:rsid w:val="00E92426"/>
    <w:rsid w:val="00E92AA0"/>
    <w:rsid w:val="00E92B44"/>
    <w:rsid w:val="00E93152"/>
    <w:rsid w:val="00E933CE"/>
    <w:rsid w:val="00E93949"/>
    <w:rsid w:val="00E939B3"/>
    <w:rsid w:val="00E93DAB"/>
    <w:rsid w:val="00E93DE9"/>
    <w:rsid w:val="00E93EE2"/>
    <w:rsid w:val="00E93EED"/>
    <w:rsid w:val="00E947C0"/>
    <w:rsid w:val="00E947D1"/>
    <w:rsid w:val="00E950F8"/>
    <w:rsid w:val="00E95206"/>
    <w:rsid w:val="00E9561E"/>
    <w:rsid w:val="00E95A14"/>
    <w:rsid w:val="00E96083"/>
    <w:rsid w:val="00E960F7"/>
    <w:rsid w:val="00E962CB"/>
    <w:rsid w:val="00E96FDF"/>
    <w:rsid w:val="00E97561"/>
    <w:rsid w:val="00E97958"/>
    <w:rsid w:val="00E97C21"/>
    <w:rsid w:val="00EA015B"/>
    <w:rsid w:val="00EA05A5"/>
    <w:rsid w:val="00EA1380"/>
    <w:rsid w:val="00EA1701"/>
    <w:rsid w:val="00EA177E"/>
    <w:rsid w:val="00EA197C"/>
    <w:rsid w:val="00EA1E95"/>
    <w:rsid w:val="00EA1F88"/>
    <w:rsid w:val="00EA34FF"/>
    <w:rsid w:val="00EA3D76"/>
    <w:rsid w:val="00EA41DC"/>
    <w:rsid w:val="00EA4551"/>
    <w:rsid w:val="00EA45AE"/>
    <w:rsid w:val="00EA4746"/>
    <w:rsid w:val="00EA5064"/>
    <w:rsid w:val="00EA570E"/>
    <w:rsid w:val="00EA59F9"/>
    <w:rsid w:val="00EA5AFC"/>
    <w:rsid w:val="00EA5B2A"/>
    <w:rsid w:val="00EA5FD3"/>
    <w:rsid w:val="00EA603C"/>
    <w:rsid w:val="00EA6665"/>
    <w:rsid w:val="00EA6F63"/>
    <w:rsid w:val="00EA79BD"/>
    <w:rsid w:val="00EA7C7C"/>
    <w:rsid w:val="00EA7FF8"/>
    <w:rsid w:val="00EB03CE"/>
    <w:rsid w:val="00EB03E7"/>
    <w:rsid w:val="00EB053B"/>
    <w:rsid w:val="00EB0B06"/>
    <w:rsid w:val="00EB0BAE"/>
    <w:rsid w:val="00EB1078"/>
    <w:rsid w:val="00EB1873"/>
    <w:rsid w:val="00EB19CB"/>
    <w:rsid w:val="00EB1B05"/>
    <w:rsid w:val="00EB1B4E"/>
    <w:rsid w:val="00EB1CCC"/>
    <w:rsid w:val="00EB2072"/>
    <w:rsid w:val="00EB22C5"/>
    <w:rsid w:val="00EB265B"/>
    <w:rsid w:val="00EB2A5E"/>
    <w:rsid w:val="00EB2B7E"/>
    <w:rsid w:val="00EB2E2E"/>
    <w:rsid w:val="00EB3491"/>
    <w:rsid w:val="00EB3956"/>
    <w:rsid w:val="00EB3D61"/>
    <w:rsid w:val="00EB3F07"/>
    <w:rsid w:val="00EB48B4"/>
    <w:rsid w:val="00EB4ABB"/>
    <w:rsid w:val="00EB53CC"/>
    <w:rsid w:val="00EB5AD6"/>
    <w:rsid w:val="00EB5FF8"/>
    <w:rsid w:val="00EB67E5"/>
    <w:rsid w:val="00EB6E4D"/>
    <w:rsid w:val="00EB728C"/>
    <w:rsid w:val="00EB7481"/>
    <w:rsid w:val="00EB76A9"/>
    <w:rsid w:val="00EB7B7D"/>
    <w:rsid w:val="00EB7EE7"/>
    <w:rsid w:val="00EB7FD3"/>
    <w:rsid w:val="00EC02AE"/>
    <w:rsid w:val="00EC0933"/>
    <w:rsid w:val="00EC0F34"/>
    <w:rsid w:val="00EC1DF6"/>
    <w:rsid w:val="00EC1FE8"/>
    <w:rsid w:val="00EC27C3"/>
    <w:rsid w:val="00EC2E90"/>
    <w:rsid w:val="00EC3E67"/>
    <w:rsid w:val="00EC4BF9"/>
    <w:rsid w:val="00EC4EF6"/>
    <w:rsid w:val="00EC5086"/>
    <w:rsid w:val="00EC523A"/>
    <w:rsid w:val="00EC5419"/>
    <w:rsid w:val="00EC5440"/>
    <w:rsid w:val="00EC6523"/>
    <w:rsid w:val="00EC6AD9"/>
    <w:rsid w:val="00EC7227"/>
    <w:rsid w:val="00EC7A19"/>
    <w:rsid w:val="00ED0464"/>
    <w:rsid w:val="00ED0D4E"/>
    <w:rsid w:val="00ED0E8E"/>
    <w:rsid w:val="00ED0FE5"/>
    <w:rsid w:val="00ED11C8"/>
    <w:rsid w:val="00ED130B"/>
    <w:rsid w:val="00ED141E"/>
    <w:rsid w:val="00ED16C8"/>
    <w:rsid w:val="00ED2A7A"/>
    <w:rsid w:val="00ED2D3E"/>
    <w:rsid w:val="00ED3079"/>
    <w:rsid w:val="00ED318D"/>
    <w:rsid w:val="00ED347B"/>
    <w:rsid w:val="00ED37BF"/>
    <w:rsid w:val="00ED3940"/>
    <w:rsid w:val="00ED4232"/>
    <w:rsid w:val="00ED428B"/>
    <w:rsid w:val="00ED447C"/>
    <w:rsid w:val="00ED49D3"/>
    <w:rsid w:val="00ED4E01"/>
    <w:rsid w:val="00ED4EB9"/>
    <w:rsid w:val="00ED4EBB"/>
    <w:rsid w:val="00ED5053"/>
    <w:rsid w:val="00ED585C"/>
    <w:rsid w:val="00ED66D2"/>
    <w:rsid w:val="00ED6C70"/>
    <w:rsid w:val="00ED70F5"/>
    <w:rsid w:val="00ED772A"/>
    <w:rsid w:val="00ED7B80"/>
    <w:rsid w:val="00ED7E4A"/>
    <w:rsid w:val="00EE0297"/>
    <w:rsid w:val="00EE046F"/>
    <w:rsid w:val="00EE0670"/>
    <w:rsid w:val="00EE0EE5"/>
    <w:rsid w:val="00EE295A"/>
    <w:rsid w:val="00EE32A4"/>
    <w:rsid w:val="00EE36D0"/>
    <w:rsid w:val="00EE3B64"/>
    <w:rsid w:val="00EE3E7A"/>
    <w:rsid w:val="00EE5054"/>
    <w:rsid w:val="00EE5299"/>
    <w:rsid w:val="00EE5C9A"/>
    <w:rsid w:val="00EE5FE6"/>
    <w:rsid w:val="00EE7CA3"/>
    <w:rsid w:val="00EF05E8"/>
    <w:rsid w:val="00EF09FB"/>
    <w:rsid w:val="00EF1B30"/>
    <w:rsid w:val="00EF2013"/>
    <w:rsid w:val="00EF318A"/>
    <w:rsid w:val="00EF332C"/>
    <w:rsid w:val="00EF4489"/>
    <w:rsid w:val="00EF4D9D"/>
    <w:rsid w:val="00EF53E8"/>
    <w:rsid w:val="00EF56E7"/>
    <w:rsid w:val="00EF5B5B"/>
    <w:rsid w:val="00EF5D16"/>
    <w:rsid w:val="00EF6260"/>
    <w:rsid w:val="00EF6C8B"/>
    <w:rsid w:val="00EF73FC"/>
    <w:rsid w:val="00EF7AD9"/>
    <w:rsid w:val="00EF7EBA"/>
    <w:rsid w:val="00F0009D"/>
    <w:rsid w:val="00F0041C"/>
    <w:rsid w:val="00F00891"/>
    <w:rsid w:val="00F019BD"/>
    <w:rsid w:val="00F01CCC"/>
    <w:rsid w:val="00F0234D"/>
    <w:rsid w:val="00F02970"/>
    <w:rsid w:val="00F02D7F"/>
    <w:rsid w:val="00F02F98"/>
    <w:rsid w:val="00F0300F"/>
    <w:rsid w:val="00F03D95"/>
    <w:rsid w:val="00F05121"/>
    <w:rsid w:val="00F0552D"/>
    <w:rsid w:val="00F05725"/>
    <w:rsid w:val="00F0583F"/>
    <w:rsid w:val="00F05D40"/>
    <w:rsid w:val="00F0625C"/>
    <w:rsid w:val="00F070D7"/>
    <w:rsid w:val="00F07AB7"/>
    <w:rsid w:val="00F10180"/>
    <w:rsid w:val="00F101F5"/>
    <w:rsid w:val="00F10829"/>
    <w:rsid w:val="00F10A88"/>
    <w:rsid w:val="00F10E63"/>
    <w:rsid w:val="00F116BD"/>
    <w:rsid w:val="00F11B81"/>
    <w:rsid w:val="00F11F61"/>
    <w:rsid w:val="00F121CF"/>
    <w:rsid w:val="00F133EA"/>
    <w:rsid w:val="00F136F3"/>
    <w:rsid w:val="00F147EE"/>
    <w:rsid w:val="00F14D6B"/>
    <w:rsid w:val="00F14E46"/>
    <w:rsid w:val="00F14EE4"/>
    <w:rsid w:val="00F15176"/>
    <w:rsid w:val="00F15417"/>
    <w:rsid w:val="00F15572"/>
    <w:rsid w:val="00F15865"/>
    <w:rsid w:val="00F160F0"/>
    <w:rsid w:val="00F16FDE"/>
    <w:rsid w:val="00F1739A"/>
    <w:rsid w:val="00F17BE1"/>
    <w:rsid w:val="00F17F20"/>
    <w:rsid w:val="00F20CD5"/>
    <w:rsid w:val="00F21C81"/>
    <w:rsid w:val="00F21D62"/>
    <w:rsid w:val="00F21E67"/>
    <w:rsid w:val="00F222D7"/>
    <w:rsid w:val="00F22BA3"/>
    <w:rsid w:val="00F230D7"/>
    <w:rsid w:val="00F23921"/>
    <w:rsid w:val="00F23FAA"/>
    <w:rsid w:val="00F2402A"/>
    <w:rsid w:val="00F2451C"/>
    <w:rsid w:val="00F248F6"/>
    <w:rsid w:val="00F250DE"/>
    <w:rsid w:val="00F26074"/>
    <w:rsid w:val="00F26281"/>
    <w:rsid w:val="00F26384"/>
    <w:rsid w:val="00F263EE"/>
    <w:rsid w:val="00F26856"/>
    <w:rsid w:val="00F26D6F"/>
    <w:rsid w:val="00F26E65"/>
    <w:rsid w:val="00F30C11"/>
    <w:rsid w:val="00F3190C"/>
    <w:rsid w:val="00F322A0"/>
    <w:rsid w:val="00F330A0"/>
    <w:rsid w:val="00F336B7"/>
    <w:rsid w:val="00F338FF"/>
    <w:rsid w:val="00F34220"/>
    <w:rsid w:val="00F348AD"/>
    <w:rsid w:val="00F34A10"/>
    <w:rsid w:val="00F3509F"/>
    <w:rsid w:val="00F352E5"/>
    <w:rsid w:val="00F3549E"/>
    <w:rsid w:val="00F357C5"/>
    <w:rsid w:val="00F36151"/>
    <w:rsid w:val="00F362C4"/>
    <w:rsid w:val="00F36ADC"/>
    <w:rsid w:val="00F37A35"/>
    <w:rsid w:val="00F37CD0"/>
    <w:rsid w:val="00F37D29"/>
    <w:rsid w:val="00F37FA9"/>
    <w:rsid w:val="00F400A8"/>
    <w:rsid w:val="00F400DD"/>
    <w:rsid w:val="00F40692"/>
    <w:rsid w:val="00F406B0"/>
    <w:rsid w:val="00F406D5"/>
    <w:rsid w:val="00F41304"/>
    <w:rsid w:val="00F423E3"/>
    <w:rsid w:val="00F4625D"/>
    <w:rsid w:val="00F4658F"/>
    <w:rsid w:val="00F46A0F"/>
    <w:rsid w:val="00F4713C"/>
    <w:rsid w:val="00F478B1"/>
    <w:rsid w:val="00F47957"/>
    <w:rsid w:val="00F47BC3"/>
    <w:rsid w:val="00F47F1A"/>
    <w:rsid w:val="00F50507"/>
    <w:rsid w:val="00F519DF"/>
    <w:rsid w:val="00F521D4"/>
    <w:rsid w:val="00F52560"/>
    <w:rsid w:val="00F52641"/>
    <w:rsid w:val="00F52854"/>
    <w:rsid w:val="00F5310E"/>
    <w:rsid w:val="00F53231"/>
    <w:rsid w:val="00F53297"/>
    <w:rsid w:val="00F53E18"/>
    <w:rsid w:val="00F5413A"/>
    <w:rsid w:val="00F5464E"/>
    <w:rsid w:val="00F54843"/>
    <w:rsid w:val="00F54C24"/>
    <w:rsid w:val="00F54C5C"/>
    <w:rsid w:val="00F54E9C"/>
    <w:rsid w:val="00F55C54"/>
    <w:rsid w:val="00F5670A"/>
    <w:rsid w:val="00F56B7C"/>
    <w:rsid w:val="00F5718A"/>
    <w:rsid w:val="00F574F8"/>
    <w:rsid w:val="00F60010"/>
    <w:rsid w:val="00F601E3"/>
    <w:rsid w:val="00F60332"/>
    <w:rsid w:val="00F60830"/>
    <w:rsid w:val="00F608DE"/>
    <w:rsid w:val="00F60B25"/>
    <w:rsid w:val="00F614B0"/>
    <w:rsid w:val="00F620DD"/>
    <w:rsid w:val="00F623E9"/>
    <w:rsid w:val="00F63860"/>
    <w:rsid w:val="00F63945"/>
    <w:rsid w:val="00F6395F"/>
    <w:rsid w:val="00F639CE"/>
    <w:rsid w:val="00F63AB9"/>
    <w:rsid w:val="00F64352"/>
    <w:rsid w:val="00F64465"/>
    <w:rsid w:val="00F6477F"/>
    <w:rsid w:val="00F64B58"/>
    <w:rsid w:val="00F64BCE"/>
    <w:rsid w:val="00F64E46"/>
    <w:rsid w:val="00F64F19"/>
    <w:rsid w:val="00F64F44"/>
    <w:rsid w:val="00F6517B"/>
    <w:rsid w:val="00F6528A"/>
    <w:rsid w:val="00F65368"/>
    <w:rsid w:val="00F653AD"/>
    <w:rsid w:val="00F65B71"/>
    <w:rsid w:val="00F65E17"/>
    <w:rsid w:val="00F663F6"/>
    <w:rsid w:val="00F66782"/>
    <w:rsid w:val="00F66E12"/>
    <w:rsid w:val="00F67304"/>
    <w:rsid w:val="00F6751B"/>
    <w:rsid w:val="00F678BF"/>
    <w:rsid w:val="00F67962"/>
    <w:rsid w:val="00F67CBF"/>
    <w:rsid w:val="00F700A6"/>
    <w:rsid w:val="00F70431"/>
    <w:rsid w:val="00F706AB"/>
    <w:rsid w:val="00F7152C"/>
    <w:rsid w:val="00F716E0"/>
    <w:rsid w:val="00F71C40"/>
    <w:rsid w:val="00F71CE9"/>
    <w:rsid w:val="00F71E17"/>
    <w:rsid w:val="00F72C8C"/>
    <w:rsid w:val="00F746EE"/>
    <w:rsid w:val="00F74A82"/>
    <w:rsid w:val="00F7568F"/>
    <w:rsid w:val="00F75836"/>
    <w:rsid w:val="00F768D1"/>
    <w:rsid w:val="00F76A58"/>
    <w:rsid w:val="00F7799A"/>
    <w:rsid w:val="00F77A24"/>
    <w:rsid w:val="00F77E28"/>
    <w:rsid w:val="00F80950"/>
    <w:rsid w:val="00F80B0C"/>
    <w:rsid w:val="00F80E4E"/>
    <w:rsid w:val="00F80E9B"/>
    <w:rsid w:val="00F81510"/>
    <w:rsid w:val="00F81593"/>
    <w:rsid w:val="00F81DFC"/>
    <w:rsid w:val="00F820D3"/>
    <w:rsid w:val="00F827FB"/>
    <w:rsid w:val="00F82AA7"/>
    <w:rsid w:val="00F82F32"/>
    <w:rsid w:val="00F832F5"/>
    <w:rsid w:val="00F833B4"/>
    <w:rsid w:val="00F839AB"/>
    <w:rsid w:val="00F83B2D"/>
    <w:rsid w:val="00F8411A"/>
    <w:rsid w:val="00F849E9"/>
    <w:rsid w:val="00F8513B"/>
    <w:rsid w:val="00F85187"/>
    <w:rsid w:val="00F85538"/>
    <w:rsid w:val="00F859CB"/>
    <w:rsid w:val="00F85B9D"/>
    <w:rsid w:val="00F86724"/>
    <w:rsid w:val="00F87660"/>
    <w:rsid w:val="00F877C0"/>
    <w:rsid w:val="00F8792C"/>
    <w:rsid w:val="00F90068"/>
    <w:rsid w:val="00F90187"/>
    <w:rsid w:val="00F905A2"/>
    <w:rsid w:val="00F90672"/>
    <w:rsid w:val="00F908B9"/>
    <w:rsid w:val="00F91124"/>
    <w:rsid w:val="00F91189"/>
    <w:rsid w:val="00F9186E"/>
    <w:rsid w:val="00F91A69"/>
    <w:rsid w:val="00F91D8D"/>
    <w:rsid w:val="00F923DD"/>
    <w:rsid w:val="00F929C2"/>
    <w:rsid w:val="00F92E9B"/>
    <w:rsid w:val="00F9344D"/>
    <w:rsid w:val="00F93576"/>
    <w:rsid w:val="00F93A30"/>
    <w:rsid w:val="00F93B91"/>
    <w:rsid w:val="00F940D0"/>
    <w:rsid w:val="00F942DA"/>
    <w:rsid w:val="00F94BCC"/>
    <w:rsid w:val="00F94D1F"/>
    <w:rsid w:val="00F965AE"/>
    <w:rsid w:val="00F97073"/>
    <w:rsid w:val="00F97A08"/>
    <w:rsid w:val="00F97B30"/>
    <w:rsid w:val="00FA02D9"/>
    <w:rsid w:val="00FA0A6F"/>
    <w:rsid w:val="00FA0B49"/>
    <w:rsid w:val="00FA0D31"/>
    <w:rsid w:val="00FA0E29"/>
    <w:rsid w:val="00FA158F"/>
    <w:rsid w:val="00FA16F0"/>
    <w:rsid w:val="00FA1F83"/>
    <w:rsid w:val="00FA2D33"/>
    <w:rsid w:val="00FA30A3"/>
    <w:rsid w:val="00FA32EA"/>
    <w:rsid w:val="00FA33CF"/>
    <w:rsid w:val="00FA34FA"/>
    <w:rsid w:val="00FA3B6B"/>
    <w:rsid w:val="00FA3D32"/>
    <w:rsid w:val="00FA3EC0"/>
    <w:rsid w:val="00FA40C9"/>
    <w:rsid w:val="00FA40DD"/>
    <w:rsid w:val="00FA42CD"/>
    <w:rsid w:val="00FA4ADC"/>
    <w:rsid w:val="00FA5508"/>
    <w:rsid w:val="00FA6103"/>
    <w:rsid w:val="00FA625F"/>
    <w:rsid w:val="00FA63C5"/>
    <w:rsid w:val="00FA71AC"/>
    <w:rsid w:val="00FA7320"/>
    <w:rsid w:val="00FA76F2"/>
    <w:rsid w:val="00FB0230"/>
    <w:rsid w:val="00FB0AD4"/>
    <w:rsid w:val="00FB11EB"/>
    <w:rsid w:val="00FB177D"/>
    <w:rsid w:val="00FB1B1F"/>
    <w:rsid w:val="00FB1FD8"/>
    <w:rsid w:val="00FB25A7"/>
    <w:rsid w:val="00FB35A1"/>
    <w:rsid w:val="00FB3869"/>
    <w:rsid w:val="00FB3D31"/>
    <w:rsid w:val="00FB3ED8"/>
    <w:rsid w:val="00FB4661"/>
    <w:rsid w:val="00FB4721"/>
    <w:rsid w:val="00FB492B"/>
    <w:rsid w:val="00FB49D2"/>
    <w:rsid w:val="00FB4A9B"/>
    <w:rsid w:val="00FB533D"/>
    <w:rsid w:val="00FB55C4"/>
    <w:rsid w:val="00FB62D4"/>
    <w:rsid w:val="00FB672A"/>
    <w:rsid w:val="00FB687A"/>
    <w:rsid w:val="00FB6ABA"/>
    <w:rsid w:val="00FB6C37"/>
    <w:rsid w:val="00FB715B"/>
    <w:rsid w:val="00FB76CD"/>
    <w:rsid w:val="00FB7C43"/>
    <w:rsid w:val="00FC0992"/>
    <w:rsid w:val="00FC10D3"/>
    <w:rsid w:val="00FC118C"/>
    <w:rsid w:val="00FC17F9"/>
    <w:rsid w:val="00FC1B1A"/>
    <w:rsid w:val="00FC21A8"/>
    <w:rsid w:val="00FC22C0"/>
    <w:rsid w:val="00FC2446"/>
    <w:rsid w:val="00FC2F70"/>
    <w:rsid w:val="00FC3ACF"/>
    <w:rsid w:val="00FC5B9B"/>
    <w:rsid w:val="00FC6425"/>
    <w:rsid w:val="00FC6505"/>
    <w:rsid w:val="00FC6601"/>
    <w:rsid w:val="00FC681C"/>
    <w:rsid w:val="00FC7836"/>
    <w:rsid w:val="00FD00E1"/>
    <w:rsid w:val="00FD04E3"/>
    <w:rsid w:val="00FD07E0"/>
    <w:rsid w:val="00FD0EA7"/>
    <w:rsid w:val="00FD14FC"/>
    <w:rsid w:val="00FD1AC3"/>
    <w:rsid w:val="00FD1AD5"/>
    <w:rsid w:val="00FD1C22"/>
    <w:rsid w:val="00FD1EBA"/>
    <w:rsid w:val="00FD2349"/>
    <w:rsid w:val="00FD26A3"/>
    <w:rsid w:val="00FD26F8"/>
    <w:rsid w:val="00FD33EF"/>
    <w:rsid w:val="00FD3F96"/>
    <w:rsid w:val="00FD3FFA"/>
    <w:rsid w:val="00FD431D"/>
    <w:rsid w:val="00FD4635"/>
    <w:rsid w:val="00FD4834"/>
    <w:rsid w:val="00FD5054"/>
    <w:rsid w:val="00FD5134"/>
    <w:rsid w:val="00FD5740"/>
    <w:rsid w:val="00FD5B76"/>
    <w:rsid w:val="00FD618D"/>
    <w:rsid w:val="00FD6584"/>
    <w:rsid w:val="00FD65A5"/>
    <w:rsid w:val="00FD689B"/>
    <w:rsid w:val="00FD6E59"/>
    <w:rsid w:val="00FD6F4E"/>
    <w:rsid w:val="00FD714E"/>
    <w:rsid w:val="00FD7390"/>
    <w:rsid w:val="00FD7751"/>
    <w:rsid w:val="00FD7C72"/>
    <w:rsid w:val="00FE04E4"/>
    <w:rsid w:val="00FE1390"/>
    <w:rsid w:val="00FE15E8"/>
    <w:rsid w:val="00FE2084"/>
    <w:rsid w:val="00FE2196"/>
    <w:rsid w:val="00FE3129"/>
    <w:rsid w:val="00FE3659"/>
    <w:rsid w:val="00FE40C5"/>
    <w:rsid w:val="00FE472C"/>
    <w:rsid w:val="00FE4E0A"/>
    <w:rsid w:val="00FE4EBE"/>
    <w:rsid w:val="00FE518C"/>
    <w:rsid w:val="00FE5785"/>
    <w:rsid w:val="00FE5FF9"/>
    <w:rsid w:val="00FE654D"/>
    <w:rsid w:val="00FE7B88"/>
    <w:rsid w:val="00FE7BC4"/>
    <w:rsid w:val="00FF098F"/>
    <w:rsid w:val="00FF0A0E"/>
    <w:rsid w:val="00FF0E11"/>
    <w:rsid w:val="00FF21F4"/>
    <w:rsid w:val="00FF2DE2"/>
    <w:rsid w:val="00FF3520"/>
    <w:rsid w:val="00FF4B69"/>
    <w:rsid w:val="00FF5B08"/>
    <w:rsid w:val="00FF6723"/>
    <w:rsid w:val="00FF6763"/>
    <w:rsid w:val="00FF69BE"/>
  </w:rsids>
  <m:mathPr>
    <m:mathFont m:val="Cambria Math"/>
    <m:brkBin m:val="before"/>
    <m:brkBinSub m:val="--"/>
    <m:smallFrac m:val="off"/>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ffc48a,#ffebd8,#d9dffb"/>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uiPriority="99"/>
    <w:lsdException w:name="heading 2" w:uiPriority="9" w:qFormat="1"/>
    <w:lsdException w:name="heading 3" w:qFormat="1"/>
    <w:lsdException w:name="heading 5"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endnote text" w:uiPriority="99"/>
    <w:lsdException w:name="Title" w:qFormat="1"/>
    <w:lsdException w:name="Subtitle" w:qFormat="1"/>
    <w:lsdException w:name="Hyperlink" w:uiPriority="99"/>
    <w:lsdException w:name="Strong" w:uiPriority="22" w:qFormat="1"/>
    <w:lsdException w:name="Normal (Web)" w:uiPriority="99"/>
    <w:lsdException w:name="HTML Address"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qFormat/>
    <w:rsid w:val="00AB0D1A"/>
    <w:rPr>
      <w:rFonts w:ascii="Arial" w:hAnsi="Arial"/>
      <w:sz w:val="24"/>
      <w:szCs w:val="24"/>
      <w:lang w:val="fr-CA" w:eastAsia="fr-CA"/>
    </w:rPr>
  </w:style>
  <w:style w:type="paragraph" w:styleId="Titre1">
    <w:name w:val="heading 1"/>
    <w:basedOn w:val="Normal"/>
    <w:next w:val="Normal"/>
    <w:link w:val="Titre1Car"/>
    <w:uiPriority w:val="99"/>
    <w:rsid w:val="00141FC5"/>
    <w:pPr>
      <w:keepNext/>
      <w:spacing w:before="240" w:after="60"/>
      <w:outlineLvl w:val="0"/>
    </w:pPr>
    <w:rPr>
      <w:b/>
      <w:bCs/>
      <w:kern w:val="32"/>
      <w:szCs w:val="32"/>
    </w:rPr>
  </w:style>
  <w:style w:type="paragraph" w:styleId="Titre2">
    <w:name w:val="heading 2"/>
    <w:basedOn w:val="Normal"/>
    <w:next w:val="Default"/>
    <w:link w:val="Titre2Car"/>
    <w:autoRedefine/>
    <w:uiPriority w:val="9"/>
    <w:qFormat/>
    <w:rsid w:val="004F4621"/>
    <w:pPr>
      <w:outlineLvl w:val="1"/>
    </w:pPr>
    <w:rPr>
      <w:rFonts w:cs="Arial"/>
      <w:b/>
      <w:bCs/>
      <w:color w:val="0C1F6F" w:themeColor="accent1" w:themeShade="BF"/>
      <w:sz w:val="28"/>
      <w:szCs w:val="28"/>
    </w:rPr>
  </w:style>
  <w:style w:type="paragraph" w:styleId="Titre3">
    <w:name w:val="heading 3"/>
    <w:basedOn w:val="Normal"/>
    <w:next w:val="Normal"/>
    <w:autoRedefine/>
    <w:qFormat/>
    <w:rsid w:val="00F832F5"/>
    <w:pPr>
      <w:keepNext/>
      <w:spacing w:before="120" w:after="120"/>
      <w:outlineLvl w:val="2"/>
    </w:pPr>
    <w:rPr>
      <w:rFonts w:cs="Arial"/>
      <w:bCs/>
      <w:caps/>
      <w:color w:val="FF9E3D" w:themeColor="accent2"/>
      <w:sz w:val="36"/>
      <w:szCs w:val="26"/>
    </w:rPr>
  </w:style>
  <w:style w:type="paragraph" w:styleId="Titre4">
    <w:name w:val="heading 4"/>
    <w:basedOn w:val="Normal"/>
    <w:next w:val="Normal"/>
    <w:rsid w:val="00CD625A"/>
    <w:pPr>
      <w:keepNext/>
      <w:spacing w:before="240" w:after="60"/>
      <w:outlineLvl w:val="3"/>
    </w:pPr>
    <w:rPr>
      <w:b/>
      <w:bCs/>
      <w:sz w:val="28"/>
      <w:szCs w:val="28"/>
    </w:rPr>
  </w:style>
  <w:style w:type="paragraph" w:styleId="Titre6">
    <w:name w:val="heading 6"/>
    <w:basedOn w:val="Normal"/>
    <w:next w:val="Normal"/>
    <w:rsid w:val="00104E5D"/>
    <w:pPr>
      <w:spacing w:before="240" w:after="60"/>
      <w:outlineLvl w:val="5"/>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rsid w:val="005E3A5A"/>
    <w:pPr>
      <w:tabs>
        <w:tab w:val="center" w:pos="4320"/>
        <w:tab w:val="right" w:pos="8640"/>
      </w:tabs>
    </w:pPr>
  </w:style>
  <w:style w:type="paragraph" w:styleId="Pieddepage">
    <w:name w:val="footer"/>
    <w:basedOn w:val="Normal"/>
    <w:link w:val="PieddepageCar"/>
    <w:uiPriority w:val="99"/>
    <w:rsid w:val="005E3A5A"/>
    <w:pPr>
      <w:tabs>
        <w:tab w:val="center" w:pos="4320"/>
        <w:tab w:val="right" w:pos="8640"/>
      </w:tabs>
    </w:pPr>
  </w:style>
  <w:style w:type="character" w:styleId="Numrodepage">
    <w:name w:val="page number"/>
    <w:basedOn w:val="Policepardfaut"/>
    <w:rsid w:val="0047032A"/>
  </w:style>
  <w:style w:type="character" w:styleId="Lienhypertexte">
    <w:name w:val="Hyperlink"/>
    <w:uiPriority w:val="99"/>
    <w:rsid w:val="00FA0A6F"/>
    <w:rPr>
      <w:color w:val="0000FF"/>
      <w:u w:val="single"/>
    </w:rPr>
  </w:style>
  <w:style w:type="character" w:styleId="CitationHTML">
    <w:name w:val="HTML Cite"/>
    <w:rsid w:val="00941980"/>
    <w:rPr>
      <w:i w:val="0"/>
      <w:iCs w:val="0"/>
      <w:color w:val="009933"/>
    </w:rPr>
  </w:style>
  <w:style w:type="character" w:styleId="Accentuation">
    <w:name w:val="Emphasis"/>
    <w:rsid w:val="00941980"/>
    <w:rPr>
      <w:b/>
      <w:bCs/>
      <w:i w:val="0"/>
      <w:iCs w:val="0"/>
    </w:rPr>
  </w:style>
  <w:style w:type="character" w:customStyle="1" w:styleId="f2">
    <w:name w:val="f2"/>
    <w:rsid w:val="00941980"/>
    <w:rPr>
      <w:color w:val="666666"/>
    </w:rPr>
  </w:style>
  <w:style w:type="character" w:customStyle="1" w:styleId="st1">
    <w:name w:val="st1"/>
    <w:basedOn w:val="Policepardfaut"/>
    <w:rsid w:val="00941980"/>
  </w:style>
  <w:style w:type="table" w:styleId="Grilledutableau">
    <w:name w:val="Table Grid"/>
    <w:basedOn w:val="TableauNormal"/>
    <w:uiPriority w:val="59"/>
    <w:rsid w:val="00BE47F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Lienhypertextesuivivisit">
    <w:name w:val="FollowedHyperlink"/>
    <w:rsid w:val="00B10E4F"/>
    <w:rPr>
      <w:color w:val="800080"/>
      <w:u w:val="single"/>
    </w:rPr>
  </w:style>
  <w:style w:type="paragraph" w:customStyle="1" w:styleId="ListParagraph1">
    <w:name w:val="List Paragraph1"/>
    <w:basedOn w:val="Normal"/>
    <w:rsid w:val="00D11F0A"/>
    <w:pPr>
      <w:spacing w:after="200" w:line="276" w:lineRule="auto"/>
      <w:ind w:left="720"/>
      <w:contextualSpacing/>
    </w:pPr>
    <w:rPr>
      <w:rFonts w:ascii="Calibri" w:hAnsi="Calibri"/>
      <w:sz w:val="22"/>
      <w:szCs w:val="22"/>
      <w:lang w:eastAsia="en-US"/>
    </w:rPr>
  </w:style>
  <w:style w:type="character" w:customStyle="1" w:styleId="bc">
    <w:name w:val="bc"/>
    <w:basedOn w:val="Policepardfaut"/>
    <w:rsid w:val="00CA0B78"/>
  </w:style>
  <w:style w:type="character" w:customStyle="1" w:styleId="vshid1">
    <w:name w:val="vshid1"/>
    <w:rsid w:val="00CA0B78"/>
    <w:rPr>
      <w:vanish/>
      <w:webHidden w:val="0"/>
      <w:specVanish w:val="0"/>
    </w:rPr>
  </w:style>
  <w:style w:type="character" w:customStyle="1" w:styleId="droiteflechedroite1">
    <w:name w:val="droite_fleche_droite1"/>
    <w:rsid w:val="00082F26"/>
    <w:rPr>
      <w:rFonts w:ascii="Verdana" w:hAnsi="Verdana" w:hint="default"/>
      <w:sz w:val="15"/>
      <w:szCs w:val="15"/>
    </w:rPr>
  </w:style>
  <w:style w:type="paragraph" w:styleId="NormalWeb">
    <w:name w:val="Normal (Web)"/>
    <w:basedOn w:val="Normal"/>
    <w:uiPriority w:val="99"/>
    <w:rsid w:val="006A04A1"/>
    <w:pPr>
      <w:spacing w:before="100" w:beforeAutospacing="1" w:after="100" w:afterAutospacing="1"/>
    </w:pPr>
    <w:rPr>
      <w:rFonts w:ascii="Verdana" w:hAnsi="Verdana"/>
    </w:rPr>
  </w:style>
  <w:style w:type="character" w:styleId="lev">
    <w:name w:val="Strong"/>
    <w:uiPriority w:val="22"/>
    <w:qFormat/>
    <w:rsid w:val="006A04A1"/>
    <w:rPr>
      <w:b/>
      <w:bCs/>
    </w:rPr>
  </w:style>
  <w:style w:type="character" w:customStyle="1" w:styleId="gaucheflechedroite1">
    <w:name w:val="gauche_fleche_droite1"/>
    <w:rsid w:val="00117ECE"/>
    <w:rPr>
      <w:rFonts w:ascii="Verdana" w:hAnsi="Verdana" w:hint="default"/>
      <w:sz w:val="15"/>
      <w:szCs w:val="15"/>
    </w:rPr>
  </w:style>
  <w:style w:type="character" w:customStyle="1" w:styleId="mw-headline">
    <w:name w:val="mw-headline"/>
    <w:basedOn w:val="Policepardfaut"/>
    <w:rsid w:val="00FB715B"/>
  </w:style>
  <w:style w:type="character" w:customStyle="1" w:styleId="icone">
    <w:name w:val="icone"/>
    <w:basedOn w:val="Policepardfaut"/>
    <w:rsid w:val="00FB715B"/>
  </w:style>
  <w:style w:type="character" w:customStyle="1" w:styleId="api1">
    <w:name w:val="api1"/>
    <w:rsid w:val="00FB715B"/>
    <w:rPr>
      <w:rFonts w:ascii="Arial Unicode MS" w:eastAsia="Arial Unicode MS" w:hAnsi="Arial Unicode MS" w:cs="Arial Unicode MS" w:hint="eastAsia"/>
      <w:strike w:val="0"/>
      <w:dstrike w:val="0"/>
      <w:u w:val="none"/>
      <w:effect w:val="none"/>
    </w:rPr>
  </w:style>
  <w:style w:type="character" w:customStyle="1" w:styleId="sources1">
    <w:name w:val="sources1"/>
    <w:rsid w:val="00FB715B"/>
    <w:rPr>
      <w:sz w:val="20"/>
      <w:szCs w:val="20"/>
    </w:rPr>
  </w:style>
  <w:style w:type="character" w:customStyle="1" w:styleId="tiret">
    <w:name w:val="tiret"/>
    <w:basedOn w:val="Policepardfaut"/>
    <w:rsid w:val="00FB715B"/>
  </w:style>
  <w:style w:type="character" w:customStyle="1" w:styleId="txt-recherche1">
    <w:name w:val="txt-recherche1"/>
    <w:rsid w:val="00EA197C"/>
    <w:rPr>
      <w:color w:val="FFFFFF"/>
      <w:sz w:val="27"/>
      <w:szCs w:val="27"/>
    </w:rPr>
  </w:style>
  <w:style w:type="character" w:customStyle="1" w:styleId="num1">
    <w:name w:val="num1"/>
    <w:rsid w:val="00EA197C"/>
    <w:rPr>
      <w:color w:val="2770B4"/>
      <w:sz w:val="30"/>
      <w:szCs w:val="30"/>
    </w:rPr>
  </w:style>
  <w:style w:type="character" w:customStyle="1" w:styleId="genre1">
    <w:name w:val="genre1"/>
    <w:rsid w:val="00EA197C"/>
    <w:rPr>
      <w:b w:val="0"/>
      <w:bCs w:val="0"/>
      <w:color w:val="FFFFFF"/>
      <w:sz w:val="20"/>
      <w:szCs w:val="20"/>
    </w:rPr>
  </w:style>
  <w:style w:type="paragraph" w:customStyle="1" w:styleId="def1">
    <w:name w:val="def1"/>
    <w:basedOn w:val="Normal"/>
    <w:rsid w:val="00EA197C"/>
    <w:pPr>
      <w:spacing w:line="240" w:lineRule="atLeast"/>
    </w:pPr>
    <w:rPr>
      <w:color w:val="323232"/>
      <w:sz w:val="21"/>
      <w:szCs w:val="21"/>
    </w:rPr>
  </w:style>
  <w:style w:type="paragraph" w:customStyle="1" w:styleId="expression1">
    <w:name w:val="expression1"/>
    <w:basedOn w:val="Normal"/>
    <w:rsid w:val="00EA197C"/>
    <w:pPr>
      <w:spacing w:line="240" w:lineRule="atLeast"/>
    </w:pPr>
    <w:rPr>
      <w:color w:val="323232"/>
      <w:sz w:val="18"/>
      <w:szCs w:val="18"/>
    </w:rPr>
  </w:style>
  <w:style w:type="paragraph" w:styleId="z-Hautduformulaire">
    <w:name w:val="HTML Top of Form"/>
    <w:basedOn w:val="Normal"/>
    <w:next w:val="Normal"/>
    <w:hidden/>
    <w:rsid w:val="00EA197C"/>
    <w:pPr>
      <w:pBdr>
        <w:bottom w:val="single" w:sz="6" w:space="1" w:color="auto"/>
      </w:pBdr>
      <w:jc w:val="center"/>
    </w:pPr>
    <w:rPr>
      <w:rFonts w:cs="Arial"/>
      <w:vanish/>
      <w:sz w:val="16"/>
      <w:szCs w:val="16"/>
    </w:rPr>
  </w:style>
  <w:style w:type="paragraph" w:styleId="z-Basduformulaire">
    <w:name w:val="HTML Bottom of Form"/>
    <w:basedOn w:val="Normal"/>
    <w:next w:val="Normal"/>
    <w:hidden/>
    <w:rsid w:val="00EA197C"/>
    <w:pPr>
      <w:pBdr>
        <w:top w:val="single" w:sz="6" w:space="1" w:color="auto"/>
      </w:pBdr>
      <w:jc w:val="center"/>
    </w:pPr>
    <w:rPr>
      <w:rFonts w:cs="Arial"/>
      <w:vanish/>
      <w:sz w:val="16"/>
      <w:szCs w:val="16"/>
    </w:rPr>
  </w:style>
  <w:style w:type="paragraph" w:customStyle="1" w:styleId="spip">
    <w:name w:val="spip"/>
    <w:basedOn w:val="Normal"/>
    <w:uiPriority w:val="99"/>
    <w:rsid w:val="008269AC"/>
    <w:pPr>
      <w:spacing w:before="100" w:beforeAutospacing="1" w:after="100" w:afterAutospacing="1"/>
    </w:pPr>
  </w:style>
  <w:style w:type="character" w:customStyle="1" w:styleId="citecrochet1">
    <w:name w:val="cite_crochet1"/>
    <w:rsid w:val="00E86BC0"/>
    <w:rPr>
      <w:vanish/>
      <w:webHidden w:val="0"/>
      <w:specVanish w:val="0"/>
    </w:rPr>
  </w:style>
  <w:style w:type="character" w:customStyle="1" w:styleId="citation">
    <w:name w:val="citation"/>
    <w:basedOn w:val="Policepardfaut"/>
    <w:rsid w:val="00E86BC0"/>
  </w:style>
  <w:style w:type="character" w:customStyle="1" w:styleId="term">
    <w:name w:val="term"/>
    <w:basedOn w:val="Policepardfaut"/>
    <w:rsid w:val="005C717B"/>
  </w:style>
  <w:style w:type="character" w:customStyle="1" w:styleId="texte">
    <w:name w:val="texte"/>
    <w:basedOn w:val="Policepardfaut"/>
    <w:rsid w:val="005C717B"/>
  </w:style>
  <w:style w:type="paragraph" w:customStyle="1" w:styleId="titre">
    <w:name w:val="titre"/>
    <w:basedOn w:val="Normal"/>
    <w:rsid w:val="008C3507"/>
    <w:pPr>
      <w:spacing w:before="100" w:beforeAutospacing="1" w:after="100" w:afterAutospacing="1"/>
    </w:pPr>
  </w:style>
  <w:style w:type="character" w:customStyle="1" w:styleId="nowrap1">
    <w:name w:val="nowrap1"/>
    <w:basedOn w:val="Policepardfaut"/>
    <w:rsid w:val="008C3507"/>
  </w:style>
  <w:style w:type="character" w:customStyle="1" w:styleId="project">
    <w:name w:val="project"/>
    <w:basedOn w:val="Policepardfaut"/>
    <w:rsid w:val="008C3507"/>
  </w:style>
  <w:style w:type="paragraph" w:styleId="Corpsdetexte">
    <w:name w:val="Body Text"/>
    <w:basedOn w:val="Normal"/>
    <w:rsid w:val="00CF11D9"/>
    <w:rPr>
      <w:rFonts w:cs="Arial"/>
      <w:sz w:val="22"/>
      <w:lang w:val="fr-FR" w:eastAsia="fr-FR"/>
    </w:rPr>
  </w:style>
  <w:style w:type="character" w:customStyle="1" w:styleId="nbsp1">
    <w:name w:val="nbsp1"/>
    <w:basedOn w:val="Policepardfaut"/>
    <w:rsid w:val="00273F5C"/>
  </w:style>
  <w:style w:type="character" w:customStyle="1" w:styleId="title6">
    <w:name w:val="title6"/>
    <w:basedOn w:val="Policepardfaut"/>
    <w:rsid w:val="00273F5C"/>
  </w:style>
  <w:style w:type="character" w:customStyle="1" w:styleId="ellipsistext">
    <w:name w:val="ellipsis_text"/>
    <w:basedOn w:val="Policepardfaut"/>
    <w:rsid w:val="00273F5C"/>
  </w:style>
  <w:style w:type="character" w:customStyle="1" w:styleId="hghlt1">
    <w:name w:val="hghlt1"/>
    <w:rsid w:val="00273F5C"/>
    <w:rPr>
      <w:b/>
      <w:bCs/>
    </w:rPr>
  </w:style>
  <w:style w:type="character" w:customStyle="1" w:styleId="hdn1">
    <w:name w:val="hdn1"/>
    <w:rsid w:val="00273F5C"/>
    <w:rPr>
      <w:vanish/>
      <w:webHidden w:val="0"/>
      <w:specVanish w:val="0"/>
    </w:rPr>
  </w:style>
  <w:style w:type="paragraph" w:styleId="Textebrut">
    <w:name w:val="Plain Text"/>
    <w:basedOn w:val="Normal"/>
    <w:rsid w:val="00A87DFC"/>
    <w:pPr>
      <w:spacing w:before="100" w:beforeAutospacing="1" w:after="100" w:afterAutospacing="1"/>
    </w:pPr>
  </w:style>
  <w:style w:type="character" w:customStyle="1" w:styleId="toctoggle">
    <w:name w:val="toctoggle"/>
    <w:basedOn w:val="Policepardfaut"/>
    <w:rsid w:val="009F36B5"/>
  </w:style>
  <w:style w:type="character" w:customStyle="1" w:styleId="tocnumber">
    <w:name w:val="tocnumber"/>
    <w:basedOn w:val="Policepardfaut"/>
    <w:rsid w:val="009F36B5"/>
  </w:style>
  <w:style w:type="character" w:customStyle="1" w:styleId="toctext">
    <w:name w:val="toctext"/>
    <w:basedOn w:val="Policepardfaut"/>
    <w:rsid w:val="009F36B5"/>
  </w:style>
  <w:style w:type="character" w:customStyle="1" w:styleId="acadgram">
    <w:name w:val="acadgram"/>
    <w:rsid w:val="00143EE5"/>
    <w:rPr>
      <w:i w:val="0"/>
      <w:iCs w:val="0"/>
      <w:color w:val="FF0000"/>
      <w:sz w:val="18"/>
      <w:szCs w:val="18"/>
    </w:rPr>
  </w:style>
  <w:style w:type="character" w:customStyle="1" w:styleId="lang-en">
    <w:name w:val="lang-en"/>
    <w:basedOn w:val="Policepardfaut"/>
    <w:rsid w:val="00E5511B"/>
  </w:style>
  <w:style w:type="paragraph" w:customStyle="1" w:styleId="exemple1">
    <w:name w:val="exemple1"/>
    <w:basedOn w:val="Normal"/>
    <w:rsid w:val="002C0086"/>
    <w:pPr>
      <w:spacing w:before="100" w:beforeAutospacing="1" w:after="100" w:afterAutospacing="1" w:line="360" w:lineRule="atLeast"/>
      <w:ind w:left="240" w:right="240"/>
      <w:jc w:val="both"/>
    </w:pPr>
    <w:rPr>
      <w:rFonts w:ascii="Courier" w:hAnsi="Courier"/>
      <w:color w:val="333333"/>
      <w:sz w:val="18"/>
      <w:szCs w:val="18"/>
    </w:rPr>
  </w:style>
  <w:style w:type="paragraph" w:customStyle="1" w:styleId="Default">
    <w:name w:val="Default"/>
    <w:rsid w:val="007B47B0"/>
    <w:pPr>
      <w:autoSpaceDE w:val="0"/>
      <w:autoSpaceDN w:val="0"/>
      <w:adjustRightInd w:val="0"/>
    </w:pPr>
    <w:rPr>
      <w:rFonts w:ascii="Helvetica 65 Medium" w:hAnsi="Helvetica 65 Medium" w:cs="Helvetica 65 Medium"/>
      <w:color w:val="000000"/>
      <w:sz w:val="24"/>
      <w:szCs w:val="24"/>
      <w:lang w:val="fr-CA" w:eastAsia="fr-CA"/>
    </w:rPr>
  </w:style>
  <w:style w:type="paragraph" w:styleId="Notedebasdepage">
    <w:name w:val="footnote text"/>
    <w:basedOn w:val="Normal"/>
    <w:link w:val="NotedebasdepageCar"/>
    <w:rsid w:val="00575EF3"/>
    <w:rPr>
      <w:sz w:val="20"/>
      <w:szCs w:val="20"/>
    </w:rPr>
  </w:style>
  <w:style w:type="character" w:styleId="Appelnotedebasdep">
    <w:name w:val="footnote reference"/>
    <w:rsid w:val="00575EF3"/>
    <w:rPr>
      <w:vertAlign w:val="superscript"/>
    </w:rPr>
  </w:style>
  <w:style w:type="paragraph" w:customStyle="1" w:styleId="msonormalcxspmiddle">
    <w:name w:val="msonormalcxspmiddle"/>
    <w:basedOn w:val="Normal"/>
    <w:rsid w:val="00D35B4D"/>
    <w:pPr>
      <w:spacing w:before="100" w:beforeAutospacing="1" w:after="100" w:afterAutospacing="1"/>
    </w:pPr>
  </w:style>
  <w:style w:type="character" w:customStyle="1" w:styleId="noprintrenvoisversletexte">
    <w:name w:val="noprint renvois_vers_le_texte"/>
    <w:basedOn w:val="Policepardfaut"/>
    <w:rsid w:val="00AA66CC"/>
  </w:style>
  <w:style w:type="character" w:customStyle="1" w:styleId="reference-text">
    <w:name w:val="reference-text"/>
    <w:basedOn w:val="Policepardfaut"/>
    <w:rsid w:val="00AA66CC"/>
  </w:style>
  <w:style w:type="character" w:customStyle="1" w:styleId="indicateur-langue1">
    <w:name w:val="indicateur-langue1"/>
    <w:rsid w:val="00AA66CC"/>
    <w:rPr>
      <w:rFonts w:ascii="Courier New" w:hAnsi="Courier New" w:cs="Courier New" w:hint="default"/>
      <w:b/>
      <w:bCs/>
      <w:i w:val="0"/>
      <w:iCs w:val="0"/>
      <w:sz w:val="24"/>
      <w:szCs w:val="24"/>
    </w:rPr>
  </w:style>
  <w:style w:type="character" w:customStyle="1" w:styleId="NotedebasdepageCar">
    <w:name w:val="Note de bas de page Car"/>
    <w:link w:val="Notedebasdepage"/>
    <w:locked/>
    <w:rsid w:val="009E1874"/>
    <w:rPr>
      <w:lang w:val="fr-CA" w:eastAsia="fr-CA" w:bidi="ar-SA"/>
    </w:rPr>
  </w:style>
  <w:style w:type="character" w:customStyle="1" w:styleId="googqs-tidbit-0">
    <w:name w:val="goog_qs-tidbit-0"/>
    <w:basedOn w:val="Policepardfaut"/>
    <w:rsid w:val="009E1874"/>
  </w:style>
  <w:style w:type="character" w:customStyle="1" w:styleId="f3">
    <w:name w:val="f3"/>
    <w:rsid w:val="00A65B07"/>
    <w:rPr>
      <w:color w:val="666666"/>
    </w:rPr>
  </w:style>
  <w:style w:type="paragraph" w:styleId="Paragraphedeliste">
    <w:name w:val="List Paragraph"/>
    <w:basedOn w:val="Normal"/>
    <w:uiPriority w:val="34"/>
    <w:qFormat/>
    <w:rsid w:val="00470ADC"/>
    <w:pPr>
      <w:ind w:left="720"/>
      <w:contextualSpacing/>
    </w:pPr>
  </w:style>
  <w:style w:type="paragraph" w:styleId="Explorateurdedocuments">
    <w:name w:val="Document Map"/>
    <w:basedOn w:val="Normal"/>
    <w:link w:val="ExplorateurdedocumentsCar"/>
    <w:rsid w:val="006D10CC"/>
    <w:rPr>
      <w:rFonts w:ascii="Tahoma" w:hAnsi="Tahoma"/>
      <w:sz w:val="16"/>
      <w:szCs w:val="16"/>
    </w:rPr>
  </w:style>
  <w:style w:type="character" w:customStyle="1" w:styleId="ExplorateurdedocumentsCar">
    <w:name w:val="Explorateur de documents Car"/>
    <w:link w:val="Explorateurdedocuments"/>
    <w:rsid w:val="006D10CC"/>
    <w:rPr>
      <w:rFonts w:ascii="Tahoma" w:hAnsi="Tahoma" w:cs="Tahoma"/>
      <w:sz w:val="16"/>
      <w:szCs w:val="16"/>
    </w:rPr>
  </w:style>
  <w:style w:type="character" w:styleId="Marquedecommentaire">
    <w:name w:val="annotation reference"/>
    <w:rsid w:val="006D10CC"/>
    <w:rPr>
      <w:sz w:val="16"/>
      <w:szCs w:val="16"/>
    </w:rPr>
  </w:style>
  <w:style w:type="paragraph" w:styleId="Commentaire">
    <w:name w:val="annotation text"/>
    <w:basedOn w:val="Normal"/>
    <w:link w:val="CommentaireCar"/>
    <w:rsid w:val="006D10CC"/>
    <w:rPr>
      <w:sz w:val="20"/>
      <w:szCs w:val="20"/>
    </w:rPr>
  </w:style>
  <w:style w:type="character" w:customStyle="1" w:styleId="CommentaireCar">
    <w:name w:val="Commentaire Car"/>
    <w:basedOn w:val="Policepardfaut"/>
    <w:link w:val="Commentaire"/>
    <w:rsid w:val="006D10CC"/>
  </w:style>
  <w:style w:type="paragraph" w:styleId="Objetducommentaire">
    <w:name w:val="annotation subject"/>
    <w:basedOn w:val="Commentaire"/>
    <w:next w:val="Commentaire"/>
    <w:link w:val="ObjetducommentaireCar"/>
    <w:rsid w:val="006D10CC"/>
    <w:rPr>
      <w:b/>
      <w:bCs/>
    </w:rPr>
  </w:style>
  <w:style w:type="character" w:customStyle="1" w:styleId="ObjetducommentaireCar">
    <w:name w:val="Objet du commentaire Car"/>
    <w:link w:val="Objetducommentaire"/>
    <w:rsid w:val="006D10CC"/>
    <w:rPr>
      <w:b/>
      <w:bCs/>
    </w:rPr>
  </w:style>
  <w:style w:type="paragraph" w:styleId="Textedebulles">
    <w:name w:val="Balloon Text"/>
    <w:basedOn w:val="Normal"/>
    <w:link w:val="TextedebullesCar"/>
    <w:rsid w:val="006D10CC"/>
    <w:rPr>
      <w:rFonts w:ascii="Tahoma" w:hAnsi="Tahoma"/>
      <w:sz w:val="16"/>
      <w:szCs w:val="16"/>
    </w:rPr>
  </w:style>
  <w:style w:type="character" w:customStyle="1" w:styleId="TextedebullesCar">
    <w:name w:val="Texte de bulles Car"/>
    <w:link w:val="Textedebulles"/>
    <w:rsid w:val="006D10CC"/>
    <w:rPr>
      <w:rFonts w:ascii="Tahoma" w:hAnsi="Tahoma" w:cs="Tahoma"/>
      <w:sz w:val="16"/>
      <w:szCs w:val="16"/>
    </w:rPr>
  </w:style>
  <w:style w:type="paragraph" w:styleId="Titre0">
    <w:name w:val="Title"/>
    <w:aliases w:val="Titres"/>
    <w:basedOn w:val="Normal"/>
    <w:next w:val="Normal"/>
    <w:link w:val="TitreCar"/>
    <w:autoRedefine/>
    <w:qFormat/>
    <w:rsid w:val="009D7B3C"/>
    <w:pPr>
      <w:pBdr>
        <w:bottom w:val="single" w:sz="8" w:space="1" w:color="FF9E3D"/>
      </w:pBdr>
      <w:spacing w:line="460" w:lineRule="exact"/>
      <w:outlineLvl w:val="0"/>
    </w:pPr>
    <w:rPr>
      <w:rFonts w:ascii="Arial Black" w:hAnsi="Arial Black"/>
      <w:b/>
      <w:bCs/>
      <w:caps/>
      <w:color w:val="FF9E3D"/>
      <w:kern w:val="28"/>
      <w:sz w:val="40"/>
      <w:szCs w:val="32"/>
    </w:rPr>
  </w:style>
  <w:style w:type="character" w:customStyle="1" w:styleId="TitreCar">
    <w:name w:val="Titre Car"/>
    <w:aliases w:val="Titres Car"/>
    <w:link w:val="Titre0"/>
    <w:rsid w:val="009D7B3C"/>
    <w:rPr>
      <w:rFonts w:ascii="Arial Black" w:hAnsi="Arial Black"/>
      <w:b/>
      <w:bCs/>
      <w:caps/>
      <w:color w:val="FF9E3D"/>
      <w:kern w:val="28"/>
      <w:sz w:val="40"/>
      <w:szCs w:val="32"/>
      <w:lang w:val="fr-CA" w:eastAsia="fr-CA"/>
    </w:rPr>
  </w:style>
  <w:style w:type="character" w:customStyle="1" w:styleId="Titre2Car">
    <w:name w:val="Titre 2 Car"/>
    <w:link w:val="Titre2"/>
    <w:uiPriority w:val="9"/>
    <w:rsid w:val="004F4621"/>
    <w:rPr>
      <w:rFonts w:ascii="Arial" w:hAnsi="Arial" w:cs="Arial"/>
      <w:b/>
      <w:bCs/>
      <w:color w:val="0C1F6F" w:themeColor="accent1" w:themeShade="BF"/>
      <w:sz w:val="28"/>
      <w:szCs w:val="28"/>
      <w:lang w:val="fr-CA" w:eastAsia="fr-CA"/>
    </w:rPr>
  </w:style>
  <w:style w:type="paragraph" w:customStyle="1" w:styleId="Pa0">
    <w:name w:val="Pa0"/>
    <w:basedOn w:val="Default"/>
    <w:next w:val="Default"/>
    <w:uiPriority w:val="99"/>
    <w:rsid w:val="00DC7E82"/>
    <w:pPr>
      <w:spacing w:line="581" w:lineRule="atLeast"/>
    </w:pPr>
    <w:rPr>
      <w:rFonts w:ascii="Eurostile" w:hAnsi="Eurostile" w:cs="Times New Roman"/>
      <w:color w:val="auto"/>
    </w:rPr>
  </w:style>
  <w:style w:type="character" w:customStyle="1" w:styleId="A1">
    <w:name w:val="A1"/>
    <w:uiPriority w:val="99"/>
    <w:rsid w:val="00DC7E82"/>
    <w:rPr>
      <w:rFonts w:cs="Eurostile"/>
      <w:b/>
      <w:bCs/>
      <w:color w:val="000000"/>
      <w:sz w:val="27"/>
      <w:szCs w:val="27"/>
    </w:rPr>
  </w:style>
  <w:style w:type="character" w:customStyle="1" w:styleId="textelocution4">
    <w:name w:val="textelocution4"/>
    <w:basedOn w:val="Policepardfaut"/>
    <w:rsid w:val="00EA1F88"/>
  </w:style>
  <w:style w:type="character" w:customStyle="1" w:styleId="Titre1Car">
    <w:name w:val="Titre 1 Car"/>
    <w:link w:val="Titre1"/>
    <w:uiPriority w:val="99"/>
    <w:locked/>
    <w:rsid w:val="00751BFC"/>
    <w:rPr>
      <w:rFonts w:ascii="Arial" w:hAnsi="Arial" w:cs="Arial"/>
      <w:b/>
      <w:bCs/>
      <w:kern w:val="32"/>
      <w:sz w:val="24"/>
      <w:szCs w:val="32"/>
    </w:rPr>
  </w:style>
  <w:style w:type="character" w:customStyle="1" w:styleId="sectionlabel">
    <w:name w:val="sectionlabel"/>
    <w:rsid w:val="00893F2A"/>
    <w:rPr>
      <w:b/>
      <w:bCs/>
    </w:rPr>
  </w:style>
  <w:style w:type="paragraph" w:styleId="Notedefin">
    <w:name w:val="endnote text"/>
    <w:basedOn w:val="Normal"/>
    <w:link w:val="NotedefinCar"/>
    <w:uiPriority w:val="99"/>
    <w:unhideWhenUsed/>
    <w:rsid w:val="00990219"/>
    <w:rPr>
      <w:rFonts w:ascii="Calibri" w:eastAsia="Calibri" w:hAnsi="Calibri"/>
      <w:sz w:val="20"/>
      <w:szCs w:val="20"/>
      <w:lang w:val="fr-FR" w:eastAsia="en-US"/>
    </w:rPr>
  </w:style>
  <w:style w:type="character" w:customStyle="1" w:styleId="NotedefinCar">
    <w:name w:val="Note de fin Car"/>
    <w:link w:val="Notedefin"/>
    <w:uiPriority w:val="99"/>
    <w:rsid w:val="00990219"/>
    <w:rPr>
      <w:rFonts w:ascii="Calibri" w:eastAsia="Calibri" w:hAnsi="Calibri"/>
      <w:lang w:val="fr-FR" w:eastAsia="en-US"/>
    </w:rPr>
  </w:style>
  <w:style w:type="paragraph" w:styleId="Sansinterligne">
    <w:name w:val="No Spacing"/>
    <w:link w:val="SansinterligneCar"/>
    <w:uiPriority w:val="1"/>
    <w:rsid w:val="00EA45AE"/>
    <w:rPr>
      <w:rFonts w:ascii="Calibri" w:eastAsia="Calibri" w:hAnsi="Calibri"/>
      <w:sz w:val="22"/>
      <w:szCs w:val="22"/>
      <w:lang w:val="fr-CA" w:eastAsia="en-US"/>
    </w:rPr>
  </w:style>
  <w:style w:type="character" w:customStyle="1" w:styleId="SansinterligneCar">
    <w:name w:val="Sans interligne Car"/>
    <w:link w:val="Sansinterligne"/>
    <w:uiPriority w:val="1"/>
    <w:rsid w:val="00EA45AE"/>
    <w:rPr>
      <w:rFonts w:ascii="Calibri" w:eastAsia="Calibri" w:hAnsi="Calibri"/>
      <w:sz w:val="22"/>
      <w:szCs w:val="22"/>
      <w:lang w:val="fr-CA" w:eastAsia="en-US" w:bidi="ar-SA"/>
    </w:rPr>
  </w:style>
  <w:style w:type="paragraph" w:customStyle="1" w:styleId="-retrait">
    <w:name w:val="- retrait"/>
    <w:basedOn w:val="Normal"/>
    <w:rsid w:val="00B03F6A"/>
    <w:pPr>
      <w:tabs>
        <w:tab w:val="left" w:pos="710"/>
      </w:tabs>
      <w:ind w:left="710" w:right="200" w:hanging="180"/>
      <w:jc w:val="both"/>
    </w:pPr>
    <w:rPr>
      <w:spacing w:val="-3"/>
      <w:sz w:val="22"/>
      <w:szCs w:val="20"/>
      <w:lang w:eastAsia="en-US"/>
    </w:rPr>
  </w:style>
  <w:style w:type="character" w:customStyle="1" w:styleId="PieddepageCar">
    <w:name w:val="Pied de page Car"/>
    <w:basedOn w:val="Policepardfaut"/>
    <w:link w:val="Pieddepage"/>
    <w:uiPriority w:val="99"/>
    <w:rsid w:val="00451892"/>
    <w:rPr>
      <w:sz w:val="24"/>
      <w:szCs w:val="24"/>
      <w:lang w:val="fr-CA" w:eastAsia="fr-CA"/>
    </w:rPr>
  </w:style>
  <w:style w:type="paragraph" w:styleId="Sous-titre">
    <w:name w:val="Subtitle"/>
    <w:basedOn w:val="Normal"/>
    <w:next w:val="Normal"/>
    <w:link w:val="Sous-titreCar"/>
    <w:autoRedefine/>
    <w:qFormat/>
    <w:rsid w:val="001769F8"/>
    <w:pPr>
      <w:numPr>
        <w:ilvl w:val="1"/>
      </w:numPr>
    </w:pPr>
    <w:rPr>
      <w:rFonts w:eastAsiaTheme="majorEastAsia" w:cstheme="majorBidi"/>
      <w:b/>
      <w:iCs/>
      <w:color w:val="000000" w:themeColor="text1"/>
    </w:rPr>
  </w:style>
  <w:style w:type="character" w:customStyle="1" w:styleId="Sous-titreCar">
    <w:name w:val="Sous-titre Car"/>
    <w:basedOn w:val="Policepardfaut"/>
    <w:link w:val="Sous-titre"/>
    <w:rsid w:val="001769F8"/>
    <w:rPr>
      <w:rFonts w:ascii="Arial" w:eastAsiaTheme="majorEastAsia" w:hAnsi="Arial" w:cstheme="majorBidi"/>
      <w:b/>
      <w:iCs/>
      <w:color w:val="000000" w:themeColor="text1"/>
      <w:sz w:val="24"/>
      <w:szCs w:val="24"/>
      <w:lang w:val="fr-CA" w:eastAsia="fr-CA"/>
    </w:rPr>
  </w:style>
  <w:style w:type="table" w:customStyle="1" w:styleId="TableAlterGo">
    <w:name w:val="Table Alter Go"/>
    <w:basedOn w:val="TableauNormal"/>
    <w:uiPriority w:val="99"/>
    <w:qFormat/>
    <w:rsid w:val="00320254"/>
    <w:rPr>
      <w:rFonts w:ascii="Arial" w:hAnsi="Arial"/>
      <w:sz w:val="24"/>
    </w:rPr>
    <w:tblPr>
      <w:tblStyleRowBandSize w:val="1"/>
      <w:tblInd w:w="0" w:type="dxa"/>
      <w:tblBorders>
        <w:left w:val="single" w:sz="8" w:space="0" w:color="808080" w:themeColor="background1" w:themeShade="80"/>
        <w:bottom w:val="single" w:sz="8" w:space="0" w:color="FF9E3D" w:themeColor="accent2"/>
        <w:right w:val="single" w:sz="8" w:space="0" w:color="808080" w:themeColor="background1" w:themeShade="80"/>
        <w:insideH w:val="single" w:sz="8" w:space="0" w:color="FF9E3D" w:themeColor="accent2"/>
        <w:insideV w:val="single" w:sz="8" w:space="0" w:color="808080" w:themeColor="background1" w:themeShade="80"/>
      </w:tblBorders>
      <w:tblCellMar>
        <w:top w:w="0" w:type="dxa"/>
        <w:left w:w="108" w:type="dxa"/>
        <w:bottom w:w="0" w:type="dxa"/>
        <w:right w:w="108" w:type="dxa"/>
      </w:tblCellMar>
    </w:tblPr>
    <w:tcPr>
      <w:shd w:val="clear" w:color="auto" w:fill="FFFFFF" w:themeFill="background1"/>
      <w:vAlign w:val="center"/>
    </w:tcPr>
  </w:style>
  <w:style w:type="table" w:styleId="Grille3">
    <w:name w:val="Table Grid 3"/>
    <w:basedOn w:val="TableauNormal"/>
    <w:rsid w:val="00AC5091"/>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Weblink">
    <w:name w:val="Web link"/>
    <w:basedOn w:val="Normal"/>
    <w:qFormat/>
    <w:rsid w:val="00323E55"/>
    <w:rPr>
      <w:rFonts w:cs="Arial"/>
      <w:color w:val="102B95" w:themeColor="accent1"/>
    </w:rPr>
  </w:style>
  <w:style w:type="character" w:customStyle="1" w:styleId="productgroupdesc">
    <w:name w:val="product_group_desc"/>
    <w:basedOn w:val="Policepardfaut"/>
    <w:rsid w:val="002736FA"/>
  </w:style>
  <w:style w:type="character" w:customStyle="1" w:styleId="apple-converted-space">
    <w:name w:val="apple-converted-space"/>
    <w:basedOn w:val="Policepardfaut"/>
    <w:rsid w:val="00A6111A"/>
  </w:style>
  <w:style w:type="character" w:customStyle="1" w:styleId="label">
    <w:name w:val="label"/>
    <w:basedOn w:val="Policepardfaut"/>
    <w:rsid w:val="00A6111A"/>
  </w:style>
  <w:style w:type="paragraph" w:styleId="AdresseHTML">
    <w:name w:val="HTML Address"/>
    <w:basedOn w:val="Normal"/>
    <w:link w:val="AdresseHTMLCar"/>
    <w:uiPriority w:val="99"/>
    <w:unhideWhenUsed/>
    <w:rsid w:val="00352FAD"/>
    <w:rPr>
      <w:rFonts w:ascii="Times New Roman" w:hAnsi="Times New Roman"/>
      <w:i/>
      <w:iCs/>
    </w:rPr>
  </w:style>
  <w:style w:type="character" w:customStyle="1" w:styleId="AdresseHTMLCar">
    <w:name w:val="Adresse HTML Car"/>
    <w:basedOn w:val="Policepardfaut"/>
    <w:link w:val="AdresseHTML"/>
    <w:uiPriority w:val="99"/>
    <w:rsid w:val="00352FAD"/>
    <w:rPr>
      <w:i/>
      <w:iCs/>
      <w:sz w:val="24"/>
      <w:szCs w:val="24"/>
      <w:lang w:val="fr-CA" w:eastAsia="fr-CA"/>
    </w:rPr>
  </w:style>
  <w:style w:type="character" w:customStyle="1" w:styleId="contact-street">
    <w:name w:val="contact-street"/>
    <w:basedOn w:val="Policepardfaut"/>
    <w:rsid w:val="00352FAD"/>
  </w:style>
</w:styles>
</file>

<file path=word/webSettings.xml><?xml version="1.0" encoding="utf-8"?>
<w:webSettings xmlns:r="http://schemas.openxmlformats.org/officeDocument/2006/relationships" xmlns:w="http://schemas.openxmlformats.org/wordprocessingml/2006/main">
  <w:divs>
    <w:div w:id="15004">
      <w:bodyDiv w:val="1"/>
      <w:marLeft w:val="0"/>
      <w:marRight w:val="0"/>
      <w:marTop w:val="0"/>
      <w:marBottom w:val="0"/>
      <w:divBdr>
        <w:top w:val="none" w:sz="0" w:space="0" w:color="auto"/>
        <w:left w:val="none" w:sz="0" w:space="0" w:color="auto"/>
        <w:bottom w:val="none" w:sz="0" w:space="0" w:color="auto"/>
        <w:right w:val="none" w:sz="0" w:space="0" w:color="auto"/>
      </w:divBdr>
    </w:div>
    <w:div w:id="2754189">
      <w:bodyDiv w:val="1"/>
      <w:marLeft w:val="0"/>
      <w:marRight w:val="0"/>
      <w:marTop w:val="0"/>
      <w:marBottom w:val="0"/>
      <w:divBdr>
        <w:top w:val="none" w:sz="0" w:space="0" w:color="auto"/>
        <w:left w:val="none" w:sz="0" w:space="0" w:color="auto"/>
        <w:bottom w:val="none" w:sz="0" w:space="0" w:color="auto"/>
        <w:right w:val="none" w:sz="0" w:space="0" w:color="auto"/>
      </w:divBdr>
      <w:divsChild>
        <w:div w:id="1282230274">
          <w:marLeft w:val="0"/>
          <w:marRight w:val="0"/>
          <w:marTop w:val="0"/>
          <w:marBottom w:val="0"/>
          <w:divBdr>
            <w:top w:val="none" w:sz="0" w:space="0" w:color="auto"/>
            <w:left w:val="none" w:sz="0" w:space="0" w:color="auto"/>
            <w:bottom w:val="none" w:sz="0" w:space="0" w:color="auto"/>
            <w:right w:val="none" w:sz="0" w:space="0" w:color="auto"/>
          </w:divBdr>
          <w:divsChild>
            <w:div w:id="1784227481">
              <w:marLeft w:val="0"/>
              <w:marRight w:val="0"/>
              <w:marTop w:val="0"/>
              <w:marBottom w:val="0"/>
              <w:divBdr>
                <w:top w:val="none" w:sz="0" w:space="0" w:color="auto"/>
                <w:left w:val="none" w:sz="0" w:space="0" w:color="auto"/>
                <w:bottom w:val="none" w:sz="0" w:space="0" w:color="auto"/>
                <w:right w:val="none" w:sz="0" w:space="0" w:color="auto"/>
              </w:divBdr>
              <w:divsChild>
                <w:div w:id="1198423685">
                  <w:marLeft w:val="0"/>
                  <w:marRight w:val="0"/>
                  <w:marTop w:val="0"/>
                  <w:marBottom w:val="0"/>
                  <w:divBdr>
                    <w:top w:val="none" w:sz="0" w:space="0" w:color="auto"/>
                    <w:left w:val="none" w:sz="0" w:space="0" w:color="auto"/>
                    <w:bottom w:val="none" w:sz="0" w:space="0" w:color="auto"/>
                    <w:right w:val="none" w:sz="0" w:space="0" w:color="auto"/>
                  </w:divBdr>
                  <w:divsChild>
                    <w:div w:id="1176379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47715">
      <w:bodyDiv w:val="1"/>
      <w:marLeft w:val="0"/>
      <w:marRight w:val="0"/>
      <w:marTop w:val="0"/>
      <w:marBottom w:val="0"/>
      <w:divBdr>
        <w:top w:val="none" w:sz="0" w:space="0" w:color="auto"/>
        <w:left w:val="none" w:sz="0" w:space="0" w:color="auto"/>
        <w:bottom w:val="none" w:sz="0" w:space="0" w:color="auto"/>
        <w:right w:val="none" w:sz="0" w:space="0" w:color="auto"/>
      </w:divBdr>
    </w:div>
    <w:div w:id="6560126">
      <w:bodyDiv w:val="1"/>
      <w:marLeft w:val="0"/>
      <w:marRight w:val="0"/>
      <w:marTop w:val="0"/>
      <w:marBottom w:val="0"/>
      <w:divBdr>
        <w:top w:val="none" w:sz="0" w:space="0" w:color="auto"/>
        <w:left w:val="none" w:sz="0" w:space="0" w:color="auto"/>
        <w:bottom w:val="none" w:sz="0" w:space="0" w:color="auto"/>
        <w:right w:val="none" w:sz="0" w:space="0" w:color="auto"/>
      </w:divBdr>
    </w:div>
    <w:div w:id="6562401">
      <w:bodyDiv w:val="1"/>
      <w:marLeft w:val="0"/>
      <w:marRight w:val="0"/>
      <w:marTop w:val="0"/>
      <w:marBottom w:val="0"/>
      <w:divBdr>
        <w:top w:val="none" w:sz="0" w:space="0" w:color="auto"/>
        <w:left w:val="none" w:sz="0" w:space="0" w:color="auto"/>
        <w:bottom w:val="none" w:sz="0" w:space="0" w:color="auto"/>
        <w:right w:val="none" w:sz="0" w:space="0" w:color="auto"/>
      </w:divBdr>
    </w:div>
    <w:div w:id="7024270">
      <w:bodyDiv w:val="1"/>
      <w:marLeft w:val="0"/>
      <w:marRight w:val="0"/>
      <w:marTop w:val="0"/>
      <w:marBottom w:val="0"/>
      <w:divBdr>
        <w:top w:val="none" w:sz="0" w:space="0" w:color="auto"/>
        <w:left w:val="none" w:sz="0" w:space="0" w:color="auto"/>
        <w:bottom w:val="none" w:sz="0" w:space="0" w:color="auto"/>
        <w:right w:val="none" w:sz="0" w:space="0" w:color="auto"/>
      </w:divBdr>
    </w:div>
    <w:div w:id="8918545">
      <w:bodyDiv w:val="1"/>
      <w:marLeft w:val="0"/>
      <w:marRight w:val="0"/>
      <w:marTop w:val="0"/>
      <w:marBottom w:val="0"/>
      <w:divBdr>
        <w:top w:val="none" w:sz="0" w:space="0" w:color="auto"/>
        <w:left w:val="none" w:sz="0" w:space="0" w:color="auto"/>
        <w:bottom w:val="none" w:sz="0" w:space="0" w:color="auto"/>
        <w:right w:val="none" w:sz="0" w:space="0" w:color="auto"/>
      </w:divBdr>
    </w:div>
    <w:div w:id="9262530">
      <w:bodyDiv w:val="1"/>
      <w:marLeft w:val="0"/>
      <w:marRight w:val="0"/>
      <w:marTop w:val="0"/>
      <w:marBottom w:val="0"/>
      <w:divBdr>
        <w:top w:val="none" w:sz="0" w:space="0" w:color="auto"/>
        <w:left w:val="none" w:sz="0" w:space="0" w:color="auto"/>
        <w:bottom w:val="none" w:sz="0" w:space="0" w:color="auto"/>
        <w:right w:val="none" w:sz="0" w:space="0" w:color="auto"/>
      </w:divBdr>
    </w:div>
    <w:div w:id="11225353">
      <w:bodyDiv w:val="1"/>
      <w:marLeft w:val="0"/>
      <w:marRight w:val="0"/>
      <w:marTop w:val="0"/>
      <w:marBottom w:val="0"/>
      <w:divBdr>
        <w:top w:val="none" w:sz="0" w:space="0" w:color="auto"/>
        <w:left w:val="none" w:sz="0" w:space="0" w:color="auto"/>
        <w:bottom w:val="none" w:sz="0" w:space="0" w:color="auto"/>
        <w:right w:val="none" w:sz="0" w:space="0" w:color="auto"/>
      </w:divBdr>
    </w:div>
    <w:div w:id="12340016">
      <w:bodyDiv w:val="1"/>
      <w:marLeft w:val="0"/>
      <w:marRight w:val="0"/>
      <w:marTop w:val="0"/>
      <w:marBottom w:val="0"/>
      <w:divBdr>
        <w:top w:val="none" w:sz="0" w:space="0" w:color="auto"/>
        <w:left w:val="none" w:sz="0" w:space="0" w:color="auto"/>
        <w:bottom w:val="none" w:sz="0" w:space="0" w:color="auto"/>
        <w:right w:val="none" w:sz="0" w:space="0" w:color="auto"/>
      </w:divBdr>
    </w:div>
    <w:div w:id="14117630">
      <w:bodyDiv w:val="1"/>
      <w:marLeft w:val="0"/>
      <w:marRight w:val="0"/>
      <w:marTop w:val="0"/>
      <w:marBottom w:val="0"/>
      <w:divBdr>
        <w:top w:val="none" w:sz="0" w:space="0" w:color="auto"/>
        <w:left w:val="none" w:sz="0" w:space="0" w:color="auto"/>
        <w:bottom w:val="none" w:sz="0" w:space="0" w:color="auto"/>
        <w:right w:val="none" w:sz="0" w:space="0" w:color="auto"/>
      </w:divBdr>
    </w:div>
    <w:div w:id="14432430">
      <w:bodyDiv w:val="1"/>
      <w:marLeft w:val="0"/>
      <w:marRight w:val="0"/>
      <w:marTop w:val="0"/>
      <w:marBottom w:val="0"/>
      <w:divBdr>
        <w:top w:val="none" w:sz="0" w:space="0" w:color="auto"/>
        <w:left w:val="none" w:sz="0" w:space="0" w:color="auto"/>
        <w:bottom w:val="none" w:sz="0" w:space="0" w:color="auto"/>
        <w:right w:val="none" w:sz="0" w:space="0" w:color="auto"/>
      </w:divBdr>
    </w:div>
    <w:div w:id="16004963">
      <w:bodyDiv w:val="1"/>
      <w:marLeft w:val="0"/>
      <w:marRight w:val="0"/>
      <w:marTop w:val="0"/>
      <w:marBottom w:val="0"/>
      <w:divBdr>
        <w:top w:val="none" w:sz="0" w:space="0" w:color="auto"/>
        <w:left w:val="none" w:sz="0" w:space="0" w:color="auto"/>
        <w:bottom w:val="none" w:sz="0" w:space="0" w:color="auto"/>
        <w:right w:val="none" w:sz="0" w:space="0" w:color="auto"/>
      </w:divBdr>
    </w:div>
    <w:div w:id="18044042">
      <w:bodyDiv w:val="1"/>
      <w:marLeft w:val="0"/>
      <w:marRight w:val="0"/>
      <w:marTop w:val="0"/>
      <w:marBottom w:val="0"/>
      <w:divBdr>
        <w:top w:val="none" w:sz="0" w:space="0" w:color="auto"/>
        <w:left w:val="none" w:sz="0" w:space="0" w:color="auto"/>
        <w:bottom w:val="none" w:sz="0" w:space="0" w:color="auto"/>
        <w:right w:val="none" w:sz="0" w:space="0" w:color="auto"/>
      </w:divBdr>
    </w:div>
    <w:div w:id="19284076">
      <w:bodyDiv w:val="1"/>
      <w:marLeft w:val="0"/>
      <w:marRight w:val="0"/>
      <w:marTop w:val="0"/>
      <w:marBottom w:val="0"/>
      <w:divBdr>
        <w:top w:val="none" w:sz="0" w:space="0" w:color="auto"/>
        <w:left w:val="none" w:sz="0" w:space="0" w:color="auto"/>
        <w:bottom w:val="none" w:sz="0" w:space="0" w:color="auto"/>
        <w:right w:val="none" w:sz="0" w:space="0" w:color="auto"/>
      </w:divBdr>
    </w:div>
    <w:div w:id="20983165">
      <w:bodyDiv w:val="1"/>
      <w:marLeft w:val="0"/>
      <w:marRight w:val="0"/>
      <w:marTop w:val="0"/>
      <w:marBottom w:val="0"/>
      <w:divBdr>
        <w:top w:val="none" w:sz="0" w:space="0" w:color="auto"/>
        <w:left w:val="none" w:sz="0" w:space="0" w:color="auto"/>
        <w:bottom w:val="none" w:sz="0" w:space="0" w:color="auto"/>
        <w:right w:val="none" w:sz="0" w:space="0" w:color="auto"/>
      </w:divBdr>
    </w:div>
    <w:div w:id="22169968">
      <w:bodyDiv w:val="1"/>
      <w:marLeft w:val="0"/>
      <w:marRight w:val="0"/>
      <w:marTop w:val="0"/>
      <w:marBottom w:val="0"/>
      <w:divBdr>
        <w:top w:val="none" w:sz="0" w:space="0" w:color="auto"/>
        <w:left w:val="none" w:sz="0" w:space="0" w:color="auto"/>
        <w:bottom w:val="none" w:sz="0" w:space="0" w:color="auto"/>
        <w:right w:val="none" w:sz="0" w:space="0" w:color="auto"/>
      </w:divBdr>
      <w:divsChild>
        <w:div w:id="182018221">
          <w:marLeft w:val="0"/>
          <w:marRight w:val="0"/>
          <w:marTop w:val="0"/>
          <w:marBottom w:val="0"/>
          <w:divBdr>
            <w:top w:val="none" w:sz="0" w:space="0" w:color="auto"/>
            <w:left w:val="none" w:sz="0" w:space="0" w:color="auto"/>
            <w:bottom w:val="none" w:sz="0" w:space="0" w:color="auto"/>
            <w:right w:val="none" w:sz="0" w:space="0" w:color="auto"/>
          </w:divBdr>
          <w:divsChild>
            <w:div w:id="1556889351">
              <w:marLeft w:val="0"/>
              <w:marRight w:val="0"/>
              <w:marTop w:val="0"/>
              <w:marBottom w:val="0"/>
              <w:divBdr>
                <w:top w:val="none" w:sz="0" w:space="0" w:color="auto"/>
                <w:left w:val="none" w:sz="0" w:space="0" w:color="auto"/>
                <w:bottom w:val="none" w:sz="0" w:space="0" w:color="auto"/>
                <w:right w:val="none" w:sz="0" w:space="0" w:color="auto"/>
              </w:divBdr>
              <w:divsChild>
                <w:div w:id="1084063602">
                  <w:marLeft w:val="0"/>
                  <w:marRight w:val="0"/>
                  <w:marTop w:val="0"/>
                  <w:marBottom w:val="0"/>
                  <w:divBdr>
                    <w:top w:val="none" w:sz="0" w:space="0" w:color="auto"/>
                    <w:left w:val="none" w:sz="0" w:space="0" w:color="auto"/>
                    <w:bottom w:val="none" w:sz="0" w:space="0" w:color="auto"/>
                    <w:right w:val="none" w:sz="0" w:space="0" w:color="auto"/>
                  </w:divBdr>
                  <w:divsChild>
                    <w:div w:id="1460605298">
                      <w:marLeft w:val="0"/>
                      <w:marRight w:val="0"/>
                      <w:marTop w:val="0"/>
                      <w:marBottom w:val="0"/>
                      <w:divBdr>
                        <w:top w:val="none" w:sz="0" w:space="0" w:color="auto"/>
                        <w:left w:val="none" w:sz="0" w:space="0" w:color="auto"/>
                        <w:bottom w:val="none" w:sz="0" w:space="0" w:color="auto"/>
                        <w:right w:val="none" w:sz="0" w:space="0" w:color="auto"/>
                      </w:divBdr>
                      <w:divsChild>
                        <w:div w:id="1768967606">
                          <w:marLeft w:val="0"/>
                          <w:marRight w:val="0"/>
                          <w:marTop w:val="45"/>
                          <w:marBottom w:val="0"/>
                          <w:divBdr>
                            <w:top w:val="none" w:sz="0" w:space="0" w:color="auto"/>
                            <w:left w:val="none" w:sz="0" w:space="0" w:color="auto"/>
                            <w:bottom w:val="none" w:sz="0" w:space="0" w:color="auto"/>
                            <w:right w:val="none" w:sz="0" w:space="0" w:color="auto"/>
                          </w:divBdr>
                          <w:divsChild>
                            <w:div w:id="1352099573">
                              <w:marLeft w:val="2070"/>
                              <w:marRight w:val="3960"/>
                              <w:marTop w:val="0"/>
                              <w:marBottom w:val="0"/>
                              <w:divBdr>
                                <w:top w:val="none" w:sz="0" w:space="0" w:color="auto"/>
                                <w:left w:val="none" w:sz="0" w:space="0" w:color="auto"/>
                                <w:bottom w:val="none" w:sz="0" w:space="0" w:color="auto"/>
                                <w:right w:val="none" w:sz="0" w:space="0" w:color="auto"/>
                              </w:divBdr>
                              <w:divsChild>
                                <w:div w:id="81731565">
                                  <w:marLeft w:val="0"/>
                                  <w:marRight w:val="0"/>
                                  <w:marTop w:val="0"/>
                                  <w:marBottom w:val="0"/>
                                  <w:divBdr>
                                    <w:top w:val="none" w:sz="0" w:space="0" w:color="auto"/>
                                    <w:left w:val="none" w:sz="0" w:space="0" w:color="auto"/>
                                    <w:bottom w:val="none" w:sz="0" w:space="0" w:color="auto"/>
                                    <w:right w:val="none" w:sz="0" w:space="0" w:color="auto"/>
                                  </w:divBdr>
                                  <w:divsChild>
                                    <w:div w:id="745418532">
                                      <w:marLeft w:val="0"/>
                                      <w:marRight w:val="0"/>
                                      <w:marTop w:val="0"/>
                                      <w:marBottom w:val="0"/>
                                      <w:divBdr>
                                        <w:top w:val="none" w:sz="0" w:space="0" w:color="auto"/>
                                        <w:left w:val="none" w:sz="0" w:space="0" w:color="auto"/>
                                        <w:bottom w:val="none" w:sz="0" w:space="0" w:color="auto"/>
                                        <w:right w:val="none" w:sz="0" w:space="0" w:color="auto"/>
                                      </w:divBdr>
                                      <w:divsChild>
                                        <w:div w:id="2127308250">
                                          <w:marLeft w:val="0"/>
                                          <w:marRight w:val="0"/>
                                          <w:marTop w:val="0"/>
                                          <w:marBottom w:val="0"/>
                                          <w:divBdr>
                                            <w:top w:val="none" w:sz="0" w:space="0" w:color="auto"/>
                                            <w:left w:val="none" w:sz="0" w:space="0" w:color="auto"/>
                                            <w:bottom w:val="none" w:sz="0" w:space="0" w:color="auto"/>
                                            <w:right w:val="none" w:sz="0" w:space="0" w:color="auto"/>
                                          </w:divBdr>
                                          <w:divsChild>
                                            <w:div w:id="1124739859">
                                              <w:marLeft w:val="0"/>
                                              <w:marRight w:val="0"/>
                                              <w:marTop w:val="0"/>
                                              <w:marBottom w:val="0"/>
                                              <w:divBdr>
                                                <w:top w:val="none" w:sz="0" w:space="0" w:color="auto"/>
                                                <w:left w:val="none" w:sz="0" w:space="0" w:color="auto"/>
                                                <w:bottom w:val="none" w:sz="0" w:space="0" w:color="auto"/>
                                                <w:right w:val="none" w:sz="0" w:space="0" w:color="auto"/>
                                              </w:divBdr>
                                              <w:divsChild>
                                                <w:div w:id="261686868">
                                                  <w:marLeft w:val="0"/>
                                                  <w:marRight w:val="0"/>
                                                  <w:marTop w:val="0"/>
                                                  <w:marBottom w:val="0"/>
                                                  <w:divBdr>
                                                    <w:top w:val="none" w:sz="0" w:space="0" w:color="auto"/>
                                                    <w:left w:val="none" w:sz="0" w:space="0" w:color="auto"/>
                                                    <w:bottom w:val="none" w:sz="0" w:space="0" w:color="auto"/>
                                                    <w:right w:val="none" w:sz="0" w:space="0" w:color="auto"/>
                                                  </w:divBdr>
                                                  <w:divsChild>
                                                    <w:div w:id="1438283684">
                                                      <w:marLeft w:val="0"/>
                                                      <w:marRight w:val="0"/>
                                                      <w:marTop w:val="0"/>
                                                      <w:marBottom w:val="0"/>
                                                      <w:divBdr>
                                                        <w:top w:val="none" w:sz="0" w:space="0" w:color="auto"/>
                                                        <w:left w:val="none" w:sz="0" w:space="0" w:color="auto"/>
                                                        <w:bottom w:val="none" w:sz="0" w:space="0" w:color="auto"/>
                                                        <w:right w:val="none" w:sz="0" w:space="0" w:color="auto"/>
                                                      </w:divBdr>
                                                    </w:div>
                                                    <w:div w:id="1882743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4260181">
      <w:bodyDiv w:val="1"/>
      <w:marLeft w:val="0"/>
      <w:marRight w:val="0"/>
      <w:marTop w:val="0"/>
      <w:marBottom w:val="0"/>
      <w:divBdr>
        <w:top w:val="none" w:sz="0" w:space="0" w:color="auto"/>
        <w:left w:val="none" w:sz="0" w:space="0" w:color="auto"/>
        <w:bottom w:val="none" w:sz="0" w:space="0" w:color="auto"/>
        <w:right w:val="none" w:sz="0" w:space="0" w:color="auto"/>
      </w:divBdr>
    </w:div>
    <w:div w:id="24789567">
      <w:bodyDiv w:val="1"/>
      <w:marLeft w:val="0"/>
      <w:marRight w:val="0"/>
      <w:marTop w:val="0"/>
      <w:marBottom w:val="0"/>
      <w:divBdr>
        <w:top w:val="none" w:sz="0" w:space="0" w:color="auto"/>
        <w:left w:val="none" w:sz="0" w:space="0" w:color="auto"/>
        <w:bottom w:val="none" w:sz="0" w:space="0" w:color="auto"/>
        <w:right w:val="none" w:sz="0" w:space="0" w:color="auto"/>
      </w:divBdr>
    </w:div>
    <w:div w:id="27606560">
      <w:bodyDiv w:val="1"/>
      <w:marLeft w:val="0"/>
      <w:marRight w:val="0"/>
      <w:marTop w:val="0"/>
      <w:marBottom w:val="0"/>
      <w:divBdr>
        <w:top w:val="none" w:sz="0" w:space="0" w:color="auto"/>
        <w:left w:val="none" w:sz="0" w:space="0" w:color="auto"/>
        <w:bottom w:val="none" w:sz="0" w:space="0" w:color="auto"/>
        <w:right w:val="none" w:sz="0" w:space="0" w:color="auto"/>
      </w:divBdr>
    </w:div>
    <w:div w:id="27991710">
      <w:bodyDiv w:val="1"/>
      <w:marLeft w:val="0"/>
      <w:marRight w:val="0"/>
      <w:marTop w:val="0"/>
      <w:marBottom w:val="0"/>
      <w:divBdr>
        <w:top w:val="none" w:sz="0" w:space="0" w:color="auto"/>
        <w:left w:val="none" w:sz="0" w:space="0" w:color="auto"/>
        <w:bottom w:val="none" w:sz="0" w:space="0" w:color="auto"/>
        <w:right w:val="none" w:sz="0" w:space="0" w:color="auto"/>
      </w:divBdr>
    </w:div>
    <w:div w:id="29959733">
      <w:bodyDiv w:val="1"/>
      <w:marLeft w:val="0"/>
      <w:marRight w:val="0"/>
      <w:marTop w:val="0"/>
      <w:marBottom w:val="0"/>
      <w:divBdr>
        <w:top w:val="none" w:sz="0" w:space="0" w:color="auto"/>
        <w:left w:val="none" w:sz="0" w:space="0" w:color="auto"/>
        <w:bottom w:val="none" w:sz="0" w:space="0" w:color="auto"/>
        <w:right w:val="none" w:sz="0" w:space="0" w:color="auto"/>
      </w:divBdr>
    </w:div>
    <w:div w:id="30152859">
      <w:bodyDiv w:val="1"/>
      <w:marLeft w:val="0"/>
      <w:marRight w:val="0"/>
      <w:marTop w:val="0"/>
      <w:marBottom w:val="0"/>
      <w:divBdr>
        <w:top w:val="none" w:sz="0" w:space="0" w:color="auto"/>
        <w:left w:val="none" w:sz="0" w:space="0" w:color="auto"/>
        <w:bottom w:val="none" w:sz="0" w:space="0" w:color="auto"/>
        <w:right w:val="none" w:sz="0" w:space="0" w:color="auto"/>
      </w:divBdr>
    </w:div>
    <w:div w:id="30226855">
      <w:bodyDiv w:val="1"/>
      <w:marLeft w:val="0"/>
      <w:marRight w:val="0"/>
      <w:marTop w:val="0"/>
      <w:marBottom w:val="0"/>
      <w:divBdr>
        <w:top w:val="none" w:sz="0" w:space="0" w:color="auto"/>
        <w:left w:val="none" w:sz="0" w:space="0" w:color="auto"/>
        <w:bottom w:val="none" w:sz="0" w:space="0" w:color="auto"/>
        <w:right w:val="none" w:sz="0" w:space="0" w:color="auto"/>
      </w:divBdr>
      <w:divsChild>
        <w:div w:id="1879511114">
          <w:marLeft w:val="0"/>
          <w:marRight w:val="0"/>
          <w:marTop w:val="0"/>
          <w:marBottom w:val="0"/>
          <w:divBdr>
            <w:top w:val="none" w:sz="0" w:space="0" w:color="auto"/>
            <w:left w:val="none" w:sz="0" w:space="0" w:color="auto"/>
            <w:bottom w:val="none" w:sz="0" w:space="0" w:color="auto"/>
            <w:right w:val="none" w:sz="0" w:space="0" w:color="auto"/>
          </w:divBdr>
          <w:divsChild>
            <w:div w:id="1737818612">
              <w:marLeft w:val="0"/>
              <w:marRight w:val="0"/>
              <w:marTop w:val="0"/>
              <w:marBottom w:val="0"/>
              <w:divBdr>
                <w:top w:val="none" w:sz="0" w:space="0" w:color="auto"/>
                <w:left w:val="none" w:sz="0" w:space="0" w:color="auto"/>
                <w:bottom w:val="none" w:sz="0" w:space="0" w:color="auto"/>
                <w:right w:val="none" w:sz="0" w:space="0" w:color="auto"/>
              </w:divBdr>
              <w:divsChild>
                <w:div w:id="110363314">
                  <w:marLeft w:val="0"/>
                  <w:marRight w:val="0"/>
                  <w:marTop w:val="0"/>
                  <w:marBottom w:val="0"/>
                  <w:divBdr>
                    <w:top w:val="none" w:sz="0" w:space="0" w:color="auto"/>
                    <w:left w:val="none" w:sz="0" w:space="0" w:color="auto"/>
                    <w:bottom w:val="none" w:sz="0" w:space="0" w:color="auto"/>
                    <w:right w:val="none" w:sz="0" w:space="0" w:color="auto"/>
                  </w:divBdr>
                  <w:divsChild>
                    <w:div w:id="1206218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3183420">
              <w:marLeft w:val="0"/>
              <w:marRight w:val="0"/>
              <w:marTop w:val="0"/>
              <w:marBottom w:val="0"/>
              <w:divBdr>
                <w:top w:val="none" w:sz="0" w:space="0" w:color="auto"/>
                <w:left w:val="none" w:sz="0" w:space="0" w:color="auto"/>
                <w:bottom w:val="none" w:sz="0" w:space="0" w:color="auto"/>
                <w:right w:val="none" w:sz="0" w:space="0" w:color="auto"/>
              </w:divBdr>
              <w:divsChild>
                <w:div w:id="151102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79019">
      <w:bodyDiv w:val="1"/>
      <w:marLeft w:val="0"/>
      <w:marRight w:val="0"/>
      <w:marTop w:val="0"/>
      <w:marBottom w:val="0"/>
      <w:divBdr>
        <w:top w:val="none" w:sz="0" w:space="0" w:color="auto"/>
        <w:left w:val="none" w:sz="0" w:space="0" w:color="auto"/>
        <w:bottom w:val="none" w:sz="0" w:space="0" w:color="auto"/>
        <w:right w:val="none" w:sz="0" w:space="0" w:color="auto"/>
      </w:divBdr>
    </w:div>
    <w:div w:id="33503676">
      <w:bodyDiv w:val="1"/>
      <w:marLeft w:val="0"/>
      <w:marRight w:val="0"/>
      <w:marTop w:val="0"/>
      <w:marBottom w:val="0"/>
      <w:divBdr>
        <w:top w:val="none" w:sz="0" w:space="0" w:color="auto"/>
        <w:left w:val="none" w:sz="0" w:space="0" w:color="auto"/>
        <w:bottom w:val="none" w:sz="0" w:space="0" w:color="auto"/>
        <w:right w:val="none" w:sz="0" w:space="0" w:color="auto"/>
      </w:divBdr>
    </w:div>
    <w:div w:id="33508386">
      <w:bodyDiv w:val="1"/>
      <w:marLeft w:val="0"/>
      <w:marRight w:val="0"/>
      <w:marTop w:val="0"/>
      <w:marBottom w:val="0"/>
      <w:divBdr>
        <w:top w:val="none" w:sz="0" w:space="0" w:color="auto"/>
        <w:left w:val="none" w:sz="0" w:space="0" w:color="auto"/>
        <w:bottom w:val="none" w:sz="0" w:space="0" w:color="auto"/>
        <w:right w:val="none" w:sz="0" w:space="0" w:color="auto"/>
      </w:divBdr>
    </w:div>
    <w:div w:id="33819351">
      <w:bodyDiv w:val="1"/>
      <w:marLeft w:val="0"/>
      <w:marRight w:val="0"/>
      <w:marTop w:val="0"/>
      <w:marBottom w:val="0"/>
      <w:divBdr>
        <w:top w:val="none" w:sz="0" w:space="0" w:color="auto"/>
        <w:left w:val="none" w:sz="0" w:space="0" w:color="auto"/>
        <w:bottom w:val="none" w:sz="0" w:space="0" w:color="auto"/>
        <w:right w:val="none" w:sz="0" w:space="0" w:color="auto"/>
      </w:divBdr>
    </w:div>
    <w:div w:id="35980350">
      <w:bodyDiv w:val="1"/>
      <w:marLeft w:val="0"/>
      <w:marRight w:val="0"/>
      <w:marTop w:val="0"/>
      <w:marBottom w:val="0"/>
      <w:divBdr>
        <w:top w:val="none" w:sz="0" w:space="0" w:color="auto"/>
        <w:left w:val="none" w:sz="0" w:space="0" w:color="auto"/>
        <w:bottom w:val="none" w:sz="0" w:space="0" w:color="auto"/>
        <w:right w:val="none" w:sz="0" w:space="0" w:color="auto"/>
      </w:divBdr>
    </w:div>
    <w:div w:id="37705251">
      <w:bodyDiv w:val="1"/>
      <w:marLeft w:val="0"/>
      <w:marRight w:val="0"/>
      <w:marTop w:val="0"/>
      <w:marBottom w:val="0"/>
      <w:divBdr>
        <w:top w:val="none" w:sz="0" w:space="0" w:color="auto"/>
        <w:left w:val="none" w:sz="0" w:space="0" w:color="auto"/>
        <w:bottom w:val="none" w:sz="0" w:space="0" w:color="auto"/>
        <w:right w:val="none" w:sz="0" w:space="0" w:color="auto"/>
      </w:divBdr>
    </w:div>
    <w:div w:id="37898959">
      <w:bodyDiv w:val="1"/>
      <w:marLeft w:val="0"/>
      <w:marRight w:val="0"/>
      <w:marTop w:val="0"/>
      <w:marBottom w:val="0"/>
      <w:divBdr>
        <w:top w:val="none" w:sz="0" w:space="0" w:color="auto"/>
        <w:left w:val="none" w:sz="0" w:space="0" w:color="auto"/>
        <w:bottom w:val="none" w:sz="0" w:space="0" w:color="auto"/>
        <w:right w:val="none" w:sz="0" w:space="0" w:color="auto"/>
      </w:divBdr>
    </w:div>
    <w:div w:id="39792464">
      <w:bodyDiv w:val="1"/>
      <w:marLeft w:val="0"/>
      <w:marRight w:val="0"/>
      <w:marTop w:val="0"/>
      <w:marBottom w:val="0"/>
      <w:divBdr>
        <w:top w:val="none" w:sz="0" w:space="0" w:color="auto"/>
        <w:left w:val="none" w:sz="0" w:space="0" w:color="auto"/>
        <w:bottom w:val="none" w:sz="0" w:space="0" w:color="auto"/>
        <w:right w:val="none" w:sz="0" w:space="0" w:color="auto"/>
      </w:divBdr>
    </w:div>
    <w:div w:id="40521475">
      <w:bodyDiv w:val="1"/>
      <w:marLeft w:val="0"/>
      <w:marRight w:val="0"/>
      <w:marTop w:val="0"/>
      <w:marBottom w:val="0"/>
      <w:divBdr>
        <w:top w:val="none" w:sz="0" w:space="0" w:color="auto"/>
        <w:left w:val="none" w:sz="0" w:space="0" w:color="auto"/>
        <w:bottom w:val="none" w:sz="0" w:space="0" w:color="auto"/>
        <w:right w:val="none" w:sz="0" w:space="0" w:color="auto"/>
      </w:divBdr>
    </w:div>
    <w:div w:id="41559961">
      <w:bodyDiv w:val="1"/>
      <w:marLeft w:val="0"/>
      <w:marRight w:val="0"/>
      <w:marTop w:val="0"/>
      <w:marBottom w:val="0"/>
      <w:divBdr>
        <w:top w:val="none" w:sz="0" w:space="0" w:color="auto"/>
        <w:left w:val="none" w:sz="0" w:space="0" w:color="auto"/>
        <w:bottom w:val="none" w:sz="0" w:space="0" w:color="auto"/>
        <w:right w:val="none" w:sz="0" w:space="0" w:color="auto"/>
      </w:divBdr>
    </w:div>
    <w:div w:id="43142035">
      <w:bodyDiv w:val="1"/>
      <w:marLeft w:val="0"/>
      <w:marRight w:val="0"/>
      <w:marTop w:val="0"/>
      <w:marBottom w:val="0"/>
      <w:divBdr>
        <w:top w:val="none" w:sz="0" w:space="0" w:color="auto"/>
        <w:left w:val="none" w:sz="0" w:space="0" w:color="auto"/>
        <w:bottom w:val="none" w:sz="0" w:space="0" w:color="auto"/>
        <w:right w:val="none" w:sz="0" w:space="0" w:color="auto"/>
      </w:divBdr>
    </w:div>
    <w:div w:id="43256927">
      <w:bodyDiv w:val="1"/>
      <w:marLeft w:val="0"/>
      <w:marRight w:val="0"/>
      <w:marTop w:val="0"/>
      <w:marBottom w:val="0"/>
      <w:divBdr>
        <w:top w:val="none" w:sz="0" w:space="0" w:color="auto"/>
        <w:left w:val="none" w:sz="0" w:space="0" w:color="auto"/>
        <w:bottom w:val="none" w:sz="0" w:space="0" w:color="auto"/>
        <w:right w:val="none" w:sz="0" w:space="0" w:color="auto"/>
      </w:divBdr>
    </w:div>
    <w:div w:id="43406561">
      <w:bodyDiv w:val="1"/>
      <w:marLeft w:val="0"/>
      <w:marRight w:val="0"/>
      <w:marTop w:val="0"/>
      <w:marBottom w:val="0"/>
      <w:divBdr>
        <w:top w:val="none" w:sz="0" w:space="0" w:color="auto"/>
        <w:left w:val="none" w:sz="0" w:space="0" w:color="auto"/>
        <w:bottom w:val="none" w:sz="0" w:space="0" w:color="auto"/>
        <w:right w:val="none" w:sz="0" w:space="0" w:color="auto"/>
      </w:divBdr>
    </w:div>
    <w:div w:id="44378123">
      <w:bodyDiv w:val="1"/>
      <w:marLeft w:val="0"/>
      <w:marRight w:val="0"/>
      <w:marTop w:val="0"/>
      <w:marBottom w:val="0"/>
      <w:divBdr>
        <w:top w:val="none" w:sz="0" w:space="0" w:color="auto"/>
        <w:left w:val="none" w:sz="0" w:space="0" w:color="auto"/>
        <w:bottom w:val="none" w:sz="0" w:space="0" w:color="auto"/>
        <w:right w:val="none" w:sz="0" w:space="0" w:color="auto"/>
      </w:divBdr>
    </w:div>
    <w:div w:id="44447468">
      <w:bodyDiv w:val="1"/>
      <w:marLeft w:val="0"/>
      <w:marRight w:val="0"/>
      <w:marTop w:val="0"/>
      <w:marBottom w:val="0"/>
      <w:divBdr>
        <w:top w:val="none" w:sz="0" w:space="0" w:color="auto"/>
        <w:left w:val="none" w:sz="0" w:space="0" w:color="auto"/>
        <w:bottom w:val="none" w:sz="0" w:space="0" w:color="auto"/>
        <w:right w:val="none" w:sz="0" w:space="0" w:color="auto"/>
      </w:divBdr>
    </w:div>
    <w:div w:id="44984904">
      <w:bodyDiv w:val="1"/>
      <w:marLeft w:val="0"/>
      <w:marRight w:val="0"/>
      <w:marTop w:val="0"/>
      <w:marBottom w:val="0"/>
      <w:divBdr>
        <w:top w:val="none" w:sz="0" w:space="0" w:color="auto"/>
        <w:left w:val="none" w:sz="0" w:space="0" w:color="auto"/>
        <w:bottom w:val="none" w:sz="0" w:space="0" w:color="auto"/>
        <w:right w:val="none" w:sz="0" w:space="0" w:color="auto"/>
      </w:divBdr>
    </w:div>
    <w:div w:id="46345879">
      <w:bodyDiv w:val="1"/>
      <w:marLeft w:val="0"/>
      <w:marRight w:val="0"/>
      <w:marTop w:val="0"/>
      <w:marBottom w:val="0"/>
      <w:divBdr>
        <w:top w:val="none" w:sz="0" w:space="0" w:color="auto"/>
        <w:left w:val="none" w:sz="0" w:space="0" w:color="auto"/>
        <w:bottom w:val="none" w:sz="0" w:space="0" w:color="auto"/>
        <w:right w:val="none" w:sz="0" w:space="0" w:color="auto"/>
      </w:divBdr>
    </w:div>
    <w:div w:id="46497673">
      <w:bodyDiv w:val="1"/>
      <w:marLeft w:val="0"/>
      <w:marRight w:val="0"/>
      <w:marTop w:val="0"/>
      <w:marBottom w:val="0"/>
      <w:divBdr>
        <w:top w:val="none" w:sz="0" w:space="0" w:color="auto"/>
        <w:left w:val="none" w:sz="0" w:space="0" w:color="auto"/>
        <w:bottom w:val="none" w:sz="0" w:space="0" w:color="auto"/>
        <w:right w:val="none" w:sz="0" w:space="0" w:color="auto"/>
      </w:divBdr>
    </w:div>
    <w:div w:id="48192461">
      <w:bodyDiv w:val="1"/>
      <w:marLeft w:val="0"/>
      <w:marRight w:val="0"/>
      <w:marTop w:val="0"/>
      <w:marBottom w:val="0"/>
      <w:divBdr>
        <w:top w:val="none" w:sz="0" w:space="0" w:color="auto"/>
        <w:left w:val="none" w:sz="0" w:space="0" w:color="auto"/>
        <w:bottom w:val="none" w:sz="0" w:space="0" w:color="auto"/>
        <w:right w:val="none" w:sz="0" w:space="0" w:color="auto"/>
      </w:divBdr>
    </w:div>
    <w:div w:id="54864758">
      <w:bodyDiv w:val="1"/>
      <w:marLeft w:val="0"/>
      <w:marRight w:val="0"/>
      <w:marTop w:val="0"/>
      <w:marBottom w:val="0"/>
      <w:divBdr>
        <w:top w:val="none" w:sz="0" w:space="0" w:color="auto"/>
        <w:left w:val="none" w:sz="0" w:space="0" w:color="auto"/>
        <w:bottom w:val="none" w:sz="0" w:space="0" w:color="auto"/>
        <w:right w:val="none" w:sz="0" w:space="0" w:color="auto"/>
      </w:divBdr>
    </w:div>
    <w:div w:id="60908273">
      <w:bodyDiv w:val="1"/>
      <w:marLeft w:val="0"/>
      <w:marRight w:val="0"/>
      <w:marTop w:val="0"/>
      <w:marBottom w:val="0"/>
      <w:divBdr>
        <w:top w:val="none" w:sz="0" w:space="0" w:color="auto"/>
        <w:left w:val="none" w:sz="0" w:space="0" w:color="auto"/>
        <w:bottom w:val="none" w:sz="0" w:space="0" w:color="auto"/>
        <w:right w:val="none" w:sz="0" w:space="0" w:color="auto"/>
      </w:divBdr>
    </w:div>
    <w:div w:id="61217198">
      <w:bodyDiv w:val="1"/>
      <w:marLeft w:val="0"/>
      <w:marRight w:val="0"/>
      <w:marTop w:val="0"/>
      <w:marBottom w:val="0"/>
      <w:divBdr>
        <w:top w:val="none" w:sz="0" w:space="0" w:color="auto"/>
        <w:left w:val="none" w:sz="0" w:space="0" w:color="auto"/>
        <w:bottom w:val="none" w:sz="0" w:space="0" w:color="auto"/>
        <w:right w:val="none" w:sz="0" w:space="0" w:color="auto"/>
      </w:divBdr>
    </w:div>
    <w:div w:id="64567467">
      <w:bodyDiv w:val="1"/>
      <w:marLeft w:val="0"/>
      <w:marRight w:val="0"/>
      <w:marTop w:val="0"/>
      <w:marBottom w:val="0"/>
      <w:divBdr>
        <w:top w:val="none" w:sz="0" w:space="0" w:color="auto"/>
        <w:left w:val="none" w:sz="0" w:space="0" w:color="auto"/>
        <w:bottom w:val="none" w:sz="0" w:space="0" w:color="auto"/>
        <w:right w:val="none" w:sz="0" w:space="0" w:color="auto"/>
      </w:divBdr>
    </w:div>
    <w:div w:id="64568904">
      <w:bodyDiv w:val="1"/>
      <w:marLeft w:val="0"/>
      <w:marRight w:val="0"/>
      <w:marTop w:val="0"/>
      <w:marBottom w:val="0"/>
      <w:divBdr>
        <w:top w:val="none" w:sz="0" w:space="0" w:color="auto"/>
        <w:left w:val="none" w:sz="0" w:space="0" w:color="auto"/>
        <w:bottom w:val="none" w:sz="0" w:space="0" w:color="auto"/>
        <w:right w:val="none" w:sz="0" w:space="0" w:color="auto"/>
      </w:divBdr>
    </w:div>
    <w:div w:id="69427774">
      <w:bodyDiv w:val="1"/>
      <w:marLeft w:val="0"/>
      <w:marRight w:val="0"/>
      <w:marTop w:val="0"/>
      <w:marBottom w:val="0"/>
      <w:divBdr>
        <w:top w:val="none" w:sz="0" w:space="0" w:color="auto"/>
        <w:left w:val="none" w:sz="0" w:space="0" w:color="auto"/>
        <w:bottom w:val="none" w:sz="0" w:space="0" w:color="auto"/>
        <w:right w:val="none" w:sz="0" w:space="0" w:color="auto"/>
      </w:divBdr>
    </w:div>
    <w:div w:id="72514608">
      <w:bodyDiv w:val="1"/>
      <w:marLeft w:val="0"/>
      <w:marRight w:val="0"/>
      <w:marTop w:val="0"/>
      <w:marBottom w:val="0"/>
      <w:divBdr>
        <w:top w:val="none" w:sz="0" w:space="0" w:color="auto"/>
        <w:left w:val="none" w:sz="0" w:space="0" w:color="auto"/>
        <w:bottom w:val="none" w:sz="0" w:space="0" w:color="auto"/>
        <w:right w:val="none" w:sz="0" w:space="0" w:color="auto"/>
      </w:divBdr>
    </w:div>
    <w:div w:id="73359946">
      <w:bodyDiv w:val="1"/>
      <w:marLeft w:val="0"/>
      <w:marRight w:val="0"/>
      <w:marTop w:val="0"/>
      <w:marBottom w:val="0"/>
      <w:divBdr>
        <w:top w:val="none" w:sz="0" w:space="0" w:color="auto"/>
        <w:left w:val="none" w:sz="0" w:space="0" w:color="auto"/>
        <w:bottom w:val="none" w:sz="0" w:space="0" w:color="auto"/>
        <w:right w:val="none" w:sz="0" w:space="0" w:color="auto"/>
      </w:divBdr>
    </w:div>
    <w:div w:id="74520724">
      <w:bodyDiv w:val="1"/>
      <w:marLeft w:val="0"/>
      <w:marRight w:val="0"/>
      <w:marTop w:val="0"/>
      <w:marBottom w:val="0"/>
      <w:divBdr>
        <w:top w:val="none" w:sz="0" w:space="0" w:color="auto"/>
        <w:left w:val="none" w:sz="0" w:space="0" w:color="auto"/>
        <w:bottom w:val="none" w:sz="0" w:space="0" w:color="auto"/>
        <w:right w:val="none" w:sz="0" w:space="0" w:color="auto"/>
      </w:divBdr>
    </w:div>
    <w:div w:id="75052586">
      <w:bodyDiv w:val="1"/>
      <w:marLeft w:val="0"/>
      <w:marRight w:val="0"/>
      <w:marTop w:val="0"/>
      <w:marBottom w:val="0"/>
      <w:divBdr>
        <w:top w:val="none" w:sz="0" w:space="0" w:color="auto"/>
        <w:left w:val="none" w:sz="0" w:space="0" w:color="auto"/>
        <w:bottom w:val="none" w:sz="0" w:space="0" w:color="auto"/>
        <w:right w:val="none" w:sz="0" w:space="0" w:color="auto"/>
      </w:divBdr>
    </w:div>
    <w:div w:id="75784697">
      <w:bodyDiv w:val="1"/>
      <w:marLeft w:val="0"/>
      <w:marRight w:val="0"/>
      <w:marTop w:val="0"/>
      <w:marBottom w:val="0"/>
      <w:divBdr>
        <w:top w:val="none" w:sz="0" w:space="0" w:color="auto"/>
        <w:left w:val="none" w:sz="0" w:space="0" w:color="auto"/>
        <w:bottom w:val="none" w:sz="0" w:space="0" w:color="auto"/>
        <w:right w:val="none" w:sz="0" w:space="0" w:color="auto"/>
      </w:divBdr>
    </w:div>
    <w:div w:id="77675012">
      <w:bodyDiv w:val="1"/>
      <w:marLeft w:val="0"/>
      <w:marRight w:val="0"/>
      <w:marTop w:val="0"/>
      <w:marBottom w:val="0"/>
      <w:divBdr>
        <w:top w:val="none" w:sz="0" w:space="0" w:color="auto"/>
        <w:left w:val="none" w:sz="0" w:space="0" w:color="auto"/>
        <w:bottom w:val="none" w:sz="0" w:space="0" w:color="auto"/>
        <w:right w:val="none" w:sz="0" w:space="0" w:color="auto"/>
      </w:divBdr>
    </w:div>
    <w:div w:id="78064955">
      <w:bodyDiv w:val="1"/>
      <w:marLeft w:val="0"/>
      <w:marRight w:val="0"/>
      <w:marTop w:val="0"/>
      <w:marBottom w:val="0"/>
      <w:divBdr>
        <w:top w:val="none" w:sz="0" w:space="0" w:color="auto"/>
        <w:left w:val="none" w:sz="0" w:space="0" w:color="auto"/>
        <w:bottom w:val="none" w:sz="0" w:space="0" w:color="auto"/>
        <w:right w:val="none" w:sz="0" w:space="0" w:color="auto"/>
      </w:divBdr>
    </w:div>
    <w:div w:id="78597957">
      <w:bodyDiv w:val="1"/>
      <w:marLeft w:val="0"/>
      <w:marRight w:val="0"/>
      <w:marTop w:val="0"/>
      <w:marBottom w:val="0"/>
      <w:divBdr>
        <w:top w:val="none" w:sz="0" w:space="0" w:color="auto"/>
        <w:left w:val="none" w:sz="0" w:space="0" w:color="auto"/>
        <w:bottom w:val="none" w:sz="0" w:space="0" w:color="auto"/>
        <w:right w:val="none" w:sz="0" w:space="0" w:color="auto"/>
      </w:divBdr>
    </w:div>
    <w:div w:id="80876951">
      <w:bodyDiv w:val="1"/>
      <w:marLeft w:val="0"/>
      <w:marRight w:val="0"/>
      <w:marTop w:val="0"/>
      <w:marBottom w:val="0"/>
      <w:divBdr>
        <w:top w:val="none" w:sz="0" w:space="0" w:color="auto"/>
        <w:left w:val="none" w:sz="0" w:space="0" w:color="auto"/>
        <w:bottom w:val="none" w:sz="0" w:space="0" w:color="auto"/>
        <w:right w:val="none" w:sz="0" w:space="0" w:color="auto"/>
      </w:divBdr>
    </w:div>
    <w:div w:id="81534077">
      <w:bodyDiv w:val="1"/>
      <w:marLeft w:val="0"/>
      <w:marRight w:val="0"/>
      <w:marTop w:val="0"/>
      <w:marBottom w:val="0"/>
      <w:divBdr>
        <w:top w:val="none" w:sz="0" w:space="0" w:color="auto"/>
        <w:left w:val="none" w:sz="0" w:space="0" w:color="auto"/>
        <w:bottom w:val="none" w:sz="0" w:space="0" w:color="auto"/>
        <w:right w:val="none" w:sz="0" w:space="0" w:color="auto"/>
      </w:divBdr>
    </w:div>
    <w:div w:id="81731024">
      <w:bodyDiv w:val="1"/>
      <w:marLeft w:val="0"/>
      <w:marRight w:val="0"/>
      <w:marTop w:val="0"/>
      <w:marBottom w:val="0"/>
      <w:divBdr>
        <w:top w:val="none" w:sz="0" w:space="0" w:color="auto"/>
        <w:left w:val="none" w:sz="0" w:space="0" w:color="auto"/>
        <w:bottom w:val="none" w:sz="0" w:space="0" w:color="auto"/>
        <w:right w:val="none" w:sz="0" w:space="0" w:color="auto"/>
      </w:divBdr>
    </w:div>
    <w:div w:id="82844094">
      <w:bodyDiv w:val="1"/>
      <w:marLeft w:val="0"/>
      <w:marRight w:val="0"/>
      <w:marTop w:val="0"/>
      <w:marBottom w:val="0"/>
      <w:divBdr>
        <w:top w:val="none" w:sz="0" w:space="0" w:color="auto"/>
        <w:left w:val="none" w:sz="0" w:space="0" w:color="auto"/>
        <w:bottom w:val="none" w:sz="0" w:space="0" w:color="auto"/>
        <w:right w:val="none" w:sz="0" w:space="0" w:color="auto"/>
      </w:divBdr>
    </w:div>
    <w:div w:id="83888162">
      <w:bodyDiv w:val="1"/>
      <w:marLeft w:val="0"/>
      <w:marRight w:val="0"/>
      <w:marTop w:val="0"/>
      <w:marBottom w:val="0"/>
      <w:divBdr>
        <w:top w:val="none" w:sz="0" w:space="0" w:color="auto"/>
        <w:left w:val="none" w:sz="0" w:space="0" w:color="auto"/>
        <w:bottom w:val="none" w:sz="0" w:space="0" w:color="auto"/>
        <w:right w:val="none" w:sz="0" w:space="0" w:color="auto"/>
      </w:divBdr>
    </w:div>
    <w:div w:id="84376460">
      <w:bodyDiv w:val="1"/>
      <w:marLeft w:val="0"/>
      <w:marRight w:val="0"/>
      <w:marTop w:val="0"/>
      <w:marBottom w:val="0"/>
      <w:divBdr>
        <w:top w:val="none" w:sz="0" w:space="0" w:color="auto"/>
        <w:left w:val="none" w:sz="0" w:space="0" w:color="auto"/>
        <w:bottom w:val="none" w:sz="0" w:space="0" w:color="auto"/>
        <w:right w:val="none" w:sz="0" w:space="0" w:color="auto"/>
      </w:divBdr>
    </w:div>
    <w:div w:id="85074846">
      <w:bodyDiv w:val="1"/>
      <w:marLeft w:val="0"/>
      <w:marRight w:val="0"/>
      <w:marTop w:val="0"/>
      <w:marBottom w:val="0"/>
      <w:divBdr>
        <w:top w:val="none" w:sz="0" w:space="0" w:color="auto"/>
        <w:left w:val="none" w:sz="0" w:space="0" w:color="auto"/>
        <w:bottom w:val="none" w:sz="0" w:space="0" w:color="auto"/>
        <w:right w:val="none" w:sz="0" w:space="0" w:color="auto"/>
      </w:divBdr>
    </w:div>
    <w:div w:id="89544894">
      <w:bodyDiv w:val="1"/>
      <w:marLeft w:val="0"/>
      <w:marRight w:val="0"/>
      <w:marTop w:val="0"/>
      <w:marBottom w:val="0"/>
      <w:divBdr>
        <w:top w:val="none" w:sz="0" w:space="0" w:color="auto"/>
        <w:left w:val="none" w:sz="0" w:space="0" w:color="auto"/>
        <w:bottom w:val="none" w:sz="0" w:space="0" w:color="auto"/>
        <w:right w:val="none" w:sz="0" w:space="0" w:color="auto"/>
      </w:divBdr>
    </w:div>
    <w:div w:id="89863205">
      <w:bodyDiv w:val="1"/>
      <w:marLeft w:val="0"/>
      <w:marRight w:val="0"/>
      <w:marTop w:val="0"/>
      <w:marBottom w:val="0"/>
      <w:divBdr>
        <w:top w:val="none" w:sz="0" w:space="0" w:color="auto"/>
        <w:left w:val="none" w:sz="0" w:space="0" w:color="auto"/>
        <w:bottom w:val="none" w:sz="0" w:space="0" w:color="auto"/>
        <w:right w:val="none" w:sz="0" w:space="0" w:color="auto"/>
      </w:divBdr>
    </w:div>
    <w:div w:id="90975125">
      <w:bodyDiv w:val="1"/>
      <w:marLeft w:val="0"/>
      <w:marRight w:val="0"/>
      <w:marTop w:val="0"/>
      <w:marBottom w:val="0"/>
      <w:divBdr>
        <w:top w:val="none" w:sz="0" w:space="0" w:color="auto"/>
        <w:left w:val="none" w:sz="0" w:space="0" w:color="auto"/>
        <w:bottom w:val="none" w:sz="0" w:space="0" w:color="auto"/>
        <w:right w:val="none" w:sz="0" w:space="0" w:color="auto"/>
      </w:divBdr>
    </w:div>
    <w:div w:id="91559618">
      <w:bodyDiv w:val="1"/>
      <w:marLeft w:val="0"/>
      <w:marRight w:val="0"/>
      <w:marTop w:val="0"/>
      <w:marBottom w:val="0"/>
      <w:divBdr>
        <w:top w:val="none" w:sz="0" w:space="0" w:color="auto"/>
        <w:left w:val="none" w:sz="0" w:space="0" w:color="auto"/>
        <w:bottom w:val="none" w:sz="0" w:space="0" w:color="auto"/>
        <w:right w:val="none" w:sz="0" w:space="0" w:color="auto"/>
      </w:divBdr>
    </w:div>
    <w:div w:id="92285075">
      <w:bodyDiv w:val="1"/>
      <w:marLeft w:val="0"/>
      <w:marRight w:val="0"/>
      <w:marTop w:val="0"/>
      <w:marBottom w:val="0"/>
      <w:divBdr>
        <w:top w:val="none" w:sz="0" w:space="0" w:color="auto"/>
        <w:left w:val="none" w:sz="0" w:space="0" w:color="auto"/>
        <w:bottom w:val="none" w:sz="0" w:space="0" w:color="auto"/>
        <w:right w:val="none" w:sz="0" w:space="0" w:color="auto"/>
      </w:divBdr>
    </w:div>
    <w:div w:id="92484941">
      <w:bodyDiv w:val="1"/>
      <w:marLeft w:val="0"/>
      <w:marRight w:val="0"/>
      <w:marTop w:val="0"/>
      <w:marBottom w:val="0"/>
      <w:divBdr>
        <w:top w:val="none" w:sz="0" w:space="0" w:color="auto"/>
        <w:left w:val="none" w:sz="0" w:space="0" w:color="auto"/>
        <w:bottom w:val="none" w:sz="0" w:space="0" w:color="auto"/>
        <w:right w:val="none" w:sz="0" w:space="0" w:color="auto"/>
      </w:divBdr>
    </w:div>
    <w:div w:id="94713994">
      <w:bodyDiv w:val="1"/>
      <w:marLeft w:val="0"/>
      <w:marRight w:val="0"/>
      <w:marTop w:val="0"/>
      <w:marBottom w:val="0"/>
      <w:divBdr>
        <w:top w:val="none" w:sz="0" w:space="0" w:color="auto"/>
        <w:left w:val="none" w:sz="0" w:space="0" w:color="auto"/>
        <w:bottom w:val="none" w:sz="0" w:space="0" w:color="auto"/>
        <w:right w:val="none" w:sz="0" w:space="0" w:color="auto"/>
      </w:divBdr>
    </w:div>
    <w:div w:id="94979866">
      <w:bodyDiv w:val="1"/>
      <w:marLeft w:val="0"/>
      <w:marRight w:val="0"/>
      <w:marTop w:val="0"/>
      <w:marBottom w:val="0"/>
      <w:divBdr>
        <w:top w:val="none" w:sz="0" w:space="0" w:color="auto"/>
        <w:left w:val="none" w:sz="0" w:space="0" w:color="auto"/>
        <w:bottom w:val="none" w:sz="0" w:space="0" w:color="auto"/>
        <w:right w:val="none" w:sz="0" w:space="0" w:color="auto"/>
      </w:divBdr>
    </w:div>
    <w:div w:id="97802290">
      <w:bodyDiv w:val="1"/>
      <w:marLeft w:val="0"/>
      <w:marRight w:val="0"/>
      <w:marTop w:val="0"/>
      <w:marBottom w:val="0"/>
      <w:divBdr>
        <w:top w:val="none" w:sz="0" w:space="0" w:color="auto"/>
        <w:left w:val="none" w:sz="0" w:space="0" w:color="auto"/>
        <w:bottom w:val="none" w:sz="0" w:space="0" w:color="auto"/>
        <w:right w:val="none" w:sz="0" w:space="0" w:color="auto"/>
      </w:divBdr>
    </w:div>
    <w:div w:id="99495843">
      <w:bodyDiv w:val="1"/>
      <w:marLeft w:val="0"/>
      <w:marRight w:val="0"/>
      <w:marTop w:val="0"/>
      <w:marBottom w:val="0"/>
      <w:divBdr>
        <w:top w:val="none" w:sz="0" w:space="0" w:color="auto"/>
        <w:left w:val="none" w:sz="0" w:space="0" w:color="auto"/>
        <w:bottom w:val="none" w:sz="0" w:space="0" w:color="auto"/>
        <w:right w:val="none" w:sz="0" w:space="0" w:color="auto"/>
      </w:divBdr>
    </w:div>
    <w:div w:id="101539708">
      <w:bodyDiv w:val="1"/>
      <w:marLeft w:val="0"/>
      <w:marRight w:val="0"/>
      <w:marTop w:val="0"/>
      <w:marBottom w:val="0"/>
      <w:divBdr>
        <w:top w:val="none" w:sz="0" w:space="0" w:color="auto"/>
        <w:left w:val="none" w:sz="0" w:space="0" w:color="auto"/>
        <w:bottom w:val="none" w:sz="0" w:space="0" w:color="auto"/>
        <w:right w:val="none" w:sz="0" w:space="0" w:color="auto"/>
      </w:divBdr>
    </w:div>
    <w:div w:id="103351945">
      <w:bodyDiv w:val="1"/>
      <w:marLeft w:val="0"/>
      <w:marRight w:val="0"/>
      <w:marTop w:val="0"/>
      <w:marBottom w:val="0"/>
      <w:divBdr>
        <w:top w:val="none" w:sz="0" w:space="0" w:color="auto"/>
        <w:left w:val="none" w:sz="0" w:space="0" w:color="auto"/>
        <w:bottom w:val="none" w:sz="0" w:space="0" w:color="auto"/>
        <w:right w:val="none" w:sz="0" w:space="0" w:color="auto"/>
      </w:divBdr>
    </w:div>
    <w:div w:id="103496954">
      <w:bodyDiv w:val="1"/>
      <w:marLeft w:val="0"/>
      <w:marRight w:val="0"/>
      <w:marTop w:val="0"/>
      <w:marBottom w:val="0"/>
      <w:divBdr>
        <w:top w:val="none" w:sz="0" w:space="0" w:color="auto"/>
        <w:left w:val="none" w:sz="0" w:space="0" w:color="auto"/>
        <w:bottom w:val="none" w:sz="0" w:space="0" w:color="auto"/>
        <w:right w:val="none" w:sz="0" w:space="0" w:color="auto"/>
      </w:divBdr>
    </w:div>
    <w:div w:id="104352255">
      <w:bodyDiv w:val="1"/>
      <w:marLeft w:val="0"/>
      <w:marRight w:val="0"/>
      <w:marTop w:val="0"/>
      <w:marBottom w:val="0"/>
      <w:divBdr>
        <w:top w:val="none" w:sz="0" w:space="0" w:color="auto"/>
        <w:left w:val="none" w:sz="0" w:space="0" w:color="auto"/>
        <w:bottom w:val="none" w:sz="0" w:space="0" w:color="auto"/>
        <w:right w:val="none" w:sz="0" w:space="0" w:color="auto"/>
      </w:divBdr>
    </w:div>
    <w:div w:id="104471176">
      <w:bodyDiv w:val="1"/>
      <w:marLeft w:val="0"/>
      <w:marRight w:val="0"/>
      <w:marTop w:val="0"/>
      <w:marBottom w:val="0"/>
      <w:divBdr>
        <w:top w:val="none" w:sz="0" w:space="0" w:color="auto"/>
        <w:left w:val="none" w:sz="0" w:space="0" w:color="auto"/>
        <w:bottom w:val="none" w:sz="0" w:space="0" w:color="auto"/>
        <w:right w:val="none" w:sz="0" w:space="0" w:color="auto"/>
      </w:divBdr>
    </w:div>
    <w:div w:id="104814082">
      <w:bodyDiv w:val="1"/>
      <w:marLeft w:val="0"/>
      <w:marRight w:val="0"/>
      <w:marTop w:val="0"/>
      <w:marBottom w:val="0"/>
      <w:divBdr>
        <w:top w:val="none" w:sz="0" w:space="0" w:color="auto"/>
        <w:left w:val="none" w:sz="0" w:space="0" w:color="auto"/>
        <w:bottom w:val="none" w:sz="0" w:space="0" w:color="auto"/>
        <w:right w:val="none" w:sz="0" w:space="0" w:color="auto"/>
      </w:divBdr>
    </w:div>
    <w:div w:id="107046036">
      <w:bodyDiv w:val="1"/>
      <w:marLeft w:val="0"/>
      <w:marRight w:val="0"/>
      <w:marTop w:val="0"/>
      <w:marBottom w:val="0"/>
      <w:divBdr>
        <w:top w:val="none" w:sz="0" w:space="0" w:color="auto"/>
        <w:left w:val="none" w:sz="0" w:space="0" w:color="auto"/>
        <w:bottom w:val="none" w:sz="0" w:space="0" w:color="auto"/>
        <w:right w:val="none" w:sz="0" w:space="0" w:color="auto"/>
      </w:divBdr>
    </w:div>
    <w:div w:id="107508192">
      <w:bodyDiv w:val="1"/>
      <w:marLeft w:val="0"/>
      <w:marRight w:val="0"/>
      <w:marTop w:val="0"/>
      <w:marBottom w:val="0"/>
      <w:divBdr>
        <w:top w:val="none" w:sz="0" w:space="0" w:color="auto"/>
        <w:left w:val="none" w:sz="0" w:space="0" w:color="auto"/>
        <w:bottom w:val="none" w:sz="0" w:space="0" w:color="auto"/>
        <w:right w:val="none" w:sz="0" w:space="0" w:color="auto"/>
      </w:divBdr>
    </w:div>
    <w:div w:id="108135010">
      <w:bodyDiv w:val="1"/>
      <w:marLeft w:val="0"/>
      <w:marRight w:val="0"/>
      <w:marTop w:val="0"/>
      <w:marBottom w:val="0"/>
      <w:divBdr>
        <w:top w:val="none" w:sz="0" w:space="0" w:color="auto"/>
        <w:left w:val="none" w:sz="0" w:space="0" w:color="auto"/>
        <w:bottom w:val="none" w:sz="0" w:space="0" w:color="auto"/>
        <w:right w:val="none" w:sz="0" w:space="0" w:color="auto"/>
      </w:divBdr>
    </w:div>
    <w:div w:id="108203584">
      <w:bodyDiv w:val="1"/>
      <w:marLeft w:val="0"/>
      <w:marRight w:val="0"/>
      <w:marTop w:val="0"/>
      <w:marBottom w:val="0"/>
      <w:divBdr>
        <w:top w:val="none" w:sz="0" w:space="0" w:color="auto"/>
        <w:left w:val="none" w:sz="0" w:space="0" w:color="auto"/>
        <w:bottom w:val="none" w:sz="0" w:space="0" w:color="auto"/>
        <w:right w:val="none" w:sz="0" w:space="0" w:color="auto"/>
      </w:divBdr>
    </w:div>
    <w:div w:id="112680332">
      <w:bodyDiv w:val="1"/>
      <w:marLeft w:val="0"/>
      <w:marRight w:val="0"/>
      <w:marTop w:val="0"/>
      <w:marBottom w:val="0"/>
      <w:divBdr>
        <w:top w:val="none" w:sz="0" w:space="0" w:color="auto"/>
        <w:left w:val="none" w:sz="0" w:space="0" w:color="auto"/>
        <w:bottom w:val="none" w:sz="0" w:space="0" w:color="auto"/>
        <w:right w:val="none" w:sz="0" w:space="0" w:color="auto"/>
      </w:divBdr>
    </w:div>
    <w:div w:id="113720976">
      <w:bodyDiv w:val="1"/>
      <w:marLeft w:val="0"/>
      <w:marRight w:val="0"/>
      <w:marTop w:val="0"/>
      <w:marBottom w:val="0"/>
      <w:divBdr>
        <w:top w:val="none" w:sz="0" w:space="0" w:color="auto"/>
        <w:left w:val="none" w:sz="0" w:space="0" w:color="auto"/>
        <w:bottom w:val="none" w:sz="0" w:space="0" w:color="auto"/>
        <w:right w:val="none" w:sz="0" w:space="0" w:color="auto"/>
      </w:divBdr>
    </w:div>
    <w:div w:id="114106229">
      <w:bodyDiv w:val="1"/>
      <w:marLeft w:val="0"/>
      <w:marRight w:val="0"/>
      <w:marTop w:val="0"/>
      <w:marBottom w:val="0"/>
      <w:divBdr>
        <w:top w:val="none" w:sz="0" w:space="0" w:color="auto"/>
        <w:left w:val="none" w:sz="0" w:space="0" w:color="auto"/>
        <w:bottom w:val="none" w:sz="0" w:space="0" w:color="auto"/>
        <w:right w:val="none" w:sz="0" w:space="0" w:color="auto"/>
      </w:divBdr>
    </w:div>
    <w:div w:id="114445466">
      <w:bodyDiv w:val="1"/>
      <w:marLeft w:val="0"/>
      <w:marRight w:val="0"/>
      <w:marTop w:val="0"/>
      <w:marBottom w:val="0"/>
      <w:divBdr>
        <w:top w:val="none" w:sz="0" w:space="0" w:color="auto"/>
        <w:left w:val="none" w:sz="0" w:space="0" w:color="auto"/>
        <w:bottom w:val="none" w:sz="0" w:space="0" w:color="auto"/>
        <w:right w:val="none" w:sz="0" w:space="0" w:color="auto"/>
      </w:divBdr>
      <w:divsChild>
        <w:div w:id="1224218142">
          <w:marLeft w:val="0"/>
          <w:marRight w:val="0"/>
          <w:marTop w:val="0"/>
          <w:marBottom w:val="0"/>
          <w:divBdr>
            <w:top w:val="none" w:sz="0" w:space="0" w:color="auto"/>
            <w:left w:val="none" w:sz="0" w:space="0" w:color="auto"/>
            <w:bottom w:val="none" w:sz="0" w:space="0" w:color="auto"/>
            <w:right w:val="none" w:sz="0" w:space="0" w:color="auto"/>
          </w:divBdr>
          <w:divsChild>
            <w:div w:id="321084347">
              <w:marLeft w:val="0"/>
              <w:marRight w:val="0"/>
              <w:marTop w:val="0"/>
              <w:marBottom w:val="0"/>
              <w:divBdr>
                <w:top w:val="none" w:sz="0" w:space="0" w:color="auto"/>
                <w:left w:val="none" w:sz="0" w:space="0" w:color="auto"/>
                <w:bottom w:val="none" w:sz="0" w:space="0" w:color="auto"/>
                <w:right w:val="none" w:sz="0" w:space="0" w:color="auto"/>
              </w:divBdr>
              <w:divsChild>
                <w:div w:id="2000381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5376">
      <w:bodyDiv w:val="1"/>
      <w:marLeft w:val="0"/>
      <w:marRight w:val="0"/>
      <w:marTop w:val="0"/>
      <w:marBottom w:val="0"/>
      <w:divBdr>
        <w:top w:val="none" w:sz="0" w:space="0" w:color="auto"/>
        <w:left w:val="none" w:sz="0" w:space="0" w:color="auto"/>
        <w:bottom w:val="none" w:sz="0" w:space="0" w:color="auto"/>
        <w:right w:val="none" w:sz="0" w:space="0" w:color="auto"/>
      </w:divBdr>
    </w:div>
    <w:div w:id="119809908">
      <w:bodyDiv w:val="1"/>
      <w:marLeft w:val="0"/>
      <w:marRight w:val="0"/>
      <w:marTop w:val="0"/>
      <w:marBottom w:val="0"/>
      <w:divBdr>
        <w:top w:val="none" w:sz="0" w:space="0" w:color="auto"/>
        <w:left w:val="none" w:sz="0" w:space="0" w:color="auto"/>
        <w:bottom w:val="none" w:sz="0" w:space="0" w:color="auto"/>
        <w:right w:val="none" w:sz="0" w:space="0" w:color="auto"/>
      </w:divBdr>
    </w:div>
    <w:div w:id="122428043">
      <w:bodyDiv w:val="1"/>
      <w:marLeft w:val="0"/>
      <w:marRight w:val="0"/>
      <w:marTop w:val="0"/>
      <w:marBottom w:val="0"/>
      <w:divBdr>
        <w:top w:val="none" w:sz="0" w:space="0" w:color="auto"/>
        <w:left w:val="none" w:sz="0" w:space="0" w:color="auto"/>
        <w:bottom w:val="none" w:sz="0" w:space="0" w:color="auto"/>
        <w:right w:val="none" w:sz="0" w:space="0" w:color="auto"/>
      </w:divBdr>
    </w:div>
    <w:div w:id="122433073">
      <w:bodyDiv w:val="1"/>
      <w:marLeft w:val="0"/>
      <w:marRight w:val="0"/>
      <w:marTop w:val="0"/>
      <w:marBottom w:val="0"/>
      <w:divBdr>
        <w:top w:val="none" w:sz="0" w:space="0" w:color="auto"/>
        <w:left w:val="none" w:sz="0" w:space="0" w:color="auto"/>
        <w:bottom w:val="none" w:sz="0" w:space="0" w:color="auto"/>
        <w:right w:val="none" w:sz="0" w:space="0" w:color="auto"/>
      </w:divBdr>
    </w:div>
    <w:div w:id="129859142">
      <w:bodyDiv w:val="1"/>
      <w:marLeft w:val="0"/>
      <w:marRight w:val="0"/>
      <w:marTop w:val="0"/>
      <w:marBottom w:val="0"/>
      <w:divBdr>
        <w:top w:val="none" w:sz="0" w:space="0" w:color="auto"/>
        <w:left w:val="none" w:sz="0" w:space="0" w:color="auto"/>
        <w:bottom w:val="none" w:sz="0" w:space="0" w:color="auto"/>
        <w:right w:val="none" w:sz="0" w:space="0" w:color="auto"/>
      </w:divBdr>
    </w:div>
    <w:div w:id="130372407">
      <w:bodyDiv w:val="1"/>
      <w:marLeft w:val="0"/>
      <w:marRight w:val="0"/>
      <w:marTop w:val="0"/>
      <w:marBottom w:val="0"/>
      <w:divBdr>
        <w:top w:val="none" w:sz="0" w:space="0" w:color="auto"/>
        <w:left w:val="none" w:sz="0" w:space="0" w:color="auto"/>
        <w:bottom w:val="none" w:sz="0" w:space="0" w:color="auto"/>
        <w:right w:val="none" w:sz="0" w:space="0" w:color="auto"/>
      </w:divBdr>
    </w:div>
    <w:div w:id="134223650">
      <w:bodyDiv w:val="1"/>
      <w:marLeft w:val="0"/>
      <w:marRight w:val="0"/>
      <w:marTop w:val="0"/>
      <w:marBottom w:val="0"/>
      <w:divBdr>
        <w:top w:val="none" w:sz="0" w:space="0" w:color="auto"/>
        <w:left w:val="none" w:sz="0" w:space="0" w:color="auto"/>
        <w:bottom w:val="none" w:sz="0" w:space="0" w:color="auto"/>
        <w:right w:val="none" w:sz="0" w:space="0" w:color="auto"/>
      </w:divBdr>
    </w:div>
    <w:div w:id="137841909">
      <w:bodyDiv w:val="1"/>
      <w:marLeft w:val="0"/>
      <w:marRight w:val="0"/>
      <w:marTop w:val="0"/>
      <w:marBottom w:val="0"/>
      <w:divBdr>
        <w:top w:val="none" w:sz="0" w:space="0" w:color="auto"/>
        <w:left w:val="none" w:sz="0" w:space="0" w:color="auto"/>
        <w:bottom w:val="none" w:sz="0" w:space="0" w:color="auto"/>
        <w:right w:val="none" w:sz="0" w:space="0" w:color="auto"/>
      </w:divBdr>
    </w:div>
    <w:div w:id="137891119">
      <w:bodyDiv w:val="1"/>
      <w:marLeft w:val="0"/>
      <w:marRight w:val="0"/>
      <w:marTop w:val="0"/>
      <w:marBottom w:val="0"/>
      <w:divBdr>
        <w:top w:val="none" w:sz="0" w:space="0" w:color="auto"/>
        <w:left w:val="none" w:sz="0" w:space="0" w:color="auto"/>
        <w:bottom w:val="none" w:sz="0" w:space="0" w:color="auto"/>
        <w:right w:val="none" w:sz="0" w:space="0" w:color="auto"/>
      </w:divBdr>
    </w:div>
    <w:div w:id="147282681">
      <w:bodyDiv w:val="1"/>
      <w:marLeft w:val="0"/>
      <w:marRight w:val="0"/>
      <w:marTop w:val="0"/>
      <w:marBottom w:val="0"/>
      <w:divBdr>
        <w:top w:val="none" w:sz="0" w:space="0" w:color="auto"/>
        <w:left w:val="none" w:sz="0" w:space="0" w:color="auto"/>
        <w:bottom w:val="none" w:sz="0" w:space="0" w:color="auto"/>
        <w:right w:val="none" w:sz="0" w:space="0" w:color="auto"/>
      </w:divBdr>
    </w:div>
    <w:div w:id="148787644">
      <w:bodyDiv w:val="1"/>
      <w:marLeft w:val="0"/>
      <w:marRight w:val="0"/>
      <w:marTop w:val="0"/>
      <w:marBottom w:val="0"/>
      <w:divBdr>
        <w:top w:val="none" w:sz="0" w:space="0" w:color="auto"/>
        <w:left w:val="none" w:sz="0" w:space="0" w:color="auto"/>
        <w:bottom w:val="none" w:sz="0" w:space="0" w:color="auto"/>
        <w:right w:val="none" w:sz="0" w:space="0" w:color="auto"/>
      </w:divBdr>
    </w:div>
    <w:div w:id="148982959">
      <w:bodyDiv w:val="1"/>
      <w:marLeft w:val="0"/>
      <w:marRight w:val="0"/>
      <w:marTop w:val="0"/>
      <w:marBottom w:val="0"/>
      <w:divBdr>
        <w:top w:val="none" w:sz="0" w:space="0" w:color="auto"/>
        <w:left w:val="none" w:sz="0" w:space="0" w:color="auto"/>
        <w:bottom w:val="none" w:sz="0" w:space="0" w:color="auto"/>
        <w:right w:val="none" w:sz="0" w:space="0" w:color="auto"/>
      </w:divBdr>
    </w:div>
    <w:div w:id="150564091">
      <w:bodyDiv w:val="1"/>
      <w:marLeft w:val="0"/>
      <w:marRight w:val="0"/>
      <w:marTop w:val="0"/>
      <w:marBottom w:val="0"/>
      <w:divBdr>
        <w:top w:val="none" w:sz="0" w:space="0" w:color="auto"/>
        <w:left w:val="none" w:sz="0" w:space="0" w:color="auto"/>
        <w:bottom w:val="none" w:sz="0" w:space="0" w:color="auto"/>
        <w:right w:val="none" w:sz="0" w:space="0" w:color="auto"/>
      </w:divBdr>
    </w:div>
    <w:div w:id="151069085">
      <w:bodyDiv w:val="1"/>
      <w:marLeft w:val="0"/>
      <w:marRight w:val="0"/>
      <w:marTop w:val="0"/>
      <w:marBottom w:val="0"/>
      <w:divBdr>
        <w:top w:val="none" w:sz="0" w:space="0" w:color="auto"/>
        <w:left w:val="none" w:sz="0" w:space="0" w:color="auto"/>
        <w:bottom w:val="none" w:sz="0" w:space="0" w:color="auto"/>
        <w:right w:val="none" w:sz="0" w:space="0" w:color="auto"/>
      </w:divBdr>
    </w:div>
    <w:div w:id="152335444">
      <w:bodyDiv w:val="1"/>
      <w:marLeft w:val="0"/>
      <w:marRight w:val="0"/>
      <w:marTop w:val="0"/>
      <w:marBottom w:val="0"/>
      <w:divBdr>
        <w:top w:val="none" w:sz="0" w:space="0" w:color="auto"/>
        <w:left w:val="none" w:sz="0" w:space="0" w:color="auto"/>
        <w:bottom w:val="none" w:sz="0" w:space="0" w:color="auto"/>
        <w:right w:val="none" w:sz="0" w:space="0" w:color="auto"/>
      </w:divBdr>
    </w:div>
    <w:div w:id="154028512">
      <w:bodyDiv w:val="1"/>
      <w:marLeft w:val="0"/>
      <w:marRight w:val="0"/>
      <w:marTop w:val="0"/>
      <w:marBottom w:val="0"/>
      <w:divBdr>
        <w:top w:val="none" w:sz="0" w:space="0" w:color="auto"/>
        <w:left w:val="none" w:sz="0" w:space="0" w:color="auto"/>
        <w:bottom w:val="none" w:sz="0" w:space="0" w:color="auto"/>
        <w:right w:val="none" w:sz="0" w:space="0" w:color="auto"/>
      </w:divBdr>
    </w:div>
    <w:div w:id="154491301">
      <w:bodyDiv w:val="1"/>
      <w:marLeft w:val="0"/>
      <w:marRight w:val="0"/>
      <w:marTop w:val="0"/>
      <w:marBottom w:val="0"/>
      <w:divBdr>
        <w:top w:val="none" w:sz="0" w:space="0" w:color="auto"/>
        <w:left w:val="none" w:sz="0" w:space="0" w:color="auto"/>
        <w:bottom w:val="none" w:sz="0" w:space="0" w:color="auto"/>
        <w:right w:val="none" w:sz="0" w:space="0" w:color="auto"/>
      </w:divBdr>
    </w:div>
    <w:div w:id="154491311">
      <w:bodyDiv w:val="1"/>
      <w:marLeft w:val="0"/>
      <w:marRight w:val="0"/>
      <w:marTop w:val="0"/>
      <w:marBottom w:val="0"/>
      <w:divBdr>
        <w:top w:val="none" w:sz="0" w:space="0" w:color="auto"/>
        <w:left w:val="none" w:sz="0" w:space="0" w:color="auto"/>
        <w:bottom w:val="none" w:sz="0" w:space="0" w:color="auto"/>
        <w:right w:val="none" w:sz="0" w:space="0" w:color="auto"/>
      </w:divBdr>
    </w:div>
    <w:div w:id="155849384">
      <w:bodyDiv w:val="1"/>
      <w:marLeft w:val="0"/>
      <w:marRight w:val="0"/>
      <w:marTop w:val="0"/>
      <w:marBottom w:val="0"/>
      <w:divBdr>
        <w:top w:val="none" w:sz="0" w:space="0" w:color="auto"/>
        <w:left w:val="none" w:sz="0" w:space="0" w:color="auto"/>
        <w:bottom w:val="none" w:sz="0" w:space="0" w:color="auto"/>
        <w:right w:val="none" w:sz="0" w:space="0" w:color="auto"/>
      </w:divBdr>
    </w:div>
    <w:div w:id="157887421">
      <w:bodyDiv w:val="1"/>
      <w:marLeft w:val="0"/>
      <w:marRight w:val="0"/>
      <w:marTop w:val="0"/>
      <w:marBottom w:val="0"/>
      <w:divBdr>
        <w:top w:val="none" w:sz="0" w:space="0" w:color="auto"/>
        <w:left w:val="none" w:sz="0" w:space="0" w:color="auto"/>
        <w:bottom w:val="none" w:sz="0" w:space="0" w:color="auto"/>
        <w:right w:val="none" w:sz="0" w:space="0" w:color="auto"/>
      </w:divBdr>
    </w:div>
    <w:div w:id="159004178">
      <w:bodyDiv w:val="1"/>
      <w:marLeft w:val="0"/>
      <w:marRight w:val="0"/>
      <w:marTop w:val="0"/>
      <w:marBottom w:val="0"/>
      <w:divBdr>
        <w:top w:val="none" w:sz="0" w:space="0" w:color="auto"/>
        <w:left w:val="none" w:sz="0" w:space="0" w:color="auto"/>
        <w:bottom w:val="none" w:sz="0" w:space="0" w:color="auto"/>
        <w:right w:val="none" w:sz="0" w:space="0" w:color="auto"/>
      </w:divBdr>
    </w:div>
    <w:div w:id="160241541">
      <w:bodyDiv w:val="1"/>
      <w:marLeft w:val="0"/>
      <w:marRight w:val="0"/>
      <w:marTop w:val="0"/>
      <w:marBottom w:val="0"/>
      <w:divBdr>
        <w:top w:val="none" w:sz="0" w:space="0" w:color="auto"/>
        <w:left w:val="none" w:sz="0" w:space="0" w:color="auto"/>
        <w:bottom w:val="none" w:sz="0" w:space="0" w:color="auto"/>
        <w:right w:val="none" w:sz="0" w:space="0" w:color="auto"/>
      </w:divBdr>
    </w:div>
    <w:div w:id="162404086">
      <w:bodyDiv w:val="1"/>
      <w:marLeft w:val="0"/>
      <w:marRight w:val="0"/>
      <w:marTop w:val="0"/>
      <w:marBottom w:val="0"/>
      <w:divBdr>
        <w:top w:val="none" w:sz="0" w:space="0" w:color="auto"/>
        <w:left w:val="none" w:sz="0" w:space="0" w:color="auto"/>
        <w:bottom w:val="none" w:sz="0" w:space="0" w:color="auto"/>
        <w:right w:val="none" w:sz="0" w:space="0" w:color="auto"/>
      </w:divBdr>
    </w:div>
    <w:div w:id="168256208">
      <w:bodyDiv w:val="1"/>
      <w:marLeft w:val="0"/>
      <w:marRight w:val="0"/>
      <w:marTop w:val="0"/>
      <w:marBottom w:val="0"/>
      <w:divBdr>
        <w:top w:val="none" w:sz="0" w:space="0" w:color="auto"/>
        <w:left w:val="none" w:sz="0" w:space="0" w:color="auto"/>
        <w:bottom w:val="none" w:sz="0" w:space="0" w:color="auto"/>
        <w:right w:val="none" w:sz="0" w:space="0" w:color="auto"/>
      </w:divBdr>
    </w:div>
    <w:div w:id="168720101">
      <w:bodyDiv w:val="1"/>
      <w:marLeft w:val="0"/>
      <w:marRight w:val="0"/>
      <w:marTop w:val="0"/>
      <w:marBottom w:val="0"/>
      <w:divBdr>
        <w:top w:val="none" w:sz="0" w:space="0" w:color="auto"/>
        <w:left w:val="none" w:sz="0" w:space="0" w:color="auto"/>
        <w:bottom w:val="none" w:sz="0" w:space="0" w:color="auto"/>
        <w:right w:val="none" w:sz="0" w:space="0" w:color="auto"/>
      </w:divBdr>
    </w:div>
    <w:div w:id="168721062">
      <w:bodyDiv w:val="1"/>
      <w:marLeft w:val="0"/>
      <w:marRight w:val="0"/>
      <w:marTop w:val="0"/>
      <w:marBottom w:val="0"/>
      <w:divBdr>
        <w:top w:val="none" w:sz="0" w:space="0" w:color="auto"/>
        <w:left w:val="none" w:sz="0" w:space="0" w:color="auto"/>
        <w:bottom w:val="none" w:sz="0" w:space="0" w:color="auto"/>
        <w:right w:val="none" w:sz="0" w:space="0" w:color="auto"/>
      </w:divBdr>
    </w:div>
    <w:div w:id="168839992">
      <w:bodyDiv w:val="1"/>
      <w:marLeft w:val="0"/>
      <w:marRight w:val="0"/>
      <w:marTop w:val="0"/>
      <w:marBottom w:val="0"/>
      <w:divBdr>
        <w:top w:val="none" w:sz="0" w:space="0" w:color="auto"/>
        <w:left w:val="none" w:sz="0" w:space="0" w:color="auto"/>
        <w:bottom w:val="none" w:sz="0" w:space="0" w:color="auto"/>
        <w:right w:val="none" w:sz="0" w:space="0" w:color="auto"/>
      </w:divBdr>
      <w:divsChild>
        <w:div w:id="1558514128">
          <w:marLeft w:val="0"/>
          <w:marRight w:val="0"/>
          <w:marTop w:val="0"/>
          <w:marBottom w:val="0"/>
          <w:divBdr>
            <w:top w:val="none" w:sz="0" w:space="0" w:color="auto"/>
            <w:left w:val="none" w:sz="0" w:space="0" w:color="auto"/>
            <w:bottom w:val="none" w:sz="0" w:space="0" w:color="auto"/>
            <w:right w:val="none" w:sz="0" w:space="0" w:color="auto"/>
          </w:divBdr>
          <w:divsChild>
            <w:div w:id="1647933604">
              <w:marLeft w:val="0"/>
              <w:marRight w:val="0"/>
              <w:marTop w:val="0"/>
              <w:marBottom w:val="0"/>
              <w:divBdr>
                <w:top w:val="none" w:sz="0" w:space="0" w:color="auto"/>
                <w:left w:val="none" w:sz="0" w:space="0" w:color="auto"/>
                <w:bottom w:val="none" w:sz="0" w:space="0" w:color="auto"/>
                <w:right w:val="none" w:sz="0" w:space="0" w:color="auto"/>
              </w:divBdr>
              <w:divsChild>
                <w:div w:id="185100468">
                  <w:marLeft w:val="0"/>
                  <w:marRight w:val="0"/>
                  <w:marTop w:val="0"/>
                  <w:marBottom w:val="0"/>
                  <w:divBdr>
                    <w:top w:val="none" w:sz="0" w:space="0" w:color="auto"/>
                    <w:left w:val="none" w:sz="0" w:space="0" w:color="auto"/>
                    <w:bottom w:val="none" w:sz="0" w:space="0" w:color="auto"/>
                    <w:right w:val="none" w:sz="0" w:space="0" w:color="auto"/>
                  </w:divBdr>
                  <w:divsChild>
                    <w:div w:id="27223047">
                      <w:marLeft w:val="0"/>
                      <w:marRight w:val="0"/>
                      <w:marTop w:val="0"/>
                      <w:marBottom w:val="0"/>
                      <w:divBdr>
                        <w:top w:val="none" w:sz="0" w:space="0" w:color="auto"/>
                        <w:left w:val="none" w:sz="0" w:space="0" w:color="auto"/>
                        <w:bottom w:val="none" w:sz="0" w:space="0" w:color="auto"/>
                        <w:right w:val="none" w:sz="0" w:space="0" w:color="auto"/>
                      </w:divBdr>
                    </w:div>
                  </w:divsChild>
                </w:div>
                <w:div w:id="203368722">
                  <w:marLeft w:val="0"/>
                  <w:marRight w:val="0"/>
                  <w:marTop w:val="0"/>
                  <w:marBottom w:val="0"/>
                  <w:divBdr>
                    <w:top w:val="none" w:sz="0" w:space="0" w:color="auto"/>
                    <w:left w:val="none" w:sz="0" w:space="0" w:color="auto"/>
                    <w:bottom w:val="none" w:sz="0" w:space="0" w:color="auto"/>
                    <w:right w:val="none" w:sz="0" w:space="0" w:color="auto"/>
                  </w:divBdr>
                  <w:divsChild>
                    <w:div w:id="70858397">
                      <w:marLeft w:val="0"/>
                      <w:marRight w:val="0"/>
                      <w:marTop w:val="0"/>
                      <w:marBottom w:val="120"/>
                      <w:divBdr>
                        <w:top w:val="none" w:sz="0" w:space="0" w:color="auto"/>
                        <w:left w:val="none" w:sz="0" w:space="0" w:color="auto"/>
                        <w:bottom w:val="single" w:sz="6" w:space="6" w:color="AAAAAA"/>
                        <w:right w:val="none" w:sz="0" w:space="0" w:color="auto"/>
                      </w:divBdr>
                    </w:div>
                    <w:div w:id="880557365">
                      <w:marLeft w:val="0"/>
                      <w:marRight w:val="0"/>
                      <w:marTop w:val="0"/>
                      <w:marBottom w:val="0"/>
                      <w:divBdr>
                        <w:top w:val="none" w:sz="0" w:space="0" w:color="auto"/>
                        <w:left w:val="none" w:sz="0" w:space="0" w:color="auto"/>
                        <w:bottom w:val="none" w:sz="0" w:space="0" w:color="auto"/>
                        <w:right w:val="none" w:sz="0" w:space="0" w:color="auto"/>
                      </w:divBdr>
                    </w:div>
                  </w:divsChild>
                </w:div>
                <w:div w:id="466700026">
                  <w:marLeft w:val="0"/>
                  <w:marRight w:val="0"/>
                  <w:marTop w:val="0"/>
                  <w:marBottom w:val="0"/>
                  <w:divBdr>
                    <w:top w:val="none" w:sz="0" w:space="0" w:color="auto"/>
                    <w:left w:val="none" w:sz="0" w:space="0" w:color="auto"/>
                    <w:bottom w:val="none" w:sz="0" w:space="0" w:color="auto"/>
                    <w:right w:val="none" w:sz="0" w:space="0" w:color="auto"/>
                  </w:divBdr>
                </w:div>
                <w:div w:id="900138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48234">
      <w:bodyDiv w:val="1"/>
      <w:marLeft w:val="0"/>
      <w:marRight w:val="0"/>
      <w:marTop w:val="0"/>
      <w:marBottom w:val="0"/>
      <w:divBdr>
        <w:top w:val="none" w:sz="0" w:space="0" w:color="auto"/>
        <w:left w:val="none" w:sz="0" w:space="0" w:color="auto"/>
        <w:bottom w:val="none" w:sz="0" w:space="0" w:color="auto"/>
        <w:right w:val="none" w:sz="0" w:space="0" w:color="auto"/>
      </w:divBdr>
    </w:div>
    <w:div w:id="174343958">
      <w:bodyDiv w:val="1"/>
      <w:marLeft w:val="0"/>
      <w:marRight w:val="0"/>
      <w:marTop w:val="0"/>
      <w:marBottom w:val="0"/>
      <w:divBdr>
        <w:top w:val="none" w:sz="0" w:space="0" w:color="auto"/>
        <w:left w:val="none" w:sz="0" w:space="0" w:color="auto"/>
        <w:bottom w:val="none" w:sz="0" w:space="0" w:color="auto"/>
        <w:right w:val="none" w:sz="0" w:space="0" w:color="auto"/>
      </w:divBdr>
    </w:div>
    <w:div w:id="174808435">
      <w:bodyDiv w:val="1"/>
      <w:marLeft w:val="0"/>
      <w:marRight w:val="0"/>
      <w:marTop w:val="0"/>
      <w:marBottom w:val="0"/>
      <w:divBdr>
        <w:top w:val="none" w:sz="0" w:space="0" w:color="auto"/>
        <w:left w:val="none" w:sz="0" w:space="0" w:color="auto"/>
        <w:bottom w:val="none" w:sz="0" w:space="0" w:color="auto"/>
        <w:right w:val="none" w:sz="0" w:space="0" w:color="auto"/>
      </w:divBdr>
      <w:divsChild>
        <w:div w:id="1698238315">
          <w:marLeft w:val="0"/>
          <w:marRight w:val="0"/>
          <w:marTop w:val="0"/>
          <w:marBottom w:val="0"/>
          <w:divBdr>
            <w:top w:val="none" w:sz="0" w:space="0" w:color="auto"/>
            <w:left w:val="none" w:sz="0" w:space="0" w:color="auto"/>
            <w:bottom w:val="none" w:sz="0" w:space="0" w:color="auto"/>
            <w:right w:val="none" w:sz="0" w:space="0" w:color="auto"/>
          </w:divBdr>
          <w:divsChild>
            <w:div w:id="627200402">
              <w:marLeft w:val="0"/>
              <w:marRight w:val="0"/>
              <w:marTop w:val="0"/>
              <w:marBottom w:val="0"/>
              <w:divBdr>
                <w:top w:val="none" w:sz="0" w:space="0" w:color="auto"/>
                <w:left w:val="none" w:sz="0" w:space="0" w:color="auto"/>
                <w:bottom w:val="none" w:sz="0" w:space="0" w:color="auto"/>
                <w:right w:val="none" w:sz="0" w:space="0" w:color="auto"/>
              </w:divBdr>
              <w:divsChild>
                <w:div w:id="859007144">
                  <w:marLeft w:val="0"/>
                  <w:marRight w:val="0"/>
                  <w:marTop w:val="0"/>
                  <w:marBottom w:val="0"/>
                  <w:divBdr>
                    <w:top w:val="none" w:sz="0" w:space="0" w:color="auto"/>
                    <w:left w:val="none" w:sz="0" w:space="0" w:color="auto"/>
                    <w:bottom w:val="none" w:sz="0" w:space="0" w:color="auto"/>
                    <w:right w:val="none" w:sz="0" w:space="0" w:color="auto"/>
                  </w:divBdr>
                  <w:divsChild>
                    <w:div w:id="1366447935">
                      <w:marLeft w:val="0"/>
                      <w:marRight w:val="0"/>
                      <w:marTop w:val="0"/>
                      <w:marBottom w:val="0"/>
                      <w:divBdr>
                        <w:top w:val="none" w:sz="0" w:space="0" w:color="auto"/>
                        <w:left w:val="none" w:sz="0" w:space="0" w:color="auto"/>
                        <w:bottom w:val="none" w:sz="0" w:space="0" w:color="auto"/>
                        <w:right w:val="none" w:sz="0" w:space="0" w:color="auto"/>
                      </w:divBdr>
                      <w:divsChild>
                        <w:div w:id="1356692921">
                          <w:marLeft w:val="0"/>
                          <w:marRight w:val="0"/>
                          <w:marTop w:val="45"/>
                          <w:marBottom w:val="0"/>
                          <w:divBdr>
                            <w:top w:val="none" w:sz="0" w:space="0" w:color="auto"/>
                            <w:left w:val="none" w:sz="0" w:space="0" w:color="auto"/>
                            <w:bottom w:val="none" w:sz="0" w:space="0" w:color="auto"/>
                            <w:right w:val="none" w:sz="0" w:space="0" w:color="auto"/>
                          </w:divBdr>
                          <w:divsChild>
                            <w:div w:id="804541565">
                              <w:marLeft w:val="2070"/>
                              <w:marRight w:val="3960"/>
                              <w:marTop w:val="0"/>
                              <w:marBottom w:val="0"/>
                              <w:divBdr>
                                <w:top w:val="none" w:sz="0" w:space="0" w:color="auto"/>
                                <w:left w:val="none" w:sz="0" w:space="0" w:color="auto"/>
                                <w:bottom w:val="none" w:sz="0" w:space="0" w:color="auto"/>
                                <w:right w:val="none" w:sz="0" w:space="0" w:color="auto"/>
                              </w:divBdr>
                              <w:divsChild>
                                <w:div w:id="1206987136">
                                  <w:marLeft w:val="0"/>
                                  <w:marRight w:val="0"/>
                                  <w:marTop w:val="0"/>
                                  <w:marBottom w:val="0"/>
                                  <w:divBdr>
                                    <w:top w:val="none" w:sz="0" w:space="0" w:color="auto"/>
                                    <w:left w:val="none" w:sz="0" w:space="0" w:color="auto"/>
                                    <w:bottom w:val="none" w:sz="0" w:space="0" w:color="auto"/>
                                    <w:right w:val="none" w:sz="0" w:space="0" w:color="auto"/>
                                  </w:divBdr>
                                  <w:divsChild>
                                    <w:div w:id="1314262469">
                                      <w:marLeft w:val="0"/>
                                      <w:marRight w:val="0"/>
                                      <w:marTop w:val="0"/>
                                      <w:marBottom w:val="0"/>
                                      <w:divBdr>
                                        <w:top w:val="none" w:sz="0" w:space="0" w:color="auto"/>
                                        <w:left w:val="none" w:sz="0" w:space="0" w:color="auto"/>
                                        <w:bottom w:val="none" w:sz="0" w:space="0" w:color="auto"/>
                                        <w:right w:val="none" w:sz="0" w:space="0" w:color="auto"/>
                                      </w:divBdr>
                                      <w:divsChild>
                                        <w:div w:id="1785421502">
                                          <w:marLeft w:val="0"/>
                                          <w:marRight w:val="0"/>
                                          <w:marTop w:val="0"/>
                                          <w:marBottom w:val="0"/>
                                          <w:divBdr>
                                            <w:top w:val="none" w:sz="0" w:space="0" w:color="auto"/>
                                            <w:left w:val="none" w:sz="0" w:space="0" w:color="auto"/>
                                            <w:bottom w:val="none" w:sz="0" w:space="0" w:color="auto"/>
                                            <w:right w:val="none" w:sz="0" w:space="0" w:color="auto"/>
                                          </w:divBdr>
                                          <w:divsChild>
                                            <w:div w:id="1877548370">
                                              <w:marLeft w:val="0"/>
                                              <w:marRight w:val="0"/>
                                              <w:marTop w:val="0"/>
                                              <w:marBottom w:val="0"/>
                                              <w:divBdr>
                                                <w:top w:val="none" w:sz="0" w:space="0" w:color="auto"/>
                                                <w:left w:val="none" w:sz="0" w:space="0" w:color="auto"/>
                                                <w:bottom w:val="none" w:sz="0" w:space="0" w:color="auto"/>
                                                <w:right w:val="none" w:sz="0" w:space="0" w:color="auto"/>
                                              </w:divBdr>
                                              <w:divsChild>
                                                <w:div w:id="132018504">
                                                  <w:marLeft w:val="0"/>
                                                  <w:marRight w:val="0"/>
                                                  <w:marTop w:val="0"/>
                                                  <w:marBottom w:val="0"/>
                                                  <w:divBdr>
                                                    <w:top w:val="none" w:sz="0" w:space="0" w:color="auto"/>
                                                    <w:left w:val="none" w:sz="0" w:space="0" w:color="auto"/>
                                                    <w:bottom w:val="none" w:sz="0" w:space="0" w:color="auto"/>
                                                    <w:right w:val="none" w:sz="0" w:space="0" w:color="auto"/>
                                                  </w:divBdr>
                                                  <w:divsChild>
                                                    <w:div w:id="73479342">
                                                      <w:marLeft w:val="0"/>
                                                      <w:marRight w:val="0"/>
                                                      <w:marTop w:val="0"/>
                                                      <w:marBottom w:val="0"/>
                                                      <w:divBdr>
                                                        <w:top w:val="none" w:sz="0" w:space="0" w:color="auto"/>
                                                        <w:left w:val="none" w:sz="0" w:space="0" w:color="auto"/>
                                                        <w:bottom w:val="none" w:sz="0" w:space="0" w:color="auto"/>
                                                        <w:right w:val="none" w:sz="0" w:space="0" w:color="auto"/>
                                                      </w:divBdr>
                                                    </w:div>
                                                    <w:div w:id="35411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5850211">
      <w:bodyDiv w:val="1"/>
      <w:marLeft w:val="0"/>
      <w:marRight w:val="0"/>
      <w:marTop w:val="0"/>
      <w:marBottom w:val="0"/>
      <w:divBdr>
        <w:top w:val="none" w:sz="0" w:space="0" w:color="auto"/>
        <w:left w:val="none" w:sz="0" w:space="0" w:color="auto"/>
        <w:bottom w:val="none" w:sz="0" w:space="0" w:color="auto"/>
        <w:right w:val="none" w:sz="0" w:space="0" w:color="auto"/>
      </w:divBdr>
    </w:div>
    <w:div w:id="176816423">
      <w:bodyDiv w:val="1"/>
      <w:marLeft w:val="0"/>
      <w:marRight w:val="0"/>
      <w:marTop w:val="0"/>
      <w:marBottom w:val="0"/>
      <w:divBdr>
        <w:top w:val="none" w:sz="0" w:space="0" w:color="auto"/>
        <w:left w:val="none" w:sz="0" w:space="0" w:color="auto"/>
        <w:bottom w:val="none" w:sz="0" w:space="0" w:color="auto"/>
        <w:right w:val="none" w:sz="0" w:space="0" w:color="auto"/>
      </w:divBdr>
    </w:div>
    <w:div w:id="178587257">
      <w:bodyDiv w:val="1"/>
      <w:marLeft w:val="0"/>
      <w:marRight w:val="0"/>
      <w:marTop w:val="0"/>
      <w:marBottom w:val="0"/>
      <w:divBdr>
        <w:top w:val="none" w:sz="0" w:space="0" w:color="auto"/>
        <w:left w:val="none" w:sz="0" w:space="0" w:color="auto"/>
        <w:bottom w:val="none" w:sz="0" w:space="0" w:color="auto"/>
        <w:right w:val="none" w:sz="0" w:space="0" w:color="auto"/>
      </w:divBdr>
    </w:div>
    <w:div w:id="179244435">
      <w:bodyDiv w:val="1"/>
      <w:marLeft w:val="0"/>
      <w:marRight w:val="0"/>
      <w:marTop w:val="0"/>
      <w:marBottom w:val="0"/>
      <w:divBdr>
        <w:top w:val="none" w:sz="0" w:space="0" w:color="auto"/>
        <w:left w:val="none" w:sz="0" w:space="0" w:color="auto"/>
        <w:bottom w:val="none" w:sz="0" w:space="0" w:color="auto"/>
        <w:right w:val="none" w:sz="0" w:space="0" w:color="auto"/>
      </w:divBdr>
    </w:div>
    <w:div w:id="180358206">
      <w:bodyDiv w:val="1"/>
      <w:marLeft w:val="0"/>
      <w:marRight w:val="0"/>
      <w:marTop w:val="0"/>
      <w:marBottom w:val="0"/>
      <w:divBdr>
        <w:top w:val="none" w:sz="0" w:space="0" w:color="auto"/>
        <w:left w:val="none" w:sz="0" w:space="0" w:color="auto"/>
        <w:bottom w:val="none" w:sz="0" w:space="0" w:color="auto"/>
        <w:right w:val="none" w:sz="0" w:space="0" w:color="auto"/>
      </w:divBdr>
    </w:div>
    <w:div w:id="180362838">
      <w:bodyDiv w:val="1"/>
      <w:marLeft w:val="0"/>
      <w:marRight w:val="0"/>
      <w:marTop w:val="0"/>
      <w:marBottom w:val="0"/>
      <w:divBdr>
        <w:top w:val="none" w:sz="0" w:space="0" w:color="auto"/>
        <w:left w:val="none" w:sz="0" w:space="0" w:color="auto"/>
        <w:bottom w:val="none" w:sz="0" w:space="0" w:color="auto"/>
        <w:right w:val="none" w:sz="0" w:space="0" w:color="auto"/>
      </w:divBdr>
    </w:div>
    <w:div w:id="180827108">
      <w:bodyDiv w:val="1"/>
      <w:marLeft w:val="0"/>
      <w:marRight w:val="0"/>
      <w:marTop w:val="0"/>
      <w:marBottom w:val="0"/>
      <w:divBdr>
        <w:top w:val="none" w:sz="0" w:space="0" w:color="auto"/>
        <w:left w:val="none" w:sz="0" w:space="0" w:color="auto"/>
        <w:bottom w:val="none" w:sz="0" w:space="0" w:color="auto"/>
        <w:right w:val="none" w:sz="0" w:space="0" w:color="auto"/>
      </w:divBdr>
    </w:div>
    <w:div w:id="185368176">
      <w:bodyDiv w:val="1"/>
      <w:marLeft w:val="0"/>
      <w:marRight w:val="0"/>
      <w:marTop w:val="0"/>
      <w:marBottom w:val="0"/>
      <w:divBdr>
        <w:top w:val="none" w:sz="0" w:space="0" w:color="auto"/>
        <w:left w:val="none" w:sz="0" w:space="0" w:color="auto"/>
        <w:bottom w:val="none" w:sz="0" w:space="0" w:color="auto"/>
        <w:right w:val="none" w:sz="0" w:space="0" w:color="auto"/>
      </w:divBdr>
    </w:div>
    <w:div w:id="188833854">
      <w:bodyDiv w:val="1"/>
      <w:marLeft w:val="0"/>
      <w:marRight w:val="0"/>
      <w:marTop w:val="0"/>
      <w:marBottom w:val="0"/>
      <w:divBdr>
        <w:top w:val="none" w:sz="0" w:space="0" w:color="auto"/>
        <w:left w:val="none" w:sz="0" w:space="0" w:color="auto"/>
        <w:bottom w:val="none" w:sz="0" w:space="0" w:color="auto"/>
        <w:right w:val="none" w:sz="0" w:space="0" w:color="auto"/>
      </w:divBdr>
    </w:div>
    <w:div w:id="189222998">
      <w:bodyDiv w:val="1"/>
      <w:marLeft w:val="0"/>
      <w:marRight w:val="0"/>
      <w:marTop w:val="0"/>
      <w:marBottom w:val="0"/>
      <w:divBdr>
        <w:top w:val="none" w:sz="0" w:space="0" w:color="auto"/>
        <w:left w:val="none" w:sz="0" w:space="0" w:color="auto"/>
        <w:bottom w:val="none" w:sz="0" w:space="0" w:color="auto"/>
        <w:right w:val="none" w:sz="0" w:space="0" w:color="auto"/>
      </w:divBdr>
    </w:div>
    <w:div w:id="189756667">
      <w:bodyDiv w:val="1"/>
      <w:marLeft w:val="0"/>
      <w:marRight w:val="0"/>
      <w:marTop w:val="0"/>
      <w:marBottom w:val="0"/>
      <w:divBdr>
        <w:top w:val="none" w:sz="0" w:space="0" w:color="auto"/>
        <w:left w:val="none" w:sz="0" w:space="0" w:color="auto"/>
        <w:bottom w:val="none" w:sz="0" w:space="0" w:color="auto"/>
        <w:right w:val="none" w:sz="0" w:space="0" w:color="auto"/>
      </w:divBdr>
    </w:div>
    <w:div w:id="190146713">
      <w:bodyDiv w:val="1"/>
      <w:marLeft w:val="0"/>
      <w:marRight w:val="0"/>
      <w:marTop w:val="0"/>
      <w:marBottom w:val="0"/>
      <w:divBdr>
        <w:top w:val="none" w:sz="0" w:space="0" w:color="auto"/>
        <w:left w:val="none" w:sz="0" w:space="0" w:color="auto"/>
        <w:bottom w:val="none" w:sz="0" w:space="0" w:color="auto"/>
        <w:right w:val="none" w:sz="0" w:space="0" w:color="auto"/>
      </w:divBdr>
    </w:div>
    <w:div w:id="191235548">
      <w:bodyDiv w:val="1"/>
      <w:marLeft w:val="0"/>
      <w:marRight w:val="0"/>
      <w:marTop w:val="0"/>
      <w:marBottom w:val="0"/>
      <w:divBdr>
        <w:top w:val="none" w:sz="0" w:space="0" w:color="auto"/>
        <w:left w:val="none" w:sz="0" w:space="0" w:color="auto"/>
        <w:bottom w:val="none" w:sz="0" w:space="0" w:color="auto"/>
        <w:right w:val="none" w:sz="0" w:space="0" w:color="auto"/>
      </w:divBdr>
    </w:div>
    <w:div w:id="193856960">
      <w:bodyDiv w:val="1"/>
      <w:marLeft w:val="0"/>
      <w:marRight w:val="0"/>
      <w:marTop w:val="0"/>
      <w:marBottom w:val="0"/>
      <w:divBdr>
        <w:top w:val="none" w:sz="0" w:space="0" w:color="auto"/>
        <w:left w:val="none" w:sz="0" w:space="0" w:color="auto"/>
        <w:bottom w:val="none" w:sz="0" w:space="0" w:color="auto"/>
        <w:right w:val="none" w:sz="0" w:space="0" w:color="auto"/>
      </w:divBdr>
    </w:div>
    <w:div w:id="196503560">
      <w:bodyDiv w:val="1"/>
      <w:marLeft w:val="0"/>
      <w:marRight w:val="0"/>
      <w:marTop w:val="0"/>
      <w:marBottom w:val="0"/>
      <w:divBdr>
        <w:top w:val="none" w:sz="0" w:space="0" w:color="auto"/>
        <w:left w:val="none" w:sz="0" w:space="0" w:color="auto"/>
        <w:bottom w:val="none" w:sz="0" w:space="0" w:color="auto"/>
        <w:right w:val="none" w:sz="0" w:space="0" w:color="auto"/>
      </w:divBdr>
    </w:div>
    <w:div w:id="199392423">
      <w:bodyDiv w:val="1"/>
      <w:marLeft w:val="0"/>
      <w:marRight w:val="0"/>
      <w:marTop w:val="0"/>
      <w:marBottom w:val="0"/>
      <w:divBdr>
        <w:top w:val="none" w:sz="0" w:space="0" w:color="auto"/>
        <w:left w:val="none" w:sz="0" w:space="0" w:color="auto"/>
        <w:bottom w:val="none" w:sz="0" w:space="0" w:color="auto"/>
        <w:right w:val="none" w:sz="0" w:space="0" w:color="auto"/>
      </w:divBdr>
    </w:div>
    <w:div w:id="200485423">
      <w:bodyDiv w:val="1"/>
      <w:marLeft w:val="0"/>
      <w:marRight w:val="0"/>
      <w:marTop w:val="0"/>
      <w:marBottom w:val="0"/>
      <w:divBdr>
        <w:top w:val="none" w:sz="0" w:space="0" w:color="auto"/>
        <w:left w:val="none" w:sz="0" w:space="0" w:color="auto"/>
        <w:bottom w:val="none" w:sz="0" w:space="0" w:color="auto"/>
        <w:right w:val="none" w:sz="0" w:space="0" w:color="auto"/>
      </w:divBdr>
    </w:div>
    <w:div w:id="200557061">
      <w:bodyDiv w:val="1"/>
      <w:marLeft w:val="0"/>
      <w:marRight w:val="0"/>
      <w:marTop w:val="0"/>
      <w:marBottom w:val="0"/>
      <w:divBdr>
        <w:top w:val="none" w:sz="0" w:space="0" w:color="auto"/>
        <w:left w:val="none" w:sz="0" w:space="0" w:color="auto"/>
        <w:bottom w:val="none" w:sz="0" w:space="0" w:color="auto"/>
        <w:right w:val="none" w:sz="0" w:space="0" w:color="auto"/>
      </w:divBdr>
    </w:div>
    <w:div w:id="200947258">
      <w:bodyDiv w:val="1"/>
      <w:marLeft w:val="0"/>
      <w:marRight w:val="0"/>
      <w:marTop w:val="0"/>
      <w:marBottom w:val="0"/>
      <w:divBdr>
        <w:top w:val="none" w:sz="0" w:space="0" w:color="auto"/>
        <w:left w:val="none" w:sz="0" w:space="0" w:color="auto"/>
        <w:bottom w:val="none" w:sz="0" w:space="0" w:color="auto"/>
        <w:right w:val="none" w:sz="0" w:space="0" w:color="auto"/>
      </w:divBdr>
    </w:div>
    <w:div w:id="201215875">
      <w:bodyDiv w:val="1"/>
      <w:marLeft w:val="0"/>
      <w:marRight w:val="0"/>
      <w:marTop w:val="0"/>
      <w:marBottom w:val="0"/>
      <w:divBdr>
        <w:top w:val="none" w:sz="0" w:space="0" w:color="auto"/>
        <w:left w:val="none" w:sz="0" w:space="0" w:color="auto"/>
        <w:bottom w:val="none" w:sz="0" w:space="0" w:color="auto"/>
        <w:right w:val="none" w:sz="0" w:space="0" w:color="auto"/>
      </w:divBdr>
    </w:div>
    <w:div w:id="201670705">
      <w:bodyDiv w:val="1"/>
      <w:marLeft w:val="0"/>
      <w:marRight w:val="0"/>
      <w:marTop w:val="0"/>
      <w:marBottom w:val="0"/>
      <w:divBdr>
        <w:top w:val="none" w:sz="0" w:space="0" w:color="auto"/>
        <w:left w:val="none" w:sz="0" w:space="0" w:color="auto"/>
        <w:bottom w:val="none" w:sz="0" w:space="0" w:color="auto"/>
        <w:right w:val="none" w:sz="0" w:space="0" w:color="auto"/>
      </w:divBdr>
    </w:div>
    <w:div w:id="201939425">
      <w:bodyDiv w:val="1"/>
      <w:marLeft w:val="0"/>
      <w:marRight w:val="0"/>
      <w:marTop w:val="0"/>
      <w:marBottom w:val="0"/>
      <w:divBdr>
        <w:top w:val="none" w:sz="0" w:space="0" w:color="auto"/>
        <w:left w:val="none" w:sz="0" w:space="0" w:color="auto"/>
        <w:bottom w:val="none" w:sz="0" w:space="0" w:color="auto"/>
        <w:right w:val="none" w:sz="0" w:space="0" w:color="auto"/>
      </w:divBdr>
    </w:div>
    <w:div w:id="202057344">
      <w:bodyDiv w:val="1"/>
      <w:marLeft w:val="0"/>
      <w:marRight w:val="0"/>
      <w:marTop w:val="0"/>
      <w:marBottom w:val="0"/>
      <w:divBdr>
        <w:top w:val="none" w:sz="0" w:space="0" w:color="auto"/>
        <w:left w:val="none" w:sz="0" w:space="0" w:color="auto"/>
        <w:bottom w:val="none" w:sz="0" w:space="0" w:color="auto"/>
        <w:right w:val="none" w:sz="0" w:space="0" w:color="auto"/>
      </w:divBdr>
    </w:div>
    <w:div w:id="204220134">
      <w:bodyDiv w:val="1"/>
      <w:marLeft w:val="0"/>
      <w:marRight w:val="0"/>
      <w:marTop w:val="0"/>
      <w:marBottom w:val="0"/>
      <w:divBdr>
        <w:top w:val="none" w:sz="0" w:space="0" w:color="auto"/>
        <w:left w:val="none" w:sz="0" w:space="0" w:color="auto"/>
        <w:bottom w:val="none" w:sz="0" w:space="0" w:color="auto"/>
        <w:right w:val="none" w:sz="0" w:space="0" w:color="auto"/>
      </w:divBdr>
    </w:div>
    <w:div w:id="204802837">
      <w:bodyDiv w:val="1"/>
      <w:marLeft w:val="0"/>
      <w:marRight w:val="0"/>
      <w:marTop w:val="0"/>
      <w:marBottom w:val="0"/>
      <w:divBdr>
        <w:top w:val="none" w:sz="0" w:space="0" w:color="auto"/>
        <w:left w:val="none" w:sz="0" w:space="0" w:color="auto"/>
        <w:bottom w:val="none" w:sz="0" w:space="0" w:color="auto"/>
        <w:right w:val="none" w:sz="0" w:space="0" w:color="auto"/>
      </w:divBdr>
    </w:div>
    <w:div w:id="205604519">
      <w:bodyDiv w:val="1"/>
      <w:marLeft w:val="0"/>
      <w:marRight w:val="0"/>
      <w:marTop w:val="0"/>
      <w:marBottom w:val="0"/>
      <w:divBdr>
        <w:top w:val="none" w:sz="0" w:space="0" w:color="auto"/>
        <w:left w:val="none" w:sz="0" w:space="0" w:color="auto"/>
        <w:bottom w:val="none" w:sz="0" w:space="0" w:color="auto"/>
        <w:right w:val="none" w:sz="0" w:space="0" w:color="auto"/>
      </w:divBdr>
    </w:div>
    <w:div w:id="205916458">
      <w:bodyDiv w:val="1"/>
      <w:marLeft w:val="0"/>
      <w:marRight w:val="0"/>
      <w:marTop w:val="0"/>
      <w:marBottom w:val="0"/>
      <w:divBdr>
        <w:top w:val="none" w:sz="0" w:space="0" w:color="auto"/>
        <w:left w:val="none" w:sz="0" w:space="0" w:color="auto"/>
        <w:bottom w:val="none" w:sz="0" w:space="0" w:color="auto"/>
        <w:right w:val="none" w:sz="0" w:space="0" w:color="auto"/>
      </w:divBdr>
    </w:div>
    <w:div w:id="208028804">
      <w:bodyDiv w:val="1"/>
      <w:marLeft w:val="0"/>
      <w:marRight w:val="0"/>
      <w:marTop w:val="0"/>
      <w:marBottom w:val="0"/>
      <w:divBdr>
        <w:top w:val="none" w:sz="0" w:space="0" w:color="auto"/>
        <w:left w:val="none" w:sz="0" w:space="0" w:color="auto"/>
        <w:bottom w:val="none" w:sz="0" w:space="0" w:color="auto"/>
        <w:right w:val="none" w:sz="0" w:space="0" w:color="auto"/>
      </w:divBdr>
    </w:div>
    <w:div w:id="208762283">
      <w:bodyDiv w:val="1"/>
      <w:marLeft w:val="0"/>
      <w:marRight w:val="0"/>
      <w:marTop w:val="0"/>
      <w:marBottom w:val="0"/>
      <w:divBdr>
        <w:top w:val="none" w:sz="0" w:space="0" w:color="auto"/>
        <w:left w:val="none" w:sz="0" w:space="0" w:color="auto"/>
        <w:bottom w:val="none" w:sz="0" w:space="0" w:color="auto"/>
        <w:right w:val="none" w:sz="0" w:space="0" w:color="auto"/>
      </w:divBdr>
    </w:div>
    <w:div w:id="214855101">
      <w:bodyDiv w:val="1"/>
      <w:marLeft w:val="0"/>
      <w:marRight w:val="0"/>
      <w:marTop w:val="0"/>
      <w:marBottom w:val="0"/>
      <w:divBdr>
        <w:top w:val="none" w:sz="0" w:space="0" w:color="auto"/>
        <w:left w:val="none" w:sz="0" w:space="0" w:color="auto"/>
        <w:bottom w:val="none" w:sz="0" w:space="0" w:color="auto"/>
        <w:right w:val="none" w:sz="0" w:space="0" w:color="auto"/>
      </w:divBdr>
    </w:div>
    <w:div w:id="215824354">
      <w:bodyDiv w:val="1"/>
      <w:marLeft w:val="0"/>
      <w:marRight w:val="0"/>
      <w:marTop w:val="0"/>
      <w:marBottom w:val="0"/>
      <w:divBdr>
        <w:top w:val="none" w:sz="0" w:space="0" w:color="auto"/>
        <w:left w:val="none" w:sz="0" w:space="0" w:color="auto"/>
        <w:bottom w:val="none" w:sz="0" w:space="0" w:color="auto"/>
        <w:right w:val="none" w:sz="0" w:space="0" w:color="auto"/>
      </w:divBdr>
    </w:div>
    <w:div w:id="217324640">
      <w:bodyDiv w:val="1"/>
      <w:marLeft w:val="0"/>
      <w:marRight w:val="0"/>
      <w:marTop w:val="0"/>
      <w:marBottom w:val="0"/>
      <w:divBdr>
        <w:top w:val="none" w:sz="0" w:space="0" w:color="auto"/>
        <w:left w:val="none" w:sz="0" w:space="0" w:color="auto"/>
        <w:bottom w:val="none" w:sz="0" w:space="0" w:color="auto"/>
        <w:right w:val="none" w:sz="0" w:space="0" w:color="auto"/>
      </w:divBdr>
    </w:div>
    <w:div w:id="219484178">
      <w:bodyDiv w:val="1"/>
      <w:marLeft w:val="0"/>
      <w:marRight w:val="0"/>
      <w:marTop w:val="0"/>
      <w:marBottom w:val="0"/>
      <w:divBdr>
        <w:top w:val="none" w:sz="0" w:space="0" w:color="auto"/>
        <w:left w:val="none" w:sz="0" w:space="0" w:color="auto"/>
        <w:bottom w:val="none" w:sz="0" w:space="0" w:color="auto"/>
        <w:right w:val="none" w:sz="0" w:space="0" w:color="auto"/>
      </w:divBdr>
    </w:div>
    <w:div w:id="220362243">
      <w:bodyDiv w:val="1"/>
      <w:marLeft w:val="0"/>
      <w:marRight w:val="0"/>
      <w:marTop w:val="0"/>
      <w:marBottom w:val="0"/>
      <w:divBdr>
        <w:top w:val="none" w:sz="0" w:space="0" w:color="auto"/>
        <w:left w:val="none" w:sz="0" w:space="0" w:color="auto"/>
        <w:bottom w:val="none" w:sz="0" w:space="0" w:color="auto"/>
        <w:right w:val="none" w:sz="0" w:space="0" w:color="auto"/>
      </w:divBdr>
    </w:div>
    <w:div w:id="226109973">
      <w:bodyDiv w:val="1"/>
      <w:marLeft w:val="0"/>
      <w:marRight w:val="0"/>
      <w:marTop w:val="0"/>
      <w:marBottom w:val="0"/>
      <w:divBdr>
        <w:top w:val="none" w:sz="0" w:space="0" w:color="auto"/>
        <w:left w:val="none" w:sz="0" w:space="0" w:color="auto"/>
        <w:bottom w:val="none" w:sz="0" w:space="0" w:color="auto"/>
        <w:right w:val="none" w:sz="0" w:space="0" w:color="auto"/>
      </w:divBdr>
    </w:div>
    <w:div w:id="227688013">
      <w:bodyDiv w:val="1"/>
      <w:marLeft w:val="0"/>
      <w:marRight w:val="0"/>
      <w:marTop w:val="0"/>
      <w:marBottom w:val="0"/>
      <w:divBdr>
        <w:top w:val="none" w:sz="0" w:space="0" w:color="auto"/>
        <w:left w:val="none" w:sz="0" w:space="0" w:color="auto"/>
        <w:bottom w:val="none" w:sz="0" w:space="0" w:color="auto"/>
        <w:right w:val="none" w:sz="0" w:space="0" w:color="auto"/>
      </w:divBdr>
    </w:div>
    <w:div w:id="228004523">
      <w:bodyDiv w:val="1"/>
      <w:marLeft w:val="0"/>
      <w:marRight w:val="0"/>
      <w:marTop w:val="0"/>
      <w:marBottom w:val="0"/>
      <w:divBdr>
        <w:top w:val="none" w:sz="0" w:space="0" w:color="auto"/>
        <w:left w:val="none" w:sz="0" w:space="0" w:color="auto"/>
        <w:bottom w:val="none" w:sz="0" w:space="0" w:color="auto"/>
        <w:right w:val="none" w:sz="0" w:space="0" w:color="auto"/>
      </w:divBdr>
    </w:div>
    <w:div w:id="231282973">
      <w:bodyDiv w:val="1"/>
      <w:marLeft w:val="0"/>
      <w:marRight w:val="0"/>
      <w:marTop w:val="0"/>
      <w:marBottom w:val="0"/>
      <w:divBdr>
        <w:top w:val="none" w:sz="0" w:space="0" w:color="auto"/>
        <w:left w:val="none" w:sz="0" w:space="0" w:color="auto"/>
        <w:bottom w:val="none" w:sz="0" w:space="0" w:color="auto"/>
        <w:right w:val="none" w:sz="0" w:space="0" w:color="auto"/>
      </w:divBdr>
    </w:div>
    <w:div w:id="231935733">
      <w:bodyDiv w:val="1"/>
      <w:marLeft w:val="0"/>
      <w:marRight w:val="0"/>
      <w:marTop w:val="0"/>
      <w:marBottom w:val="0"/>
      <w:divBdr>
        <w:top w:val="none" w:sz="0" w:space="0" w:color="auto"/>
        <w:left w:val="none" w:sz="0" w:space="0" w:color="auto"/>
        <w:bottom w:val="none" w:sz="0" w:space="0" w:color="auto"/>
        <w:right w:val="none" w:sz="0" w:space="0" w:color="auto"/>
      </w:divBdr>
    </w:div>
    <w:div w:id="232929989">
      <w:bodyDiv w:val="1"/>
      <w:marLeft w:val="0"/>
      <w:marRight w:val="0"/>
      <w:marTop w:val="0"/>
      <w:marBottom w:val="0"/>
      <w:divBdr>
        <w:top w:val="none" w:sz="0" w:space="0" w:color="auto"/>
        <w:left w:val="none" w:sz="0" w:space="0" w:color="auto"/>
        <w:bottom w:val="none" w:sz="0" w:space="0" w:color="auto"/>
        <w:right w:val="none" w:sz="0" w:space="0" w:color="auto"/>
      </w:divBdr>
    </w:div>
    <w:div w:id="235020499">
      <w:bodyDiv w:val="1"/>
      <w:marLeft w:val="0"/>
      <w:marRight w:val="0"/>
      <w:marTop w:val="0"/>
      <w:marBottom w:val="0"/>
      <w:divBdr>
        <w:top w:val="none" w:sz="0" w:space="0" w:color="auto"/>
        <w:left w:val="none" w:sz="0" w:space="0" w:color="auto"/>
        <w:bottom w:val="none" w:sz="0" w:space="0" w:color="auto"/>
        <w:right w:val="none" w:sz="0" w:space="0" w:color="auto"/>
      </w:divBdr>
    </w:div>
    <w:div w:id="235482049">
      <w:bodyDiv w:val="1"/>
      <w:marLeft w:val="0"/>
      <w:marRight w:val="0"/>
      <w:marTop w:val="0"/>
      <w:marBottom w:val="0"/>
      <w:divBdr>
        <w:top w:val="none" w:sz="0" w:space="0" w:color="auto"/>
        <w:left w:val="none" w:sz="0" w:space="0" w:color="auto"/>
        <w:bottom w:val="none" w:sz="0" w:space="0" w:color="auto"/>
        <w:right w:val="none" w:sz="0" w:space="0" w:color="auto"/>
      </w:divBdr>
    </w:div>
    <w:div w:id="238833141">
      <w:bodyDiv w:val="1"/>
      <w:marLeft w:val="0"/>
      <w:marRight w:val="0"/>
      <w:marTop w:val="0"/>
      <w:marBottom w:val="0"/>
      <w:divBdr>
        <w:top w:val="none" w:sz="0" w:space="0" w:color="auto"/>
        <w:left w:val="none" w:sz="0" w:space="0" w:color="auto"/>
        <w:bottom w:val="none" w:sz="0" w:space="0" w:color="auto"/>
        <w:right w:val="none" w:sz="0" w:space="0" w:color="auto"/>
      </w:divBdr>
    </w:div>
    <w:div w:id="240066498">
      <w:bodyDiv w:val="1"/>
      <w:marLeft w:val="0"/>
      <w:marRight w:val="0"/>
      <w:marTop w:val="0"/>
      <w:marBottom w:val="0"/>
      <w:divBdr>
        <w:top w:val="none" w:sz="0" w:space="0" w:color="auto"/>
        <w:left w:val="none" w:sz="0" w:space="0" w:color="auto"/>
        <w:bottom w:val="none" w:sz="0" w:space="0" w:color="auto"/>
        <w:right w:val="none" w:sz="0" w:space="0" w:color="auto"/>
      </w:divBdr>
    </w:div>
    <w:div w:id="240263976">
      <w:bodyDiv w:val="1"/>
      <w:marLeft w:val="0"/>
      <w:marRight w:val="0"/>
      <w:marTop w:val="0"/>
      <w:marBottom w:val="0"/>
      <w:divBdr>
        <w:top w:val="none" w:sz="0" w:space="0" w:color="auto"/>
        <w:left w:val="none" w:sz="0" w:space="0" w:color="auto"/>
        <w:bottom w:val="none" w:sz="0" w:space="0" w:color="auto"/>
        <w:right w:val="none" w:sz="0" w:space="0" w:color="auto"/>
      </w:divBdr>
      <w:divsChild>
        <w:div w:id="1467549026">
          <w:marLeft w:val="0"/>
          <w:marRight w:val="0"/>
          <w:marTop w:val="0"/>
          <w:marBottom w:val="0"/>
          <w:divBdr>
            <w:top w:val="none" w:sz="0" w:space="0" w:color="auto"/>
            <w:left w:val="none" w:sz="0" w:space="0" w:color="auto"/>
            <w:bottom w:val="none" w:sz="0" w:space="0" w:color="auto"/>
            <w:right w:val="none" w:sz="0" w:space="0" w:color="auto"/>
          </w:divBdr>
          <w:divsChild>
            <w:div w:id="1695155579">
              <w:marLeft w:val="0"/>
              <w:marRight w:val="0"/>
              <w:marTop w:val="0"/>
              <w:marBottom w:val="0"/>
              <w:divBdr>
                <w:top w:val="none" w:sz="0" w:space="0" w:color="auto"/>
                <w:left w:val="none" w:sz="0" w:space="0" w:color="auto"/>
                <w:bottom w:val="none" w:sz="0" w:space="0" w:color="auto"/>
                <w:right w:val="none" w:sz="0" w:space="0" w:color="auto"/>
              </w:divBdr>
              <w:divsChild>
                <w:div w:id="353462752">
                  <w:marLeft w:val="0"/>
                  <w:marRight w:val="0"/>
                  <w:marTop w:val="0"/>
                  <w:marBottom w:val="0"/>
                  <w:divBdr>
                    <w:top w:val="none" w:sz="0" w:space="0" w:color="auto"/>
                    <w:left w:val="none" w:sz="0" w:space="0" w:color="auto"/>
                    <w:bottom w:val="none" w:sz="0" w:space="0" w:color="auto"/>
                    <w:right w:val="none" w:sz="0" w:space="0" w:color="auto"/>
                  </w:divBdr>
                  <w:divsChild>
                    <w:div w:id="1768650652">
                      <w:marLeft w:val="0"/>
                      <w:marRight w:val="0"/>
                      <w:marTop w:val="0"/>
                      <w:marBottom w:val="0"/>
                      <w:divBdr>
                        <w:top w:val="none" w:sz="0" w:space="0" w:color="auto"/>
                        <w:left w:val="none" w:sz="0" w:space="0" w:color="auto"/>
                        <w:bottom w:val="none" w:sz="0" w:space="0" w:color="auto"/>
                        <w:right w:val="none" w:sz="0" w:space="0" w:color="auto"/>
                      </w:divBdr>
                      <w:divsChild>
                        <w:div w:id="485974235">
                          <w:marLeft w:val="0"/>
                          <w:marRight w:val="0"/>
                          <w:marTop w:val="0"/>
                          <w:marBottom w:val="0"/>
                          <w:divBdr>
                            <w:top w:val="none" w:sz="0" w:space="0" w:color="auto"/>
                            <w:left w:val="none" w:sz="0" w:space="0" w:color="auto"/>
                            <w:bottom w:val="none" w:sz="0" w:space="0" w:color="auto"/>
                            <w:right w:val="none" w:sz="0" w:space="0" w:color="auto"/>
                          </w:divBdr>
                          <w:divsChild>
                            <w:div w:id="701050887">
                              <w:marLeft w:val="0"/>
                              <w:marRight w:val="0"/>
                              <w:marTop w:val="0"/>
                              <w:marBottom w:val="0"/>
                              <w:divBdr>
                                <w:top w:val="none" w:sz="0" w:space="0" w:color="auto"/>
                                <w:left w:val="none" w:sz="0" w:space="0" w:color="auto"/>
                                <w:bottom w:val="none" w:sz="0" w:space="0" w:color="auto"/>
                                <w:right w:val="none" w:sz="0" w:space="0" w:color="auto"/>
                              </w:divBdr>
                              <w:divsChild>
                                <w:div w:id="136073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45385898">
      <w:bodyDiv w:val="1"/>
      <w:marLeft w:val="0"/>
      <w:marRight w:val="0"/>
      <w:marTop w:val="0"/>
      <w:marBottom w:val="0"/>
      <w:divBdr>
        <w:top w:val="none" w:sz="0" w:space="0" w:color="auto"/>
        <w:left w:val="none" w:sz="0" w:space="0" w:color="auto"/>
        <w:bottom w:val="none" w:sz="0" w:space="0" w:color="auto"/>
        <w:right w:val="none" w:sz="0" w:space="0" w:color="auto"/>
      </w:divBdr>
    </w:div>
    <w:div w:id="247152885">
      <w:bodyDiv w:val="1"/>
      <w:marLeft w:val="0"/>
      <w:marRight w:val="0"/>
      <w:marTop w:val="0"/>
      <w:marBottom w:val="0"/>
      <w:divBdr>
        <w:top w:val="none" w:sz="0" w:space="0" w:color="auto"/>
        <w:left w:val="none" w:sz="0" w:space="0" w:color="auto"/>
        <w:bottom w:val="none" w:sz="0" w:space="0" w:color="auto"/>
        <w:right w:val="none" w:sz="0" w:space="0" w:color="auto"/>
      </w:divBdr>
    </w:div>
    <w:div w:id="247424547">
      <w:bodyDiv w:val="1"/>
      <w:marLeft w:val="0"/>
      <w:marRight w:val="0"/>
      <w:marTop w:val="0"/>
      <w:marBottom w:val="0"/>
      <w:divBdr>
        <w:top w:val="none" w:sz="0" w:space="0" w:color="auto"/>
        <w:left w:val="none" w:sz="0" w:space="0" w:color="auto"/>
        <w:bottom w:val="none" w:sz="0" w:space="0" w:color="auto"/>
        <w:right w:val="none" w:sz="0" w:space="0" w:color="auto"/>
      </w:divBdr>
    </w:div>
    <w:div w:id="248924492">
      <w:bodyDiv w:val="1"/>
      <w:marLeft w:val="0"/>
      <w:marRight w:val="0"/>
      <w:marTop w:val="0"/>
      <w:marBottom w:val="0"/>
      <w:divBdr>
        <w:top w:val="none" w:sz="0" w:space="0" w:color="auto"/>
        <w:left w:val="none" w:sz="0" w:space="0" w:color="auto"/>
        <w:bottom w:val="none" w:sz="0" w:space="0" w:color="auto"/>
        <w:right w:val="none" w:sz="0" w:space="0" w:color="auto"/>
      </w:divBdr>
    </w:div>
    <w:div w:id="249776421">
      <w:bodyDiv w:val="1"/>
      <w:marLeft w:val="0"/>
      <w:marRight w:val="0"/>
      <w:marTop w:val="0"/>
      <w:marBottom w:val="0"/>
      <w:divBdr>
        <w:top w:val="none" w:sz="0" w:space="0" w:color="auto"/>
        <w:left w:val="none" w:sz="0" w:space="0" w:color="auto"/>
        <w:bottom w:val="none" w:sz="0" w:space="0" w:color="auto"/>
        <w:right w:val="none" w:sz="0" w:space="0" w:color="auto"/>
      </w:divBdr>
    </w:div>
    <w:div w:id="249966040">
      <w:bodyDiv w:val="1"/>
      <w:marLeft w:val="0"/>
      <w:marRight w:val="0"/>
      <w:marTop w:val="0"/>
      <w:marBottom w:val="0"/>
      <w:divBdr>
        <w:top w:val="none" w:sz="0" w:space="0" w:color="auto"/>
        <w:left w:val="none" w:sz="0" w:space="0" w:color="auto"/>
        <w:bottom w:val="none" w:sz="0" w:space="0" w:color="auto"/>
        <w:right w:val="none" w:sz="0" w:space="0" w:color="auto"/>
      </w:divBdr>
    </w:div>
    <w:div w:id="250163399">
      <w:bodyDiv w:val="1"/>
      <w:marLeft w:val="0"/>
      <w:marRight w:val="0"/>
      <w:marTop w:val="0"/>
      <w:marBottom w:val="0"/>
      <w:divBdr>
        <w:top w:val="none" w:sz="0" w:space="0" w:color="auto"/>
        <w:left w:val="none" w:sz="0" w:space="0" w:color="auto"/>
        <w:bottom w:val="none" w:sz="0" w:space="0" w:color="auto"/>
        <w:right w:val="none" w:sz="0" w:space="0" w:color="auto"/>
      </w:divBdr>
    </w:div>
    <w:div w:id="251359661">
      <w:bodyDiv w:val="1"/>
      <w:marLeft w:val="0"/>
      <w:marRight w:val="0"/>
      <w:marTop w:val="0"/>
      <w:marBottom w:val="0"/>
      <w:divBdr>
        <w:top w:val="none" w:sz="0" w:space="0" w:color="auto"/>
        <w:left w:val="none" w:sz="0" w:space="0" w:color="auto"/>
        <w:bottom w:val="none" w:sz="0" w:space="0" w:color="auto"/>
        <w:right w:val="none" w:sz="0" w:space="0" w:color="auto"/>
      </w:divBdr>
    </w:div>
    <w:div w:id="252595661">
      <w:bodyDiv w:val="1"/>
      <w:marLeft w:val="0"/>
      <w:marRight w:val="0"/>
      <w:marTop w:val="0"/>
      <w:marBottom w:val="0"/>
      <w:divBdr>
        <w:top w:val="none" w:sz="0" w:space="0" w:color="auto"/>
        <w:left w:val="none" w:sz="0" w:space="0" w:color="auto"/>
        <w:bottom w:val="none" w:sz="0" w:space="0" w:color="auto"/>
        <w:right w:val="none" w:sz="0" w:space="0" w:color="auto"/>
      </w:divBdr>
    </w:div>
    <w:div w:id="252671876">
      <w:bodyDiv w:val="1"/>
      <w:marLeft w:val="0"/>
      <w:marRight w:val="0"/>
      <w:marTop w:val="0"/>
      <w:marBottom w:val="0"/>
      <w:divBdr>
        <w:top w:val="none" w:sz="0" w:space="0" w:color="auto"/>
        <w:left w:val="none" w:sz="0" w:space="0" w:color="auto"/>
        <w:bottom w:val="none" w:sz="0" w:space="0" w:color="auto"/>
        <w:right w:val="none" w:sz="0" w:space="0" w:color="auto"/>
      </w:divBdr>
    </w:div>
    <w:div w:id="253125370">
      <w:bodyDiv w:val="1"/>
      <w:marLeft w:val="0"/>
      <w:marRight w:val="0"/>
      <w:marTop w:val="0"/>
      <w:marBottom w:val="0"/>
      <w:divBdr>
        <w:top w:val="none" w:sz="0" w:space="0" w:color="auto"/>
        <w:left w:val="none" w:sz="0" w:space="0" w:color="auto"/>
        <w:bottom w:val="none" w:sz="0" w:space="0" w:color="auto"/>
        <w:right w:val="none" w:sz="0" w:space="0" w:color="auto"/>
      </w:divBdr>
    </w:div>
    <w:div w:id="254098962">
      <w:bodyDiv w:val="1"/>
      <w:marLeft w:val="0"/>
      <w:marRight w:val="0"/>
      <w:marTop w:val="0"/>
      <w:marBottom w:val="0"/>
      <w:divBdr>
        <w:top w:val="none" w:sz="0" w:space="0" w:color="auto"/>
        <w:left w:val="none" w:sz="0" w:space="0" w:color="auto"/>
        <w:bottom w:val="none" w:sz="0" w:space="0" w:color="auto"/>
        <w:right w:val="none" w:sz="0" w:space="0" w:color="auto"/>
      </w:divBdr>
    </w:div>
    <w:div w:id="254826835">
      <w:bodyDiv w:val="1"/>
      <w:marLeft w:val="0"/>
      <w:marRight w:val="0"/>
      <w:marTop w:val="0"/>
      <w:marBottom w:val="0"/>
      <w:divBdr>
        <w:top w:val="none" w:sz="0" w:space="0" w:color="auto"/>
        <w:left w:val="none" w:sz="0" w:space="0" w:color="auto"/>
        <w:bottom w:val="none" w:sz="0" w:space="0" w:color="auto"/>
        <w:right w:val="none" w:sz="0" w:space="0" w:color="auto"/>
      </w:divBdr>
    </w:div>
    <w:div w:id="254942708">
      <w:bodyDiv w:val="1"/>
      <w:marLeft w:val="0"/>
      <w:marRight w:val="0"/>
      <w:marTop w:val="0"/>
      <w:marBottom w:val="0"/>
      <w:divBdr>
        <w:top w:val="none" w:sz="0" w:space="0" w:color="auto"/>
        <w:left w:val="none" w:sz="0" w:space="0" w:color="auto"/>
        <w:bottom w:val="none" w:sz="0" w:space="0" w:color="auto"/>
        <w:right w:val="none" w:sz="0" w:space="0" w:color="auto"/>
      </w:divBdr>
    </w:div>
    <w:div w:id="255020484">
      <w:bodyDiv w:val="1"/>
      <w:marLeft w:val="0"/>
      <w:marRight w:val="0"/>
      <w:marTop w:val="0"/>
      <w:marBottom w:val="0"/>
      <w:divBdr>
        <w:top w:val="none" w:sz="0" w:space="0" w:color="auto"/>
        <w:left w:val="none" w:sz="0" w:space="0" w:color="auto"/>
        <w:bottom w:val="none" w:sz="0" w:space="0" w:color="auto"/>
        <w:right w:val="none" w:sz="0" w:space="0" w:color="auto"/>
      </w:divBdr>
    </w:div>
    <w:div w:id="255291990">
      <w:bodyDiv w:val="1"/>
      <w:marLeft w:val="0"/>
      <w:marRight w:val="0"/>
      <w:marTop w:val="0"/>
      <w:marBottom w:val="0"/>
      <w:divBdr>
        <w:top w:val="none" w:sz="0" w:space="0" w:color="auto"/>
        <w:left w:val="none" w:sz="0" w:space="0" w:color="auto"/>
        <w:bottom w:val="none" w:sz="0" w:space="0" w:color="auto"/>
        <w:right w:val="none" w:sz="0" w:space="0" w:color="auto"/>
      </w:divBdr>
    </w:div>
    <w:div w:id="258753232">
      <w:bodyDiv w:val="1"/>
      <w:marLeft w:val="0"/>
      <w:marRight w:val="0"/>
      <w:marTop w:val="0"/>
      <w:marBottom w:val="0"/>
      <w:divBdr>
        <w:top w:val="none" w:sz="0" w:space="0" w:color="auto"/>
        <w:left w:val="none" w:sz="0" w:space="0" w:color="auto"/>
        <w:bottom w:val="none" w:sz="0" w:space="0" w:color="auto"/>
        <w:right w:val="none" w:sz="0" w:space="0" w:color="auto"/>
      </w:divBdr>
    </w:div>
    <w:div w:id="261183564">
      <w:bodyDiv w:val="1"/>
      <w:marLeft w:val="0"/>
      <w:marRight w:val="0"/>
      <w:marTop w:val="0"/>
      <w:marBottom w:val="0"/>
      <w:divBdr>
        <w:top w:val="none" w:sz="0" w:space="0" w:color="auto"/>
        <w:left w:val="none" w:sz="0" w:space="0" w:color="auto"/>
        <w:bottom w:val="none" w:sz="0" w:space="0" w:color="auto"/>
        <w:right w:val="none" w:sz="0" w:space="0" w:color="auto"/>
      </w:divBdr>
    </w:div>
    <w:div w:id="261301960">
      <w:bodyDiv w:val="1"/>
      <w:marLeft w:val="0"/>
      <w:marRight w:val="0"/>
      <w:marTop w:val="0"/>
      <w:marBottom w:val="0"/>
      <w:divBdr>
        <w:top w:val="none" w:sz="0" w:space="0" w:color="auto"/>
        <w:left w:val="none" w:sz="0" w:space="0" w:color="auto"/>
        <w:bottom w:val="none" w:sz="0" w:space="0" w:color="auto"/>
        <w:right w:val="none" w:sz="0" w:space="0" w:color="auto"/>
      </w:divBdr>
    </w:div>
    <w:div w:id="264462140">
      <w:bodyDiv w:val="1"/>
      <w:marLeft w:val="0"/>
      <w:marRight w:val="0"/>
      <w:marTop w:val="0"/>
      <w:marBottom w:val="0"/>
      <w:divBdr>
        <w:top w:val="none" w:sz="0" w:space="0" w:color="auto"/>
        <w:left w:val="none" w:sz="0" w:space="0" w:color="auto"/>
        <w:bottom w:val="none" w:sz="0" w:space="0" w:color="auto"/>
        <w:right w:val="none" w:sz="0" w:space="0" w:color="auto"/>
      </w:divBdr>
    </w:div>
    <w:div w:id="269051113">
      <w:bodyDiv w:val="1"/>
      <w:marLeft w:val="0"/>
      <w:marRight w:val="0"/>
      <w:marTop w:val="0"/>
      <w:marBottom w:val="0"/>
      <w:divBdr>
        <w:top w:val="none" w:sz="0" w:space="0" w:color="auto"/>
        <w:left w:val="none" w:sz="0" w:space="0" w:color="auto"/>
        <w:bottom w:val="none" w:sz="0" w:space="0" w:color="auto"/>
        <w:right w:val="none" w:sz="0" w:space="0" w:color="auto"/>
      </w:divBdr>
    </w:div>
    <w:div w:id="269975470">
      <w:bodyDiv w:val="1"/>
      <w:marLeft w:val="0"/>
      <w:marRight w:val="0"/>
      <w:marTop w:val="0"/>
      <w:marBottom w:val="0"/>
      <w:divBdr>
        <w:top w:val="none" w:sz="0" w:space="0" w:color="auto"/>
        <w:left w:val="none" w:sz="0" w:space="0" w:color="auto"/>
        <w:bottom w:val="none" w:sz="0" w:space="0" w:color="auto"/>
        <w:right w:val="none" w:sz="0" w:space="0" w:color="auto"/>
      </w:divBdr>
    </w:div>
    <w:div w:id="270163434">
      <w:bodyDiv w:val="1"/>
      <w:marLeft w:val="0"/>
      <w:marRight w:val="0"/>
      <w:marTop w:val="0"/>
      <w:marBottom w:val="0"/>
      <w:divBdr>
        <w:top w:val="none" w:sz="0" w:space="0" w:color="auto"/>
        <w:left w:val="none" w:sz="0" w:space="0" w:color="auto"/>
        <w:bottom w:val="none" w:sz="0" w:space="0" w:color="auto"/>
        <w:right w:val="none" w:sz="0" w:space="0" w:color="auto"/>
      </w:divBdr>
      <w:divsChild>
        <w:div w:id="1517576336">
          <w:marLeft w:val="0"/>
          <w:marRight w:val="0"/>
          <w:marTop w:val="0"/>
          <w:marBottom w:val="0"/>
          <w:divBdr>
            <w:top w:val="none" w:sz="0" w:space="0" w:color="auto"/>
            <w:left w:val="none" w:sz="0" w:space="0" w:color="auto"/>
            <w:bottom w:val="none" w:sz="0" w:space="0" w:color="auto"/>
            <w:right w:val="none" w:sz="0" w:space="0" w:color="auto"/>
          </w:divBdr>
          <w:divsChild>
            <w:div w:id="2004968894">
              <w:marLeft w:val="0"/>
              <w:marRight w:val="0"/>
              <w:marTop w:val="0"/>
              <w:marBottom w:val="0"/>
              <w:divBdr>
                <w:top w:val="none" w:sz="0" w:space="0" w:color="auto"/>
                <w:left w:val="none" w:sz="0" w:space="0" w:color="auto"/>
                <w:bottom w:val="none" w:sz="0" w:space="0" w:color="auto"/>
                <w:right w:val="none" w:sz="0" w:space="0" w:color="auto"/>
              </w:divBdr>
              <w:divsChild>
                <w:div w:id="772631356">
                  <w:marLeft w:val="0"/>
                  <w:marRight w:val="0"/>
                  <w:marTop w:val="0"/>
                  <w:marBottom w:val="0"/>
                  <w:divBdr>
                    <w:top w:val="none" w:sz="0" w:space="0" w:color="auto"/>
                    <w:left w:val="none" w:sz="0" w:space="0" w:color="auto"/>
                    <w:bottom w:val="none" w:sz="0" w:space="0" w:color="auto"/>
                    <w:right w:val="none" w:sz="0" w:space="0" w:color="auto"/>
                  </w:divBdr>
                </w:div>
                <w:div w:id="1980524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0357268">
      <w:bodyDiv w:val="1"/>
      <w:marLeft w:val="0"/>
      <w:marRight w:val="0"/>
      <w:marTop w:val="0"/>
      <w:marBottom w:val="0"/>
      <w:divBdr>
        <w:top w:val="none" w:sz="0" w:space="0" w:color="auto"/>
        <w:left w:val="none" w:sz="0" w:space="0" w:color="auto"/>
        <w:bottom w:val="none" w:sz="0" w:space="0" w:color="auto"/>
        <w:right w:val="none" w:sz="0" w:space="0" w:color="auto"/>
      </w:divBdr>
    </w:div>
    <w:div w:id="271131790">
      <w:bodyDiv w:val="1"/>
      <w:marLeft w:val="0"/>
      <w:marRight w:val="0"/>
      <w:marTop w:val="0"/>
      <w:marBottom w:val="0"/>
      <w:divBdr>
        <w:top w:val="none" w:sz="0" w:space="0" w:color="auto"/>
        <w:left w:val="none" w:sz="0" w:space="0" w:color="auto"/>
        <w:bottom w:val="none" w:sz="0" w:space="0" w:color="auto"/>
        <w:right w:val="none" w:sz="0" w:space="0" w:color="auto"/>
      </w:divBdr>
    </w:div>
    <w:div w:id="273632184">
      <w:bodyDiv w:val="1"/>
      <w:marLeft w:val="0"/>
      <w:marRight w:val="0"/>
      <w:marTop w:val="0"/>
      <w:marBottom w:val="0"/>
      <w:divBdr>
        <w:top w:val="none" w:sz="0" w:space="0" w:color="auto"/>
        <w:left w:val="none" w:sz="0" w:space="0" w:color="auto"/>
        <w:bottom w:val="none" w:sz="0" w:space="0" w:color="auto"/>
        <w:right w:val="none" w:sz="0" w:space="0" w:color="auto"/>
      </w:divBdr>
    </w:div>
    <w:div w:id="274600124">
      <w:bodyDiv w:val="1"/>
      <w:marLeft w:val="0"/>
      <w:marRight w:val="0"/>
      <w:marTop w:val="0"/>
      <w:marBottom w:val="0"/>
      <w:divBdr>
        <w:top w:val="none" w:sz="0" w:space="0" w:color="auto"/>
        <w:left w:val="none" w:sz="0" w:space="0" w:color="auto"/>
        <w:bottom w:val="none" w:sz="0" w:space="0" w:color="auto"/>
        <w:right w:val="none" w:sz="0" w:space="0" w:color="auto"/>
      </w:divBdr>
    </w:div>
    <w:div w:id="274755522">
      <w:bodyDiv w:val="1"/>
      <w:marLeft w:val="0"/>
      <w:marRight w:val="0"/>
      <w:marTop w:val="0"/>
      <w:marBottom w:val="0"/>
      <w:divBdr>
        <w:top w:val="none" w:sz="0" w:space="0" w:color="auto"/>
        <w:left w:val="none" w:sz="0" w:space="0" w:color="auto"/>
        <w:bottom w:val="none" w:sz="0" w:space="0" w:color="auto"/>
        <w:right w:val="none" w:sz="0" w:space="0" w:color="auto"/>
      </w:divBdr>
    </w:div>
    <w:div w:id="276062256">
      <w:bodyDiv w:val="1"/>
      <w:marLeft w:val="0"/>
      <w:marRight w:val="0"/>
      <w:marTop w:val="0"/>
      <w:marBottom w:val="0"/>
      <w:divBdr>
        <w:top w:val="none" w:sz="0" w:space="0" w:color="auto"/>
        <w:left w:val="none" w:sz="0" w:space="0" w:color="auto"/>
        <w:bottom w:val="none" w:sz="0" w:space="0" w:color="auto"/>
        <w:right w:val="none" w:sz="0" w:space="0" w:color="auto"/>
      </w:divBdr>
    </w:div>
    <w:div w:id="278881022">
      <w:bodyDiv w:val="1"/>
      <w:marLeft w:val="0"/>
      <w:marRight w:val="0"/>
      <w:marTop w:val="0"/>
      <w:marBottom w:val="0"/>
      <w:divBdr>
        <w:top w:val="none" w:sz="0" w:space="0" w:color="auto"/>
        <w:left w:val="none" w:sz="0" w:space="0" w:color="auto"/>
        <w:bottom w:val="none" w:sz="0" w:space="0" w:color="auto"/>
        <w:right w:val="none" w:sz="0" w:space="0" w:color="auto"/>
      </w:divBdr>
    </w:div>
    <w:div w:id="279387410">
      <w:bodyDiv w:val="1"/>
      <w:marLeft w:val="0"/>
      <w:marRight w:val="0"/>
      <w:marTop w:val="0"/>
      <w:marBottom w:val="0"/>
      <w:divBdr>
        <w:top w:val="none" w:sz="0" w:space="0" w:color="auto"/>
        <w:left w:val="none" w:sz="0" w:space="0" w:color="auto"/>
        <w:bottom w:val="none" w:sz="0" w:space="0" w:color="auto"/>
        <w:right w:val="none" w:sz="0" w:space="0" w:color="auto"/>
      </w:divBdr>
    </w:div>
    <w:div w:id="280037565">
      <w:bodyDiv w:val="1"/>
      <w:marLeft w:val="0"/>
      <w:marRight w:val="0"/>
      <w:marTop w:val="0"/>
      <w:marBottom w:val="0"/>
      <w:divBdr>
        <w:top w:val="none" w:sz="0" w:space="0" w:color="auto"/>
        <w:left w:val="none" w:sz="0" w:space="0" w:color="auto"/>
        <w:bottom w:val="none" w:sz="0" w:space="0" w:color="auto"/>
        <w:right w:val="none" w:sz="0" w:space="0" w:color="auto"/>
      </w:divBdr>
    </w:div>
    <w:div w:id="282467947">
      <w:bodyDiv w:val="1"/>
      <w:marLeft w:val="0"/>
      <w:marRight w:val="0"/>
      <w:marTop w:val="0"/>
      <w:marBottom w:val="0"/>
      <w:divBdr>
        <w:top w:val="none" w:sz="0" w:space="0" w:color="auto"/>
        <w:left w:val="none" w:sz="0" w:space="0" w:color="auto"/>
        <w:bottom w:val="none" w:sz="0" w:space="0" w:color="auto"/>
        <w:right w:val="none" w:sz="0" w:space="0" w:color="auto"/>
      </w:divBdr>
    </w:div>
    <w:div w:id="286359080">
      <w:bodyDiv w:val="1"/>
      <w:marLeft w:val="0"/>
      <w:marRight w:val="0"/>
      <w:marTop w:val="0"/>
      <w:marBottom w:val="0"/>
      <w:divBdr>
        <w:top w:val="none" w:sz="0" w:space="0" w:color="auto"/>
        <w:left w:val="none" w:sz="0" w:space="0" w:color="auto"/>
        <w:bottom w:val="none" w:sz="0" w:space="0" w:color="auto"/>
        <w:right w:val="none" w:sz="0" w:space="0" w:color="auto"/>
      </w:divBdr>
    </w:div>
    <w:div w:id="287206395">
      <w:bodyDiv w:val="1"/>
      <w:marLeft w:val="0"/>
      <w:marRight w:val="0"/>
      <w:marTop w:val="0"/>
      <w:marBottom w:val="0"/>
      <w:divBdr>
        <w:top w:val="none" w:sz="0" w:space="0" w:color="auto"/>
        <w:left w:val="none" w:sz="0" w:space="0" w:color="auto"/>
        <w:bottom w:val="none" w:sz="0" w:space="0" w:color="auto"/>
        <w:right w:val="none" w:sz="0" w:space="0" w:color="auto"/>
      </w:divBdr>
    </w:div>
    <w:div w:id="287250151">
      <w:bodyDiv w:val="1"/>
      <w:marLeft w:val="0"/>
      <w:marRight w:val="0"/>
      <w:marTop w:val="0"/>
      <w:marBottom w:val="0"/>
      <w:divBdr>
        <w:top w:val="none" w:sz="0" w:space="0" w:color="auto"/>
        <w:left w:val="none" w:sz="0" w:space="0" w:color="auto"/>
        <w:bottom w:val="none" w:sz="0" w:space="0" w:color="auto"/>
        <w:right w:val="none" w:sz="0" w:space="0" w:color="auto"/>
      </w:divBdr>
    </w:div>
    <w:div w:id="289829054">
      <w:bodyDiv w:val="1"/>
      <w:marLeft w:val="0"/>
      <w:marRight w:val="0"/>
      <w:marTop w:val="0"/>
      <w:marBottom w:val="0"/>
      <w:divBdr>
        <w:top w:val="none" w:sz="0" w:space="0" w:color="auto"/>
        <w:left w:val="none" w:sz="0" w:space="0" w:color="auto"/>
        <w:bottom w:val="none" w:sz="0" w:space="0" w:color="auto"/>
        <w:right w:val="none" w:sz="0" w:space="0" w:color="auto"/>
      </w:divBdr>
    </w:div>
    <w:div w:id="292755626">
      <w:bodyDiv w:val="1"/>
      <w:marLeft w:val="0"/>
      <w:marRight w:val="0"/>
      <w:marTop w:val="0"/>
      <w:marBottom w:val="0"/>
      <w:divBdr>
        <w:top w:val="none" w:sz="0" w:space="0" w:color="auto"/>
        <w:left w:val="none" w:sz="0" w:space="0" w:color="auto"/>
        <w:bottom w:val="none" w:sz="0" w:space="0" w:color="auto"/>
        <w:right w:val="none" w:sz="0" w:space="0" w:color="auto"/>
      </w:divBdr>
    </w:div>
    <w:div w:id="295062786">
      <w:bodyDiv w:val="1"/>
      <w:marLeft w:val="0"/>
      <w:marRight w:val="0"/>
      <w:marTop w:val="0"/>
      <w:marBottom w:val="0"/>
      <w:divBdr>
        <w:top w:val="none" w:sz="0" w:space="0" w:color="auto"/>
        <w:left w:val="none" w:sz="0" w:space="0" w:color="auto"/>
        <w:bottom w:val="none" w:sz="0" w:space="0" w:color="auto"/>
        <w:right w:val="none" w:sz="0" w:space="0" w:color="auto"/>
      </w:divBdr>
    </w:div>
    <w:div w:id="295961051">
      <w:bodyDiv w:val="1"/>
      <w:marLeft w:val="0"/>
      <w:marRight w:val="0"/>
      <w:marTop w:val="0"/>
      <w:marBottom w:val="0"/>
      <w:divBdr>
        <w:top w:val="none" w:sz="0" w:space="0" w:color="auto"/>
        <w:left w:val="none" w:sz="0" w:space="0" w:color="auto"/>
        <w:bottom w:val="none" w:sz="0" w:space="0" w:color="auto"/>
        <w:right w:val="none" w:sz="0" w:space="0" w:color="auto"/>
      </w:divBdr>
    </w:div>
    <w:div w:id="296885726">
      <w:bodyDiv w:val="1"/>
      <w:marLeft w:val="0"/>
      <w:marRight w:val="0"/>
      <w:marTop w:val="0"/>
      <w:marBottom w:val="0"/>
      <w:divBdr>
        <w:top w:val="none" w:sz="0" w:space="0" w:color="auto"/>
        <w:left w:val="none" w:sz="0" w:space="0" w:color="auto"/>
        <w:bottom w:val="none" w:sz="0" w:space="0" w:color="auto"/>
        <w:right w:val="none" w:sz="0" w:space="0" w:color="auto"/>
      </w:divBdr>
    </w:div>
    <w:div w:id="299268128">
      <w:bodyDiv w:val="1"/>
      <w:marLeft w:val="0"/>
      <w:marRight w:val="0"/>
      <w:marTop w:val="0"/>
      <w:marBottom w:val="0"/>
      <w:divBdr>
        <w:top w:val="none" w:sz="0" w:space="0" w:color="auto"/>
        <w:left w:val="none" w:sz="0" w:space="0" w:color="auto"/>
        <w:bottom w:val="none" w:sz="0" w:space="0" w:color="auto"/>
        <w:right w:val="none" w:sz="0" w:space="0" w:color="auto"/>
      </w:divBdr>
    </w:div>
    <w:div w:id="300430858">
      <w:bodyDiv w:val="1"/>
      <w:marLeft w:val="0"/>
      <w:marRight w:val="0"/>
      <w:marTop w:val="0"/>
      <w:marBottom w:val="0"/>
      <w:divBdr>
        <w:top w:val="none" w:sz="0" w:space="0" w:color="auto"/>
        <w:left w:val="none" w:sz="0" w:space="0" w:color="auto"/>
        <w:bottom w:val="none" w:sz="0" w:space="0" w:color="auto"/>
        <w:right w:val="none" w:sz="0" w:space="0" w:color="auto"/>
      </w:divBdr>
    </w:div>
    <w:div w:id="301156372">
      <w:bodyDiv w:val="1"/>
      <w:marLeft w:val="0"/>
      <w:marRight w:val="0"/>
      <w:marTop w:val="0"/>
      <w:marBottom w:val="0"/>
      <w:divBdr>
        <w:top w:val="none" w:sz="0" w:space="0" w:color="auto"/>
        <w:left w:val="none" w:sz="0" w:space="0" w:color="auto"/>
        <w:bottom w:val="none" w:sz="0" w:space="0" w:color="auto"/>
        <w:right w:val="none" w:sz="0" w:space="0" w:color="auto"/>
      </w:divBdr>
    </w:div>
    <w:div w:id="301159517">
      <w:bodyDiv w:val="1"/>
      <w:marLeft w:val="0"/>
      <w:marRight w:val="0"/>
      <w:marTop w:val="0"/>
      <w:marBottom w:val="0"/>
      <w:divBdr>
        <w:top w:val="none" w:sz="0" w:space="0" w:color="auto"/>
        <w:left w:val="none" w:sz="0" w:space="0" w:color="auto"/>
        <w:bottom w:val="none" w:sz="0" w:space="0" w:color="auto"/>
        <w:right w:val="none" w:sz="0" w:space="0" w:color="auto"/>
      </w:divBdr>
    </w:div>
    <w:div w:id="301884129">
      <w:bodyDiv w:val="1"/>
      <w:marLeft w:val="0"/>
      <w:marRight w:val="0"/>
      <w:marTop w:val="0"/>
      <w:marBottom w:val="0"/>
      <w:divBdr>
        <w:top w:val="none" w:sz="0" w:space="0" w:color="auto"/>
        <w:left w:val="none" w:sz="0" w:space="0" w:color="auto"/>
        <w:bottom w:val="none" w:sz="0" w:space="0" w:color="auto"/>
        <w:right w:val="none" w:sz="0" w:space="0" w:color="auto"/>
      </w:divBdr>
      <w:divsChild>
        <w:div w:id="1221356939">
          <w:marLeft w:val="0"/>
          <w:marRight w:val="0"/>
          <w:marTop w:val="0"/>
          <w:marBottom w:val="0"/>
          <w:divBdr>
            <w:top w:val="none" w:sz="0" w:space="0" w:color="auto"/>
            <w:left w:val="none" w:sz="0" w:space="0" w:color="auto"/>
            <w:bottom w:val="none" w:sz="0" w:space="0" w:color="auto"/>
            <w:right w:val="none" w:sz="0" w:space="0" w:color="auto"/>
          </w:divBdr>
          <w:divsChild>
            <w:div w:id="938561500">
              <w:marLeft w:val="0"/>
              <w:marRight w:val="0"/>
              <w:marTop w:val="0"/>
              <w:marBottom w:val="0"/>
              <w:divBdr>
                <w:top w:val="none" w:sz="0" w:space="0" w:color="auto"/>
                <w:left w:val="none" w:sz="0" w:space="0" w:color="auto"/>
                <w:bottom w:val="none" w:sz="0" w:space="0" w:color="auto"/>
                <w:right w:val="none" w:sz="0" w:space="0" w:color="auto"/>
              </w:divBdr>
              <w:divsChild>
                <w:div w:id="1743943179">
                  <w:marLeft w:val="0"/>
                  <w:marRight w:val="0"/>
                  <w:marTop w:val="0"/>
                  <w:marBottom w:val="0"/>
                  <w:divBdr>
                    <w:top w:val="none" w:sz="0" w:space="0" w:color="auto"/>
                    <w:left w:val="none" w:sz="0" w:space="0" w:color="auto"/>
                    <w:bottom w:val="none" w:sz="0" w:space="0" w:color="auto"/>
                    <w:right w:val="none" w:sz="0" w:space="0" w:color="auto"/>
                  </w:divBdr>
                  <w:divsChild>
                    <w:div w:id="2075741656">
                      <w:marLeft w:val="240"/>
                      <w:marRight w:val="0"/>
                      <w:marTop w:val="0"/>
                      <w:marBottom w:val="120"/>
                      <w:divBdr>
                        <w:top w:val="single" w:sz="4" w:space="3" w:color="AAAAAA"/>
                        <w:left w:val="single" w:sz="4" w:space="3" w:color="AAAAAA"/>
                        <w:bottom w:val="single" w:sz="4" w:space="3" w:color="AAAAAA"/>
                        <w:right w:val="single" w:sz="4" w:space="3" w:color="AAAAAA"/>
                      </w:divBdr>
                    </w:div>
                  </w:divsChild>
                </w:div>
              </w:divsChild>
            </w:div>
          </w:divsChild>
        </w:div>
      </w:divsChild>
    </w:div>
    <w:div w:id="302662079">
      <w:bodyDiv w:val="1"/>
      <w:marLeft w:val="0"/>
      <w:marRight w:val="0"/>
      <w:marTop w:val="0"/>
      <w:marBottom w:val="0"/>
      <w:divBdr>
        <w:top w:val="none" w:sz="0" w:space="0" w:color="auto"/>
        <w:left w:val="none" w:sz="0" w:space="0" w:color="auto"/>
        <w:bottom w:val="none" w:sz="0" w:space="0" w:color="auto"/>
        <w:right w:val="none" w:sz="0" w:space="0" w:color="auto"/>
      </w:divBdr>
    </w:div>
    <w:div w:id="302975992">
      <w:bodyDiv w:val="1"/>
      <w:marLeft w:val="0"/>
      <w:marRight w:val="0"/>
      <w:marTop w:val="0"/>
      <w:marBottom w:val="0"/>
      <w:divBdr>
        <w:top w:val="none" w:sz="0" w:space="0" w:color="auto"/>
        <w:left w:val="none" w:sz="0" w:space="0" w:color="auto"/>
        <w:bottom w:val="none" w:sz="0" w:space="0" w:color="auto"/>
        <w:right w:val="none" w:sz="0" w:space="0" w:color="auto"/>
      </w:divBdr>
    </w:div>
    <w:div w:id="306056214">
      <w:bodyDiv w:val="1"/>
      <w:marLeft w:val="0"/>
      <w:marRight w:val="0"/>
      <w:marTop w:val="0"/>
      <w:marBottom w:val="0"/>
      <w:divBdr>
        <w:top w:val="none" w:sz="0" w:space="0" w:color="auto"/>
        <w:left w:val="none" w:sz="0" w:space="0" w:color="auto"/>
        <w:bottom w:val="none" w:sz="0" w:space="0" w:color="auto"/>
        <w:right w:val="none" w:sz="0" w:space="0" w:color="auto"/>
      </w:divBdr>
    </w:div>
    <w:div w:id="307514116">
      <w:bodyDiv w:val="1"/>
      <w:marLeft w:val="0"/>
      <w:marRight w:val="0"/>
      <w:marTop w:val="0"/>
      <w:marBottom w:val="0"/>
      <w:divBdr>
        <w:top w:val="none" w:sz="0" w:space="0" w:color="auto"/>
        <w:left w:val="none" w:sz="0" w:space="0" w:color="auto"/>
        <w:bottom w:val="none" w:sz="0" w:space="0" w:color="auto"/>
        <w:right w:val="none" w:sz="0" w:space="0" w:color="auto"/>
      </w:divBdr>
    </w:div>
    <w:div w:id="309985875">
      <w:bodyDiv w:val="1"/>
      <w:marLeft w:val="0"/>
      <w:marRight w:val="0"/>
      <w:marTop w:val="0"/>
      <w:marBottom w:val="0"/>
      <w:divBdr>
        <w:top w:val="none" w:sz="0" w:space="0" w:color="auto"/>
        <w:left w:val="none" w:sz="0" w:space="0" w:color="auto"/>
        <w:bottom w:val="none" w:sz="0" w:space="0" w:color="auto"/>
        <w:right w:val="none" w:sz="0" w:space="0" w:color="auto"/>
      </w:divBdr>
    </w:div>
    <w:div w:id="311373111">
      <w:bodyDiv w:val="1"/>
      <w:marLeft w:val="0"/>
      <w:marRight w:val="0"/>
      <w:marTop w:val="0"/>
      <w:marBottom w:val="0"/>
      <w:divBdr>
        <w:top w:val="none" w:sz="0" w:space="0" w:color="auto"/>
        <w:left w:val="none" w:sz="0" w:space="0" w:color="auto"/>
        <w:bottom w:val="none" w:sz="0" w:space="0" w:color="auto"/>
        <w:right w:val="none" w:sz="0" w:space="0" w:color="auto"/>
      </w:divBdr>
    </w:div>
    <w:div w:id="312299286">
      <w:bodyDiv w:val="1"/>
      <w:marLeft w:val="0"/>
      <w:marRight w:val="0"/>
      <w:marTop w:val="0"/>
      <w:marBottom w:val="0"/>
      <w:divBdr>
        <w:top w:val="none" w:sz="0" w:space="0" w:color="auto"/>
        <w:left w:val="none" w:sz="0" w:space="0" w:color="auto"/>
        <w:bottom w:val="none" w:sz="0" w:space="0" w:color="auto"/>
        <w:right w:val="none" w:sz="0" w:space="0" w:color="auto"/>
      </w:divBdr>
    </w:div>
    <w:div w:id="313142543">
      <w:bodyDiv w:val="1"/>
      <w:marLeft w:val="0"/>
      <w:marRight w:val="0"/>
      <w:marTop w:val="0"/>
      <w:marBottom w:val="0"/>
      <w:divBdr>
        <w:top w:val="none" w:sz="0" w:space="0" w:color="auto"/>
        <w:left w:val="none" w:sz="0" w:space="0" w:color="auto"/>
        <w:bottom w:val="none" w:sz="0" w:space="0" w:color="auto"/>
        <w:right w:val="none" w:sz="0" w:space="0" w:color="auto"/>
      </w:divBdr>
    </w:div>
    <w:div w:id="313723155">
      <w:bodyDiv w:val="1"/>
      <w:marLeft w:val="0"/>
      <w:marRight w:val="0"/>
      <w:marTop w:val="0"/>
      <w:marBottom w:val="0"/>
      <w:divBdr>
        <w:top w:val="none" w:sz="0" w:space="0" w:color="auto"/>
        <w:left w:val="none" w:sz="0" w:space="0" w:color="auto"/>
        <w:bottom w:val="none" w:sz="0" w:space="0" w:color="auto"/>
        <w:right w:val="none" w:sz="0" w:space="0" w:color="auto"/>
      </w:divBdr>
    </w:div>
    <w:div w:id="313728783">
      <w:bodyDiv w:val="1"/>
      <w:marLeft w:val="0"/>
      <w:marRight w:val="0"/>
      <w:marTop w:val="0"/>
      <w:marBottom w:val="0"/>
      <w:divBdr>
        <w:top w:val="none" w:sz="0" w:space="0" w:color="auto"/>
        <w:left w:val="none" w:sz="0" w:space="0" w:color="auto"/>
        <w:bottom w:val="none" w:sz="0" w:space="0" w:color="auto"/>
        <w:right w:val="none" w:sz="0" w:space="0" w:color="auto"/>
      </w:divBdr>
    </w:div>
    <w:div w:id="314144865">
      <w:bodyDiv w:val="1"/>
      <w:marLeft w:val="0"/>
      <w:marRight w:val="0"/>
      <w:marTop w:val="0"/>
      <w:marBottom w:val="0"/>
      <w:divBdr>
        <w:top w:val="none" w:sz="0" w:space="0" w:color="auto"/>
        <w:left w:val="none" w:sz="0" w:space="0" w:color="auto"/>
        <w:bottom w:val="none" w:sz="0" w:space="0" w:color="auto"/>
        <w:right w:val="none" w:sz="0" w:space="0" w:color="auto"/>
      </w:divBdr>
    </w:div>
    <w:div w:id="316542883">
      <w:bodyDiv w:val="1"/>
      <w:marLeft w:val="0"/>
      <w:marRight w:val="0"/>
      <w:marTop w:val="0"/>
      <w:marBottom w:val="0"/>
      <w:divBdr>
        <w:top w:val="none" w:sz="0" w:space="0" w:color="auto"/>
        <w:left w:val="none" w:sz="0" w:space="0" w:color="auto"/>
        <w:bottom w:val="none" w:sz="0" w:space="0" w:color="auto"/>
        <w:right w:val="none" w:sz="0" w:space="0" w:color="auto"/>
      </w:divBdr>
    </w:div>
    <w:div w:id="318384201">
      <w:bodyDiv w:val="1"/>
      <w:marLeft w:val="0"/>
      <w:marRight w:val="0"/>
      <w:marTop w:val="0"/>
      <w:marBottom w:val="0"/>
      <w:divBdr>
        <w:top w:val="none" w:sz="0" w:space="0" w:color="auto"/>
        <w:left w:val="none" w:sz="0" w:space="0" w:color="auto"/>
        <w:bottom w:val="none" w:sz="0" w:space="0" w:color="auto"/>
        <w:right w:val="none" w:sz="0" w:space="0" w:color="auto"/>
      </w:divBdr>
    </w:div>
    <w:div w:id="319580657">
      <w:bodyDiv w:val="1"/>
      <w:marLeft w:val="0"/>
      <w:marRight w:val="0"/>
      <w:marTop w:val="0"/>
      <w:marBottom w:val="0"/>
      <w:divBdr>
        <w:top w:val="none" w:sz="0" w:space="0" w:color="auto"/>
        <w:left w:val="none" w:sz="0" w:space="0" w:color="auto"/>
        <w:bottom w:val="none" w:sz="0" w:space="0" w:color="auto"/>
        <w:right w:val="none" w:sz="0" w:space="0" w:color="auto"/>
      </w:divBdr>
    </w:div>
    <w:div w:id="320040673">
      <w:bodyDiv w:val="1"/>
      <w:marLeft w:val="0"/>
      <w:marRight w:val="0"/>
      <w:marTop w:val="0"/>
      <w:marBottom w:val="0"/>
      <w:divBdr>
        <w:top w:val="none" w:sz="0" w:space="0" w:color="auto"/>
        <w:left w:val="none" w:sz="0" w:space="0" w:color="auto"/>
        <w:bottom w:val="none" w:sz="0" w:space="0" w:color="auto"/>
        <w:right w:val="none" w:sz="0" w:space="0" w:color="auto"/>
      </w:divBdr>
    </w:div>
    <w:div w:id="320083031">
      <w:bodyDiv w:val="1"/>
      <w:marLeft w:val="0"/>
      <w:marRight w:val="0"/>
      <w:marTop w:val="0"/>
      <w:marBottom w:val="0"/>
      <w:divBdr>
        <w:top w:val="none" w:sz="0" w:space="0" w:color="auto"/>
        <w:left w:val="none" w:sz="0" w:space="0" w:color="auto"/>
        <w:bottom w:val="none" w:sz="0" w:space="0" w:color="auto"/>
        <w:right w:val="none" w:sz="0" w:space="0" w:color="auto"/>
      </w:divBdr>
      <w:divsChild>
        <w:div w:id="470557062">
          <w:marLeft w:val="0"/>
          <w:marRight w:val="0"/>
          <w:marTop w:val="0"/>
          <w:marBottom w:val="0"/>
          <w:divBdr>
            <w:top w:val="none" w:sz="0" w:space="0" w:color="auto"/>
            <w:left w:val="none" w:sz="0" w:space="0" w:color="auto"/>
            <w:bottom w:val="none" w:sz="0" w:space="0" w:color="auto"/>
            <w:right w:val="none" w:sz="0" w:space="0" w:color="auto"/>
          </w:divBdr>
          <w:divsChild>
            <w:div w:id="329913313">
              <w:marLeft w:val="0"/>
              <w:marRight w:val="0"/>
              <w:marTop w:val="0"/>
              <w:marBottom w:val="0"/>
              <w:divBdr>
                <w:top w:val="none" w:sz="0" w:space="0" w:color="auto"/>
                <w:left w:val="none" w:sz="0" w:space="0" w:color="auto"/>
                <w:bottom w:val="none" w:sz="0" w:space="0" w:color="auto"/>
                <w:right w:val="none" w:sz="0" w:space="0" w:color="auto"/>
              </w:divBdr>
              <w:divsChild>
                <w:div w:id="31275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1930628">
      <w:bodyDiv w:val="1"/>
      <w:marLeft w:val="0"/>
      <w:marRight w:val="0"/>
      <w:marTop w:val="0"/>
      <w:marBottom w:val="0"/>
      <w:divBdr>
        <w:top w:val="none" w:sz="0" w:space="0" w:color="auto"/>
        <w:left w:val="none" w:sz="0" w:space="0" w:color="auto"/>
        <w:bottom w:val="none" w:sz="0" w:space="0" w:color="auto"/>
        <w:right w:val="none" w:sz="0" w:space="0" w:color="auto"/>
      </w:divBdr>
    </w:div>
    <w:div w:id="324550307">
      <w:bodyDiv w:val="1"/>
      <w:marLeft w:val="0"/>
      <w:marRight w:val="0"/>
      <w:marTop w:val="0"/>
      <w:marBottom w:val="0"/>
      <w:divBdr>
        <w:top w:val="none" w:sz="0" w:space="0" w:color="auto"/>
        <w:left w:val="none" w:sz="0" w:space="0" w:color="auto"/>
        <w:bottom w:val="none" w:sz="0" w:space="0" w:color="auto"/>
        <w:right w:val="none" w:sz="0" w:space="0" w:color="auto"/>
      </w:divBdr>
    </w:div>
    <w:div w:id="326325450">
      <w:bodyDiv w:val="1"/>
      <w:marLeft w:val="0"/>
      <w:marRight w:val="0"/>
      <w:marTop w:val="0"/>
      <w:marBottom w:val="0"/>
      <w:divBdr>
        <w:top w:val="none" w:sz="0" w:space="0" w:color="auto"/>
        <w:left w:val="none" w:sz="0" w:space="0" w:color="auto"/>
        <w:bottom w:val="none" w:sz="0" w:space="0" w:color="auto"/>
        <w:right w:val="none" w:sz="0" w:space="0" w:color="auto"/>
      </w:divBdr>
    </w:div>
    <w:div w:id="327246027">
      <w:bodyDiv w:val="1"/>
      <w:marLeft w:val="0"/>
      <w:marRight w:val="0"/>
      <w:marTop w:val="0"/>
      <w:marBottom w:val="0"/>
      <w:divBdr>
        <w:top w:val="none" w:sz="0" w:space="0" w:color="auto"/>
        <w:left w:val="none" w:sz="0" w:space="0" w:color="auto"/>
        <w:bottom w:val="none" w:sz="0" w:space="0" w:color="auto"/>
        <w:right w:val="none" w:sz="0" w:space="0" w:color="auto"/>
      </w:divBdr>
    </w:div>
    <w:div w:id="328414386">
      <w:bodyDiv w:val="1"/>
      <w:marLeft w:val="0"/>
      <w:marRight w:val="0"/>
      <w:marTop w:val="0"/>
      <w:marBottom w:val="0"/>
      <w:divBdr>
        <w:top w:val="none" w:sz="0" w:space="0" w:color="auto"/>
        <w:left w:val="none" w:sz="0" w:space="0" w:color="auto"/>
        <w:bottom w:val="none" w:sz="0" w:space="0" w:color="auto"/>
        <w:right w:val="none" w:sz="0" w:space="0" w:color="auto"/>
      </w:divBdr>
    </w:div>
    <w:div w:id="329337327">
      <w:bodyDiv w:val="1"/>
      <w:marLeft w:val="0"/>
      <w:marRight w:val="0"/>
      <w:marTop w:val="0"/>
      <w:marBottom w:val="0"/>
      <w:divBdr>
        <w:top w:val="none" w:sz="0" w:space="0" w:color="auto"/>
        <w:left w:val="none" w:sz="0" w:space="0" w:color="auto"/>
        <w:bottom w:val="none" w:sz="0" w:space="0" w:color="auto"/>
        <w:right w:val="none" w:sz="0" w:space="0" w:color="auto"/>
      </w:divBdr>
    </w:div>
    <w:div w:id="335153230">
      <w:bodyDiv w:val="1"/>
      <w:marLeft w:val="0"/>
      <w:marRight w:val="0"/>
      <w:marTop w:val="0"/>
      <w:marBottom w:val="0"/>
      <w:divBdr>
        <w:top w:val="none" w:sz="0" w:space="0" w:color="auto"/>
        <w:left w:val="none" w:sz="0" w:space="0" w:color="auto"/>
        <w:bottom w:val="none" w:sz="0" w:space="0" w:color="auto"/>
        <w:right w:val="none" w:sz="0" w:space="0" w:color="auto"/>
      </w:divBdr>
    </w:div>
    <w:div w:id="335500251">
      <w:bodyDiv w:val="1"/>
      <w:marLeft w:val="0"/>
      <w:marRight w:val="0"/>
      <w:marTop w:val="0"/>
      <w:marBottom w:val="0"/>
      <w:divBdr>
        <w:top w:val="none" w:sz="0" w:space="0" w:color="auto"/>
        <w:left w:val="none" w:sz="0" w:space="0" w:color="auto"/>
        <w:bottom w:val="none" w:sz="0" w:space="0" w:color="auto"/>
        <w:right w:val="none" w:sz="0" w:space="0" w:color="auto"/>
      </w:divBdr>
    </w:div>
    <w:div w:id="335767428">
      <w:bodyDiv w:val="1"/>
      <w:marLeft w:val="0"/>
      <w:marRight w:val="0"/>
      <w:marTop w:val="0"/>
      <w:marBottom w:val="0"/>
      <w:divBdr>
        <w:top w:val="none" w:sz="0" w:space="0" w:color="auto"/>
        <w:left w:val="none" w:sz="0" w:space="0" w:color="auto"/>
        <w:bottom w:val="none" w:sz="0" w:space="0" w:color="auto"/>
        <w:right w:val="none" w:sz="0" w:space="0" w:color="auto"/>
      </w:divBdr>
    </w:div>
    <w:div w:id="335768607">
      <w:bodyDiv w:val="1"/>
      <w:marLeft w:val="0"/>
      <w:marRight w:val="0"/>
      <w:marTop w:val="0"/>
      <w:marBottom w:val="0"/>
      <w:divBdr>
        <w:top w:val="none" w:sz="0" w:space="0" w:color="auto"/>
        <w:left w:val="none" w:sz="0" w:space="0" w:color="auto"/>
        <w:bottom w:val="none" w:sz="0" w:space="0" w:color="auto"/>
        <w:right w:val="none" w:sz="0" w:space="0" w:color="auto"/>
      </w:divBdr>
    </w:div>
    <w:div w:id="337275004">
      <w:bodyDiv w:val="1"/>
      <w:marLeft w:val="0"/>
      <w:marRight w:val="0"/>
      <w:marTop w:val="0"/>
      <w:marBottom w:val="0"/>
      <w:divBdr>
        <w:top w:val="none" w:sz="0" w:space="0" w:color="auto"/>
        <w:left w:val="none" w:sz="0" w:space="0" w:color="auto"/>
        <w:bottom w:val="none" w:sz="0" w:space="0" w:color="auto"/>
        <w:right w:val="none" w:sz="0" w:space="0" w:color="auto"/>
      </w:divBdr>
    </w:div>
    <w:div w:id="338391803">
      <w:bodyDiv w:val="1"/>
      <w:marLeft w:val="0"/>
      <w:marRight w:val="0"/>
      <w:marTop w:val="0"/>
      <w:marBottom w:val="0"/>
      <w:divBdr>
        <w:top w:val="none" w:sz="0" w:space="0" w:color="auto"/>
        <w:left w:val="none" w:sz="0" w:space="0" w:color="auto"/>
        <w:bottom w:val="none" w:sz="0" w:space="0" w:color="auto"/>
        <w:right w:val="none" w:sz="0" w:space="0" w:color="auto"/>
      </w:divBdr>
    </w:div>
    <w:div w:id="338510221">
      <w:bodyDiv w:val="1"/>
      <w:marLeft w:val="0"/>
      <w:marRight w:val="0"/>
      <w:marTop w:val="0"/>
      <w:marBottom w:val="0"/>
      <w:divBdr>
        <w:top w:val="none" w:sz="0" w:space="0" w:color="auto"/>
        <w:left w:val="none" w:sz="0" w:space="0" w:color="auto"/>
        <w:bottom w:val="none" w:sz="0" w:space="0" w:color="auto"/>
        <w:right w:val="none" w:sz="0" w:space="0" w:color="auto"/>
      </w:divBdr>
    </w:div>
    <w:div w:id="342898524">
      <w:bodyDiv w:val="1"/>
      <w:marLeft w:val="0"/>
      <w:marRight w:val="0"/>
      <w:marTop w:val="0"/>
      <w:marBottom w:val="0"/>
      <w:divBdr>
        <w:top w:val="none" w:sz="0" w:space="0" w:color="auto"/>
        <w:left w:val="none" w:sz="0" w:space="0" w:color="auto"/>
        <w:bottom w:val="none" w:sz="0" w:space="0" w:color="auto"/>
        <w:right w:val="none" w:sz="0" w:space="0" w:color="auto"/>
      </w:divBdr>
    </w:div>
    <w:div w:id="343289823">
      <w:bodyDiv w:val="1"/>
      <w:marLeft w:val="0"/>
      <w:marRight w:val="0"/>
      <w:marTop w:val="0"/>
      <w:marBottom w:val="0"/>
      <w:divBdr>
        <w:top w:val="none" w:sz="0" w:space="0" w:color="auto"/>
        <w:left w:val="none" w:sz="0" w:space="0" w:color="auto"/>
        <w:bottom w:val="none" w:sz="0" w:space="0" w:color="auto"/>
        <w:right w:val="none" w:sz="0" w:space="0" w:color="auto"/>
      </w:divBdr>
    </w:div>
    <w:div w:id="343478447">
      <w:bodyDiv w:val="1"/>
      <w:marLeft w:val="0"/>
      <w:marRight w:val="0"/>
      <w:marTop w:val="0"/>
      <w:marBottom w:val="0"/>
      <w:divBdr>
        <w:top w:val="none" w:sz="0" w:space="0" w:color="auto"/>
        <w:left w:val="none" w:sz="0" w:space="0" w:color="auto"/>
        <w:bottom w:val="none" w:sz="0" w:space="0" w:color="auto"/>
        <w:right w:val="none" w:sz="0" w:space="0" w:color="auto"/>
      </w:divBdr>
    </w:div>
    <w:div w:id="346561150">
      <w:bodyDiv w:val="1"/>
      <w:marLeft w:val="0"/>
      <w:marRight w:val="0"/>
      <w:marTop w:val="0"/>
      <w:marBottom w:val="0"/>
      <w:divBdr>
        <w:top w:val="none" w:sz="0" w:space="0" w:color="auto"/>
        <w:left w:val="none" w:sz="0" w:space="0" w:color="auto"/>
        <w:bottom w:val="none" w:sz="0" w:space="0" w:color="auto"/>
        <w:right w:val="none" w:sz="0" w:space="0" w:color="auto"/>
      </w:divBdr>
    </w:div>
    <w:div w:id="346565016">
      <w:bodyDiv w:val="1"/>
      <w:marLeft w:val="0"/>
      <w:marRight w:val="0"/>
      <w:marTop w:val="0"/>
      <w:marBottom w:val="0"/>
      <w:divBdr>
        <w:top w:val="none" w:sz="0" w:space="0" w:color="auto"/>
        <w:left w:val="none" w:sz="0" w:space="0" w:color="auto"/>
        <w:bottom w:val="none" w:sz="0" w:space="0" w:color="auto"/>
        <w:right w:val="none" w:sz="0" w:space="0" w:color="auto"/>
      </w:divBdr>
    </w:div>
    <w:div w:id="347030611">
      <w:bodyDiv w:val="1"/>
      <w:marLeft w:val="0"/>
      <w:marRight w:val="0"/>
      <w:marTop w:val="0"/>
      <w:marBottom w:val="0"/>
      <w:divBdr>
        <w:top w:val="none" w:sz="0" w:space="0" w:color="auto"/>
        <w:left w:val="none" w:sz="0" w:space="0" w:color="auto"/>
        <w:bottom w:val="none" w:sz="0" w:space="0" w:color="auto"/>
        <w:right w:val="none" w:sz="0" w:space="0" w:color="auto"/>
      </w:divBdr>
    </w:div>
    <w:div w:id="349374274">
      <w:bodyDiv w:val="1"/>
      <w:marLeft w:val="0"/>
      <w:marRight w:val="0"/>
      <w:marTop w:val="0"/>
      <w:marBottom w:val="0"/>
      <w:divBdr>
        <w:top w:val="none" w:sz="0" w:space="0" w:color="auto"/>
        <w:left w:val="none" w:sz="0" w:space="0" w:color="auto"/>
        <w:bottom w:val="none" w:sz="0" w:space="0" w:color="auto"/>
        <w:right w:val="none" w:sz="0" w:space="0" w:color="auto"/>
      </w:divBdr>
    </w:div>
    <w:div w:id="349569956">
      <w:bodyDiv w:val="1"/>
      <w:marLeft w:val="0"/>
      <w:marRight w:val="0"/>
      <w:marTop w:val="0"/>
      <w:marBottom w:val="0"/>
      <w:divBdr>
        <w:top w:val="none" w:sz="0" w:space="0" w:color="auto"/>
        <w:left w:val="none" w:sz="0" w:space="0" w:color="auto"/>
        <w:bottom w:val="none" w:sz="0" w:space="0" w:color="auto"/>
        <w:right w:val="none" w:sz="0" w:space="0" w:color="auto"/>
      </w:divBdr>
    </w:div>
    <w:div w:id="349991674">
      <w:bodyDiv w:val="1"/>
      <w:marLeft w:val="0"/>
      <w:marRight w:val="0"/>
      <w:marTop w:val="0"/>
      <w:marBottom w:val="0"/>
      <w:divBdr>
        <w:top w:val="none" w:sz="0" w:space="0" w:color="auto"/>
        <w:left w:val="none" w:sz="0" w:space="0" w:color="auto"/>
        <w:bottom w:val="none" w:sz="0" w:space="0" w:color="auto"/>
        <w:right w:val="none" w:sz="0" w:space="0" w:color="auto"/>
      </w:divBdr>
    </w:div>
    <w:div w:id="350768215">
      <w:bodyDiv w:val="1"/>
      <w:marLeft w:val="0"/>
      <w:marRight w:val="0"/>
      <w:marTop w:val="0"/>
      <w:marBottom w:val="0"/>
      <w:divBdr>
        <w:top w:val="none" w:sz="0" w:space="0" w:color="auto"/>
        <w:left w:val="none" w:sz="0" w:space="0" w:color="auto"/>
        <w:bottom w:val="none" w:sz="0" w:space="0" w:color="auto"/>
        <w:right w:val="none" w:sz="0" w:space="0" w:color="auto"/>
      </w:divBdr>
    </w:div>
    <w:div w:id="352416982">
      <w:bodyDiv w:val="1"/>
      <w:marLeft w:val="0"/>
      <w:marRight w:val="0"/>
      <w:marTop w:val="0"/>
      <w:marBottom w:val="0"/>
      <w:divBdr>
        <w:top w:val="none" w:sz="0" w:space="0" w:color="auto"/>
        <w:left w:val="none" w:sz="0" w:space="0" w:color="auto"/>
        <w:bottom w:val="none" w:sz="0" w:space="0" w:color="auto"/>
        <w:right w:val="none" w:sz="0" w:space="0" w:color="auto"/>
      </w:divBdr>
    </w:div>
    <w:div w:id="353270728">
      <w:bodyDiv w:val="1"/>
      <w:marLeft w:val="0"/>
      <w:marRight w:val="0"/>
      <w:marTop w:val="0"/>
      <w:marBottom w:val="0"/>
      <w:divBdr>
        <w:top w:val="none" w:sz="0" w:space="0" w:color="auto"/>
        <w:left w:val="none" w:sz="0" w:space="0" w:color="auto"/>
        <w:bottom w:val="none" w:sz="0" w:space="0" w:color="auto"/>
        <w:right w:val="none" w:sz="0" w:space="0" w:color="auto"/>
      </w:divBdr>
    </w:div>
    <w:div w:id="355926425">
      <w:bodyDiv w:val="1"/>
      <w:marLeft w:val="0"/>
      <w:marRight w:val="0"/>
      <w:marTop w:val="0"/>
      <w:marBottom w:val="0"/>
      <w:divBdr>
        <w:top w:val="none" w:sz="0" w:space="0" w:color="auto"/>
        <w:left w:val="none" w:sz="0" w:space="0" w:color="auto"/>
        <w:bottom w:val="none" w:sz="0" w:space="0" w:color="auto"/>
        <w:right w:val="none" w:sz="0" w:space="0" w:color="auto"/>
      </w:divBdr>
    </w:div>
    <w:div w:id="357856187">
      <w:bodyDiv w:val="1"/>
      <w:marLeft w:val="0"/>
      <w:marRight w:val="0"/>
      <w:marTop w:val="0"/>
      <w:marBottom w:val="0"/>
      <w:divBdr>
        <w:top w:val="none" w:sz="0" w:space="0" w:color="auto"/>
        <w:left w:val="none" w:sz="0" w:space="0" w:color="auto"/>
        <w:bottom w:val="none" w:sz="0" w:space="0" w:color="auto"/>
        <w:right w:val="none" w:sz="0" w:space="0" w:color="auto"/>
      </w:divBdr>
    </w:div>
    <w:div w:id="359476257">
      <w:bodyDiv w:val="1"/>
      <w:marLeft w:val="0"/>
      <w:marRight w:val="0"/>
      <w:marTop w:val="0"/>
      <w:marBottom w:val="0"/>
      <w:divBdr>
        <w:top w:val="none" w:sz="0" w:space="0" w:color="auto"/>
        <w:left w:val="none" w:sz="0" w:space="0" w:color="auto"/>
        <w:bottom w:val="none" w:sz="0" w:space="0" w:color="auto"/>
        <w:right w:val="none" w:sz="0" w:space="0" w:color="auto"/>
      </w:divBdr>
    </w:div>
    <w:div w:id="360713856">
      <w:bodyDiv w:val="1"/>
      <w:marLeft w:val="0"/>
      <w:marRight w:val="0"/>
      <w:marTop w:val="0"/>
      <w:marBottom w:val="0"/>
      <w:divBdr>
        <w:top w:val="none" w:sz="0" w:space="0" w:color="auto"/>
        <w:left w:val="none" w:sz="0" w:space="0" w:color="auto"/>
        <w:bottom w:val="none" w:sz="0" w:space="0" w:color="auto"/>
        <w:right w:val="none" w:sz="0" w:space="0" w:color="auto"/>
      </w:divBdr>
      <w:divsChild>
        <w:div w:id="1253470003">
          <w:marLeft w:val="0"/>
          <w:marRight w:val="0"/>
          <w:marTop w:val="0"/>
          <w:marBottom w:val="0"/>
          <w:divBdr>
            <w:top w:val="none" w:sz="0" w:space="0" w:color="auto"/>
            <w:left w:val="none" w:sz="0" w:space="0" w:color="auto"/>
            <w:bottom w:val="none" w:sz="0" w:space="0" w:color="auto"/>
            <w:right w:val="none" w:sz="0" w:space="0" w:color="auto"/>
          </w:divBdr>
          <w:divsChild>
            <w:div w:id="1211573716">
              <w:marLeft w:val="0"/>
              <w:marRight w:val="0"/>
              <w:marTop w:val="0"/>
              <w:marBottom w:val="0"/>
              <w:divBdr>
                <w:top w:val="none" w:sz="0" w:space="0" w:color="auto"/>
                <w:left w:val="none" w:sz="0" w:space="0" w:color="auto"/>
                <w:bottom w:val="none" w:sz="0" w:space="0" w:color="auto"/>
                <w:right w:val="none" w:sz="0" w:space="0" w:color="auto"/>
              </w:divBdr>
              <w:divsChild>
                <w:div w:id="1887522803">
                  <w:marLeft w:val="0"/>
                  <w:marRight w:val="0"/>
                  <w:marTop w:val="0"/>
                  <w:marBottom w:val="0"/>
                  <w:divBdr>
                    <w:top w:val="none" w:sz="0" w:space="0" w:color="auto"/>
                    <w:left w:val="none" w:sz="0" w:space="0" w:color="auto"/>
                    <w:bottom w:val="none" w:sz="0" w:space="0" w:color="auto"/>
                    <w:right w:val="none" w:sz="0" w:space="0" w:color="auto"/>
                  </w:divBdr>
                  <w:divsChild>
                    <w:div w:id="2020082578">
                      <w:marLeft w:val="0"/>
                      <w:marRight w:val="0"/>
                      <w:marTop w:val="0"/>
                      <w:marBottom w:val="0"/>
                      <w:divBdr>
                        <w:top w:val="none" w:sz="0" w:space="0" w:color="auto"/>
                        <w:left w:val="none" w:sz="0" w:space="0" w:color="auto"/>
                        <w:bottom w:val="none" w:sz="0" w:space="0" w:color="auto"/>
                        <w:right w:val="none" w:sz="0" w:space="0" w:color="auto"/>
                      </w:divBdr>
                      <w:divsChild>
                        <w:div w:id="964308141">
                          <w:marLeft w:val="0"/>
                          <w:marRight w:val="0"/>
                          <w:marTop w:val="0"/>
                          <w:marBottom w:val="0"/>
                          <w:divBdr>
                            <w:top w:val="none" w:sz="0" w:space="0" w:color="auto"/>
                            <w:left w:val="none" w:sz="0" w:space="0" w:color="auto"/>
                            <w:bottom w:val="none" w:sz="0" w:space="0" w:color="auto"/>
                            <w:right w:val="none" w:sz="0" w:space="0" w:color="auto"/>
                          </w:divBdr>
                          <w:divsChild>
                            <w:div w:id="71920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1713985">
      <w:bodyDiv w:val="1"/>
      <w:marLeft w:val="0"/>
      <w:marRight w:val="0"/>
      <w:marTop w:val="0"/>
      <w:marBottom w:val="0"/>
      <w:divBdr>
        <w:top w:val="none" w:sz="0" w:space="0" w:color="auto"/>
        <w:left w:val="none" w:sz="0" w:space="0" w:color="auto"/>
        <w:bottom w:val="none" w:sz="0" w:space="0" w:color="auto"/>
        <w:right w:val="none" w:sz="0" w:space="0" w:color="auto"/>
      </w:divBdr>
    </w:div>
    <w:div w:id="366956908">
      <w:bodyDiv w:val="1"/>
      <w:marLeft w:val="0"/>
      <w:marRight w:val="0"/>
      <w:marTop w:val="0"/>
      <w:marBottom w:val="0"/>
      <w:divBdr>
        <w:top w:val="none" w:sz="0" w:space="0" w:color="auto"/>
        <w:left w:val="none" w:sz="0" w:space="0" w:color="auto"/>
        <w:bottom w:val="none" w:sz="0" w:space="0" w:color="auto"/>
        <w:right w:val="none" w:sz="0" w:space="0" w:color="auto"/>
      </w:divBdr>
    </w:div>
    <w:div w:id="370764894">
      <w:bodyDiv w:val="1"/>
      <w:marLeft w:val="0"/>
      <w:marRight w:val="0"/>
      <w:marTop w:val="0"/>
      <w:marBottom w:val="0"/>
      <w:divBdr>
        <w:top w:val="none" w:sz="0" w:space="0" w:color="auto"/>
        <w:left w:val="none" w:sz="0" w:space="0" w:color="auto"/>
        <w:bottom w:val="none" w:sz="0" w:space="0" w:color="auto"/>
        <w:right w:val="none" w:sz="0" w:space="0" w:color="auto"/>
      </w:divBdr>
    </w:div>
    <w:div w:id="377169288">
      <w:bodyDiv w:val="1"/>
      <w:marLeft w:val="0"/>
      <w:marRight w:val="0"/>
      <w:marTop w:val="0"/>
      <w:marBottom w:val="0"/>
      <w:divBdr>
        <w:top w:val="none" w:sz="0" w:space="0" w:color="auto"/>
        <w:left w:val="none" w:sz="0" w:space="0" w:color="auto"/>
        <w:bottom w:val="none" w:sz="0" w:space="0" w:color="auto"/>
        <w:right w:val="none" w:sz="0" w:space="0" w:color="auto"/>
      </w:divBdr>
    </w:div>
    <w:div w:id="378868682">
      <w:bodyDiv w:val="1"/>
      <w:marLeft w:val="0"/>
      <w:marRight w:val="0"/>
      <w:marTop w:val="0"/>
      <w:marBottom w:val="0"/>
      <w:divBdr>
        <w:top w:val="none" w:sz="0" w:space="0" w:color="auto"/>
        <w:left w:val="none" w:sz="0" w:space="0" w:color="auto"/>
        <w:bottom w:val="none" w:sz="0" w:space="0" w:color="auto"/>
        <w:right w:val="none" w:sz="0" w:space="0" w:color="auto"/>
      </w:divBdr>
    </w:div>
    <w:div w:id="382297099">
      <w:bodyDiv w:val="1"/>
      <w:marLeft w:val="0"/>
      <w:marRight w:val="0"/>
      <w:marTop w:val="0"/>
      <w:marBottom w:val="0"/>
      <w:divBdr>
        <w:top w:val="none" w:sz="0" w:space="0" w:color="auto"/>
        <w:left w:val="none" w:sz="0" w:space="0" w:color="auto"/>
        <w:bottom w:val="none" w:sz="0" w:space="0" w:color="auto"/>
        <w:right w:val="none" w:sz="0" w:space="0" w:color="auto"/>
      </w:divBdr>
    </w:div>
    <w:div w:id="384836440">
      <w:bodyDiv w:val="1"/>
      <w:marLeft w:val="0"/>
      <w:marRight w:val="0"/>
      <w:marTop w:val="0"/>
      <w:marBottom w:val="0"/>
      <w:divBdr>
        <w:top w:val="none" w:sz="0" w:space="0" w:color="auto"/>
        <w:left w:val="none" w:sz="0" w:space="0" w:color="auto"/>
        <w:bottom w:val="none" w:sz="0" w:space="0" w:color="auto"/>
        <w:right w:val="none" w:sz="0" w:space="0" w:color="auto"/>
      </w:divBdr>
    </w:div>
    <w:div w:id="384912546">
      <w:bodyDiv w:val="1"/>
      <w:marLeft w:val="0"/>
      <w:marRight w:val="0"/>
      <w:marTop w:val="0"/>
      <w:marBottom w:val="0"/>
      <w:divBdr>
        <w:top w:val="none" w:sz="0" w:space="0" w:color="auto"/>
        <w:left w:val="none" w:sz="0" w:space="0" w:color="auto"/>
        <w:bottom w:val="none" w:sz="0" w:space="0" w:color="auto"/>
        <w:right w:val="none" w:sz="0" w:space="0" w:color="auto"/>
      </w:divBdr>
    </w:div>
    <w:div w:id="385497658">
      <w:bodyDiv w:val="1"/>
      <w:marLeft w:val="0"/>
      <w:marRight w:val="0"/>
      <w:marTop w:val="0"/>
      <w:marBottom w:val="0"/>
      <w:divBdr>
        <w:top w:val="none" w:sz="0" w:space="0" w:color="auto"/>
        <w:left w:val="none" w:sz="0" w:space="0" w:color="auto"/>
        <w:bottom w:val="none" w:sz="0" w:space="0" w:color="auto"/>
        <w:right w:val="none" w:sz="0" w:space="0" w:color="auto"/>
      </w:divBdr>
    </w:div>
    <w:div w:id="385644295">
      <w:bodyDiv w:val="1"/>
      <w:marLeft w:val="0"/>
      <w:marRight w:val="0"/>
      <w:marTop w:val="0"/>
      <w:marBottom w:val="0"/>
      <w:divBdr>
        <w:top w:val="none" w:sz="0" w:space="0" w:color="auto"/>
        <w:left w:val="none" w:sz="0" w:space="0" w:color="auto"/>
        <w:bottom w:val="none" w:sz="0" w:space="0" w:color="auto"/>
        <w:right w:val="none" w:sz="0" w:space="0" w:color="auto"/>
      </w:divBdr>
    </w:div>
    <w:div w:id="387533380">
      <w:bodyDiv w:val="1"/>
      <w:marLeft w:val="0"/>
      <w:marRight w:val="0"/>
      <w:marTop w:val="0"/>
      <w:marBottom w:val="0"/>
      <w:divBdr>
        <w:top w:val="none" w:sz="0" w:space="0" w:color="auto"/>
        <w:left w:val="none" w:sz="0" w:space="0" w:color="auto"/>
        <w:bottom w:val="none" w:sz="0" w:space="0" w:color="auto"/>
        <w:right w:val="none" w:sz="0" w:space="0" w:color="auto"/>
      </w:divBdr>
    </w:div>
    <w:div w:id="388769122">
      <w:bodyDiv w:val="1"/>
      <w:marLeft w:val="0"/>
      <w:marRight w:val="0"/>
      <w:marTop w:val="0"/>
      <w:marBottom w:val="0"/>
      <w:divBdr>
        <w:top w:val="none" w:sz="0" w:space="0" w:color="auto"/>
        <w:left w:val="none" w:sz="0" w:space="0" w:color="auto"/>
        <w:bottom w:val="none" w:sz="0" w:space="0" w:color="auto"/>
        <w:right w:val="none" w:sz="0" w:space="0" w:color="auto"/>
      </w:divBdr>
    </w:div>
    <w:div w:id="388962828">
      <w:bodyDiv w:val="1"/>
      <w:marLeft w:val="0"/>
      <w:marRight w:val="0"/>
      <w:marTop w:val="0"/>
      <w:marBottom w:val="0"/>
      <w:divBdr>
        <w:top w:val="none" w:sz="0" w:space="0" w:color="auto"/>
        <w:left w:val="none" w:sz="0" w:space="0" w:color="auto"/>
        <w:bottom w:val="none" w:sz="0" w:space="0" w:color="auto"/>
        <w:right w:val="none" w:sz="0" w:space="0" w:color="auto"/>
      </w:divBdr>
    </w:div>
    <w:div w:id="389038123">
      <w:bodyDiv w:val="1"/>
      <w:marLeft w:val="0"/>
      <w:marRight w:val="0"/>
      <w:marTop w:val="0"/>
      <w:marBottom w:val="0"/>
      <w:divBdr>
        <w:top w:val="none" w:sz="0" w:space="0" w:color="auto"/>
        <w:left w:val="none" w:sz="0" w:space="0" w:color="auto"/>
        <w:bottom w:val="none" w:sz="0" w:space="0" w:color="auto"/>
        <w:right w:val="none" w:sz="0" w:space="0" w:color="auto"/>
      </w:divBdr>
    </w:div>
    <w:div w:id="389809763">
      <w:bodyDiv w:val="1"/>
      <w:marLeft w:val="0"/>
      <w:marRight w:val="0"/>
      <w:marTop w:val="0"/>
      <w:marBottom w:val="0"/>
      <w:divBdr>
        <w:top w:val="none" w:sz="0" w:space="0" w:color="auto"/>
        <w:left w:val="none" w:sz="0" w:space="0" w:color="auto"/>
        <w:bottom w:val="none" w:sz="0" w:space="0" w:color="auto"/>
        <w:right w:val="none" w:sz="0" w:space="0" w:color="auto"/>
      </w:divBdr>
    </w:div>
    <w:div w:id="391851777">
      <w:bodyDiv w:val="1"/>
      <w:marLeft w:val="0"/>
      <w:marRight w:val="0"/>
      <w:marTop w:val="0"/>
      <w:marBottom w:val="0"/>
      <w:divBdr>
        <w:top w:val="none" w:sz="0" w:space="0" w:color="auto"/>
        <w:left w:val="none" w:sz="0" w:space="0" w:color="auto"/>
        <w:bottom w:val="none" w:sz="0" w:space="0" w:color="auto"/>
        <w:right w:val="none" w:sz="0" w:space="0" w:color="auto"/>
      </w:divBdr>
    </w:div>
    <w:div w:id="392197125">
      <w:bodyDiv w:val="1"/>
      <w:marLeft w:val="0"/>
      <w:marRight w:val="0"/>
      <w:marTop w:val="0"/>
      <w:marBottom w:val="0"/>
      <w:divBdr>
        <w:top w:val="none" w:sz="0" w:space="0" w:color="auto"/>
        <w:left w:val="none" w:sz="0" w:space="0" w:color="auto"/>
        <w:bottom w:val="none" w:sz="0" w:space="0" w:color="auto"/>
        <w:right w:val="none" w:sz="0" w:space="0" w:color="auto"/>
      </w:divBdr>
    </w:div>
    <w:div w:id="395590845">
      <w:bodyDiv w:val="1"/>
      <w:marLeft w:val="0"/>
      <w:marRight w:val="0"/>
      <w:marTop w:val="0"/>
      <w:marBottom w:val="0"/>
      <w:divBdr>
        <w:top w:val="none" w:sz="0" w:space="0" w:color="auto"/>
        <w:left w:val="none" w:sz="0" w:space="0" w:color="auto"/>
        <w:bottom w:val="none" w:sz="0" w:space="0" w:color="auto"/>
        <w:right w:val="none" w:sz="0" w:space="0" w:color="auto"/>
      </w:divBdr>
    </w:div>
    <w:div w:id="399795761">
      <w:bodyDiv w:val="1"/>
      <w:marLeft w:val="0"/>
      <w:marRight w:val="0"/>
      <w:marTop w:val="0"/>
      <w:marBottom w:val="0"/>
      <w:divBdr>
        <w:top w:val="none" w:sz="0" w:space="0" w:color="auto"/>
        <w:left w:val="none" w:sz="0" w:space="0" w:color="auto"/>
        <w:bottom w:val="none" w:sz="0" w:space="0" w:color="auto"/>
        <w:right w:val="none" w:sz="0" w:space="0" w:color="auto"/>
      </w:divBdr>
    </w:div>
    <w:div w:id="402413894">
      <w:bodyDiv w:val="1"/>
      <w:marLeft w:val="0"/>
      <w:marRight w:val="0"/>
      <w:marTop w:val="0"/>
      <w:marBottom w:val="0"/>
      <w:divBdr>
        <w:top w:val="none" w:sz="0" w:space="0" w:color="auto"/>
        <w:left w:val="none" w:sz="0" w:space="0" w:color="auto"/>
        <w:bottom w:val="none" w:sz="0" w:space="0" w:color="auto"/>
        <w:right w:val="none" w:sz="0" w:space="0" w:color="auto"/>
      </w:divBdr>
    </w:div>
    <w:div w:id="404424686">
      <w:bodyDiv w:val="1"/>
      <w:marLeft w:val="0"/>
      <w:marRight w:val="0"/>
      <w:marTop w:val="0"/>
      <w:marBottom w:val="0"/>
      <w:divBdr>
        <w:top w:val="none" w:sz="0" w:space="0" w:color="auto"/>
        <w:left w:val="none" w:sz="0" w:space="0" w:color="auto"/>
        <w:bottom w:val="none" w:sz="0" w:space="0" w:color="auto"/>
        <w:right w:val="none" w:sz="0" w:space="0" w:color="auto"/>
      </w:divBdr>
    </w:div>
    <w:div w:id="406652181">
      <w:bodyDiv w:val="1"/>
      <w:marLeft w:val="0"/>
      <w:marRight w:val="0"/>
      <w:marTop w:val="0"/>
      <w:marBottom w:val="0"/>
      <w:divBdr>
        <w:top w:val="none" w:sz="0" w:space="0" w:color="auto"/>
        <w:left w:val="none" w:sz="0" w:space="0" w:color="auto"/>
        <w:bottom w:val="none" w:sz="0" w:space="0" w:color="auto"/>
        <w:right w:val="none" w:sz="0" w:space="0" w:color="auto"/>
      </w:divBdr>
    </w:div>
    <w:div w:id="407575387">
      <w:bodyDiv w:val="1"/>
      <w:marLeft w:val="0"/>
      <w:marRight w:val="0"/>
      <w:marTop w:val="0"/>
      <w:marBottom w:val="0"/>
      <w:divBdr>
        <w:top w:val="none" w:sz="0" w:space="0" w:color="auto"/>
        <w:left w:val="none" w:sz="0" w:space="0" w:color="auto"/>
        <w:bottom w:val="none" w:sz="0" w:space="0" w:color="auto"/>
        <w:right w:val="none" w:sz="0" w:space="0" w:color="auto"/>
      </w:divBdr>
    </w:div>
    <w:div w:id="407650181">
      <w:bodyDiv w:val="1"/>
      <w:marLeft w:val="0"/>
      <w:marRight w:val="0"/>
      <w:marTop w:val="0"/>
      <w:marBottom w:val="0"/>
      <w:divBdr>
        <w:top w:val="none" w:sz="0" w:space="0" w:color="auto"/>
        <w:left w:val="none" w:sz="0" w:space="0" w:color="auto"/>
        <w:bottom w:val="none" w:sz="0" w:space="0" w:color="auto"/>
        <w:right w:val="none" w:sz="0" w:space="0" w:color="auto"/>
      </w:divBdr>
    </w:div>
    <w:div w:id="407844273">
      <w:bodyDiv w:val="1"/>
      <w:marLeft w:val="0"/>
      <w:marRight w:val="0"/>
      <w:marTop w:val="0"/>
      <w:marBottom w:val="0"/>
      <w:divBdr>
        <w:top w:val="none" w:sz="0" w:space="0" w:color="auto"/>
        <w:left w:val="none" w:sz="0" w:space="0" w:color="auto"/>
        <w:bottom w:val="none" w:sz="0" w:space="0" w:color="auto"/>
        <w:right w:val="none" w:sz="0" w:space="0" w:color="auto"/>
      </w:divBdr>
    </w:div>
    <w:div w:id="409078343">
      <w:bodyDiv w:val="1"/>
      <w:marLeft w:val="0"/>
      <w:marRight w:val="0"/>
      <w:marTop w:val="0"/>
      <w:marBottom w:val="0"/>
      <w:divBdr>
        <w:top w:val="none" w:sz="0" w:space="0" w:color="auto"/>
        <w:left w:val="none" w:sz="0" w:space="0" w:color="auto"/>
        <w:bottom w:val="none" w:sz="0" w:space="0" w:color="auto"/>
        <w:right w:val="none" w:sz="0" w:space="0" w:color="auto"/>
      </w:divBdr>
    </w:div>
    <w:div w:id="410273543">
      <w:bodyDiv w:val="1"/>
      <w:marLeft w:val="0"/>
      <w:marRight w:val="0"/>
      <w:marTop w:val="0"/>
      <w:marBottom w:val="0"/>
      <w:divBdr>
        <w:top w:val="none" w:sz="0" w:space="0" w:color="auto"/>
        <w:left w:val="none" w:sz="0" w:space="0" w:color="auto"/>
        <w:bottom w:val="none" w:sz="0" w:space="0" w:color="auto"/>
        <w:right w:val="none" w:sz="0" w:space="0" w:color="auto"/>
      </w:divBdr>
    </w:div>
    <w:div w:id="410350972">
      <w:bodyDiv w:val="1"/>
      <w:marLeft w:val="0"/>
      <w:marRight w:val="0"/>
      <w:marTop w:val="0"/>
      <w:marBottom w:val="0"/>
      <w:divBdr>
        <w:top w:val="none" w:sz="0" w:space="0" w:color="auto"/>
        <w:left w:val="none" w:sz="0" w:space="0" w:color="auto"/>
        <w:bottom w:val="none" w:sz="0" w:space="0" w:color="auto"/>
        <w:right w:val="none" w:sz="0" w:space="0" w:color="auto"/>
      </w:divBdr>
    </w:div>
    <w:div w:id="412052312">
      <w:bodyDiv w:val="1"/>
      <w:marLeft w:val="0"/>
      <w:marRight w:val="0"/>
      <w:marTop w:val="0"/>
      <w:marBottom w:val="0"/>
      <w:divBdr>
        <w:top w:val="none" w:sz="0" w:space="0" w:color="auto"/>
        <w:left w:val="none" w:sz="0" w:space="0" w:color="auto"/>
        <w:bottom w:val="none" w:sz="0" w:space="0" w:color="auto"/>
        <w:right w:val="none" w:sz="0" w:space="0" w:color="auto"/>
      </w:divBdr>
    </w:div>
    <w:div w:id="414397020">
      <w:bodyDiv w:val="1"/>
      <w:marLeft w:val="0"/>
      <w:marRight w:val="0"/>
      <w:marTop w:val="0"/>
      <w:marBottom w:val="0"/>
      <w:divBdr>
        <w:top w:val="none" w:sz="0" w:space="0" w:color="auto"/>
        <w:left w:val="none" w:sz="0" w:space="0" w:color="auto"/>
        <w:bottom w:val="none" w:sz="0" w:space="0" w:color="auto"/>
        <w:right w:val="none" w:sz="0" w:space="0" w:color="auto"/>
      </w:divBdr>
      <w:divsChild>
        <w:div w:id="787965096">
          <w:marLeft w:val="0"/>
          <w:marRight w:val="0"/>
          <w:marTop w:val="0"/>
          <w:marBottom w:val="0"/>
          <w:divBdr>
            <w:top w:val="none" w:sz="0" w:space="0" w:color="auto"/>
            <w:left w:val="none" w:sz="0" w:space="0" w:color="auto"/>
            <w:bottom w:val="none" w:sz="0" w:space="0" w:color="auto"/>
            <w:right w:val="none" w:sz="0" w:space="0" w:color="auto"/>
          </w:divBdr>
          <w:divsChild>
            <w:div w:id="990866908">
              <w:marLeft w:val="0"/>
              <w:marRight w:val="0"/>
              <w:marTop w:val="0"/>
              <w:marBottom w:val="0"/>
              <w:divBdr>
                <w:top w:val="none" w:sz="0" w:space="0" w:color="auto"/>
                <w:left w:val="none" w:sz="0" w:space="0" w:color="auto"/>
                <w:bottom w:val="none" w:sz="0" w:space="0" w:color="auto"/>
                <w:right w:val="none" w:sz="0" w:space="0" w:color="auto"/>
              </w:divBdr>
              <w:divsChild>
                <w:div w:id="1393847285">
                  <w:marLeft w:val="0"/>
                  <w:marRight w:val="0"/>
                  <w:marTop w:val="0"/>
                  <w:marBottom w:val="0"/>
                  <w:divBdr>
                    <w:top w:val="none" w:sz="0" w:space="0" w:color="auto"/>
                    <w:left w:val="none" w:sz="0" w:space="0" w:color="auto"/>
                    <w:bottom w:val="none" w:sz="0" w:space="0" w:color="auto"/>
                    <w:right w:val="none" w:sz="0" w:space="0" w:color="auto"/>
                  </w:divBdr>
                  <w:divsChild>
                    <w:div w:id="1320235247">
                      <w:marLeft w:val="0"/>
                      <w:marRight w:val="0"/>
                      <w:marTop w:val="0"/>
                      <w:marBottom w:val="0"/>
                      <w:divBdr>
                        <w:top w:val="none" w:sz="0" w:space="0" w:color="auto"/>
                        <w:left w:val="none" w:sz="0" w:space="0" w:color="auto"/>
                        <w:bottom w:val="none" w:sz="0" w:space="0" w:color="auto"/>
                        <w:right w:val="none" w:sz="0" w:space="0" w:color="auto"/>
                      </w:divBdr>
                      <w:divsChild>
                        <w:div w:id="909147303">
                          <w:marLeft w:val="0"/>
                          <w:marRight w:val="0"/>
                          <w:marTop w:val="45"/>
                          <w:marBottom w:val="0"/>
                          <w:divBdr>
                            <w:top w:val="none" w:sz="0" w:space="0" w:color="auto"/>
                            <w:left w:val="none" w:sz="0" w:space="0" w:color="auto"/>
                            <w:bottom w:val="none" w:sz="0" w:space="0" w:color="auto"/>
                            <w:right w:val="none" w:sz="0" w:space="0" w:color="auto"/>
                          </w:divBdr>
                          <w:divsChild>
                            <w:div w:id="856773906">
                              <w:marLeft w:val="2070"/>
                              <w:marRight w:val="3960"/>
                              <w:marTop w:val="0"/>
                              <w:marBottom w:val="0"/>
                              <w:divBdr>
                                <w:top w:val="none" w:sz="0" w:space="0" w:color="auto"/>
                                <w:left w:val="none" w:sz="0" w:space="0" w:color="auto"/>
                                <w:bottom w:val="none" w:sz="0" w:space="0" w:color="auto"/>
                                <w:right w:val="none" w:sz="0" w:space="0" w:color="auto"/>
                              </w:divBdr>
                              <w:divsChild>
                                <w:div w:id="427428969">
                                  <w:marLeft w:val="0"/>
                                  <w:marRight w:val="0"/>
                                  <w:marTop w:val="0"/>
                                  <w:marBottom w:val="0"/>
                                  <w:divBdr>
                                    <w:top w:val="none" w:sz="0" w:space="0" w:color="auto"/>
                                    <w:left w:val="none" w:sz="0" w:space="0" w:color="auto"/>
                                    <w:bottom w:val="none" w:sz="0" w:space="0" w:color="auto"/>
                                    <w:right w:val="none" w:sz="0" w:space="0" w:color="auto"/>
                                  </w:divBdr>
                                  <w:divsChild>
                                    <w:div w:id="821048868">
                                      <w:marLeft w:val="0"/>
                                      <w:marRight w:val="0"/>
                                      <w:marTop w:val="0"/>
                                      <w:marBottom w:val="0"/>
                                      <w:divBdr>
                                        <w:top w:val="none" w:sz="0" w:space="0" w:color="auto"/>
                                        <w:left w:val="none" w:sz="0" w:space="0" w:color="auto"/>
                                        <w:bottom w:val="none" w:sz="0" w:space="0" w:color="auto"/>
                                        <w:right w:val="none" w:sz="0" w:space="0" w:color="auto"/>
                                      </w:divBdr>
                                      <w:divsChild>
                                        <w:div w:id="1230968094">
                                          <w:marLeft w:val="0"/>
                                          <w:marRight w:val="0"/>
                                          <w:marTop w:val="0"/>
                                          <w:marBottom w:val="0"/>
                                          <w:divBdr>
                                            <w:top w:val="none" w:sz="0" w:space="0" w:color="auto"/>
                                            <w:left w:val="none" w:sz="0" w:space="0" w:color="auto"/>
                                            <w:bottom w:val="none" w:sz="0" w:space="0" w:color="auto"/>
                                            <w:right w:val="none" w:sz="0" w:space="0" w:color="auto"/>
                                          </w:divBdr>
                                          <w:divsChild>
                                            <w:div w:id="1216701716">
                                              <w:marLeft w:val="0"/>
                                              <w:marRight w:val="0"/>
                                              <w:marTop w:val="0"/>
                                              <w:marBottom w:val="0"/>
                                              <w:divBdr>
                                                <w:top w:val="none" w:sz="0" w:space="0" w:color="auto"/>
                                                <w:left w:val="none" w:sz="0" w:space="0" w:color="auto"/>
                                                <w:bottom w:val="none" w:sz="0" w:space="0" w:color="auto"/>
                                                <w:right w:val="none" w:sz="0" w:space="0" w:color="auto"/>
                                              </w:divBdr>
                                              <w:divsChild>
                                                <w:div w:id="1218476329">
                                                  <w:marLeft w:val="0"/>
                                                  <w:marRight w:val="0"/>
                                                  <w:marTop w:val="0"/>
                                                  <w:marBottom w:val="0"/>
                                                  <w:divBdr>
                                                    <w:top w:val="none" w:sz="0" w:space="0" w:color="auto"/>
                                                    <w:left w:val="none" w:sz="0" w:space="0" w:color="auto"/>
                                                    <w:bottom w:val="none" w:sz="0" w:space="0" w:color="auto"/>
                                                    <w:right w:val="none" w:sz="0" w:space="0" w:color="auto"/>
                                                  </w:divBdr>
                                                  <w:divsChild>
                                                    <w:div w:id="458063342">
                                                      <w:marLeft w:val="0"/>
                                                      <w:marRight w:val="0"/>
                                                      <w:marTop w:val="0"/>
                                                      <w:marBottom w:val="0"/>
                                                      <w:divBdr>
                                                        <w:top w:val="none" w:sz="0" w:space="0" w:color="auto"/>
                                                        <w:left w:val="none" w:sz="0" w:space="0" w:color="auto"/>
                                                        <w:bottom w:val="none" w:sz="0" w:space="0" w:color="auto"/>
                                                        <w:right w:val="none" w:sz="0" w:space="0" w:color="auto"/>
                                                      </w:divBdr>
                                                    </w:div>
                                                    <w:div w:id="172656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15900347">
      <w:bodyDiv w:val="1"/>
      <w:marLeft w:val="0"/>
      <w:marRight w:val="0"/>
      <w:marTop w:val="0"/>
      <w:marBottom w:val="0"/>
      <w:divBdr>
        <w:top w:val="none" w:sz="0" w:space="0" w:color="auto"/>
        <w:left w:val="none" w:sz="0" w:space="0" w:color="auto"/>
        <w:bottom w:val="none" w:sz="0" w:space="0" w:color="auto"/>
        <w:right w:val="none" w:sz="0" w:space="0" w:color="auto"/>
      </w:divBdr>
    </w:div>
    <w:div w:id="416176237">
      <w:bodyDiv w:val="1"/>
      <w:marLeft w:val="0"/>
      <w:marRight w:val="0"/>
      <w:marTop w:val="0"/>
      <w:marBottom w:val="0"/>
      <w:divBdr>
        <w:top w:val="none" w:sz="0" w:space="0" w:color="auto"/>
        <w:left w:val="none" w:sz="0" w:space="0" w:color="auto"/>
        <w:bottom w:val="none" w:sz="0" w:space="0" w:color="auto"/>
        <w:right w:val="none" w:sz="0" w:space="0" w:color="auto"/>
      </w:divBdr>
    </w:div>
    <w:div w:id="418646143">
      <w:bodyDiv w:val="1"/>
      <w:marLeft w:val="0"/>
      <w:marRight w:val="0"/>
      <w:marTop w:val="0"/>
      <w:marBottom w:val="0"/>
      <w:divBdr>
        <w:top w:val="none" w:sz="0" w:space="0" w:color="auto"/>
        <w:left w:val="none" w:sz="0" w:space="0" w:color="auto"/>
        <w:bottom w:val="none" w:sz="0" w:space="0" w:color="auto"/>
        <w:right w:val="none" w:sz="0" w:space="0" w:color="auto"/>
      </w:divBdr>
    </w:div>
    <w:div w:id="419376700">
      <w:bodyDiv w:val="1"/>
      <w:marLeft w:val="0"/>
      <w:marRight w:val="0"/>
      <w:marTop w:val="0"/>
      <w:marBottom w:val="0"/>
      <w:divBdr>
        <w:top w:val="none" w:sz="0" w:space="0" w:color="auto"/>
        <w:left w:val="none" w:sz="0" w:space="0" w:color="auto"/>
        <w:bottom w:val="none" w:sz="0" w:space="0" w:color="auto"/>
        <w:right w:val="none" w:sz="0" w:space="0" w:color="auto"/>
      </w:divBdr>
    </w:div>
    <w:div w:id="420029313">
      <w:bodyDiv w:val="1"/>
      <w:marLeft w:val="0"/>
      <w:marRight w:val="0"/>
      <w:marTop w:val="0"/>
      <w:marBottom w:val="0"/>
      <w:divBdr>
        <w:top w:val="none" w:sz="0" w:space="0" w:color="auto"/>
        <w:left w:val="none" w:sz="0" w:space="0" w:color="auto"/>
        <w:bottom w:val="none" w:sz="0" w:space="0" w:color="auto"/>
        <w:right w:val="none" w:sz="0" w:space="0" w:color="auto"/>
      </w:divBdr>
    </w:div>
    <w:div w:id="422265084">
      <w:bodyDiv w:val="1"/>
      <w:marLeft w:val="0"/>
      <w:marRight w:val="0"/>
      <w:marTop w:val="0"/>
      <w:marBottom w:val="0"/>
      <w:divBdr>
        <w:top w:val="none" w:sz="0" w:space="0" w:color="auto"/>
        <w:left w:val="none" w:sz="0" w:space="0" w:color="auto"/>
        <w:bottom w:val="none" w:sz="0" w:space="0" w:color="auto"/>
        <w:right w:val="none" w:sz="0" w:space="0" w:color="auto"/>
      </w:divBdr>
    </w:div>
    <w:div w:id="423495342">
      <w:bodyDiv w:val="1"/>
      <w:marLeft w:val="0"/>
      <w:marRight w:val="0"/>
      <w:marTop w:val="0"/>
      <w:marBottom w:val="0"/>
      <w:divBdr>
        <w:top w:val="none" w:sz="0" w:space="0" w:color="auto"/>
        <w:left w:val="none" w:sz="0" w:space="0" w:color="auto"/>
        <w:bottom w:val="none" w:sz="0" w:space="0" w:color="auto"/>
        <w:right w:val="none" w:sz="0" w:space="0" w:color="auto"/>
      </w:divBdr>
    </w:div>
    <w:div w:id="424040264">
      <w:bodyDiv w:val="1"/>
      <w:marLeft w:val="0"/>
      <w:marRight w:val="0"/>
      <w:marTop w:val="0"/>
      <w:marBottom w:val="0"/>
      <w:divBdr>
        <w:top w:val="none" w:sz="0" w:space="0" w:color="auto"/>
        <w:left w:val="none" w:sz="0" w:space="0" w:color="auto"/>
        <w:bottom w:val="none" w:sz="0" w:space="0" w:color="auto"/>
        <w:right w:val="none" w:sz="0" w:space="0" w:color="auto"/>
      </w:divBdr>
    </w:div>
    <w:div w:id="424542732">
      <w:bodyDiv w:val="1"/>
      <w:marLeft w:val="0"/>
      <w:marRight w:val="0"/>
      <w:marTop w:val="0"/>
      <w:marBottom w:val="0"/>
      <w:divBdr>
        <w:top w:val="none" w:sz="0" w:space="0" w:color="auto"/>
        <w:left w:val="none" w:sz="0" w:space="0" w:color="auto"/>
        <w:bottom w:val="none" w:sz="0" w:space="0" w:color="auto"/>
        <w:right w:val="none" w:sz="0" w:space="0" w:color="auto"/>
      </w:divBdr>
    </w:div>
    <w:div w:id="431358176">
      <w:bodyDiv w:val="1"/>
      <w:marLeft w:val="0"/>
      <w:marRight w:val="0"/>
      <w:marTop w:val="0"/>
      <w:marBottom w:val="0"/>
      <w:divBdr>
        <w:top w:val="none" w:sz="0" w:space="0" w:color="auto"/>
        <w:left w:val="none" w:sz="0" w:space="0" w:color="auto"/>
        <w:bottom w:val="none" w:sz="0" w:space="0" w:color="auto"/>
        <w:right w:val="none" w:sz="0" w:space="0" w:color="auto"/>
      </w:divBdr>
    </w:div>
    <w:div w:id="432091536">
      <w:bodyDiv w:val="1"/>
      <w:marLeft w:val="0"/>
      <w:marRight w:val="0"/>
      <w:marTop w:val="0"/>
      <w:marBottom w:val="0"/>
      <w:divBdr>
        <w:top w:val="none" w:sz="0" w:space="0" w:color="auto"/>
        <w:left w:val="none" w:sz="0" w:space="0" w:color="auto"/>
        <w:bottom w:val="none" w:sz="0" w:space="0" w:color="auto"/>
        <w:right w:val="none" w:sz="0" w:space="0" w:color="auto"/>
      </w:divBdr>
    </w:div>
    <w:div w:id="434785800">
      <w:bodyDiv w:val="1"/>
      <w:marLeft w:val="0"/>
      <w:marRight w:val="0"/>
      <w:marTop w:val="0"/>
      <w:marBottom w:val="0"/>
      <w:divBdr>
        <w:top w:val="none" w:sz="0" w:space="0" w:color="auto"/>
        <w:left w:val="none" w:sz="0" w:space="0" w:color="auto"/>
        <w:bottom w:val="none" w:sz="0" w:space="0" w:color="auto"/>
        <w:right w:val="none" w:sz="0" w:space="0" w:color="auto"/>
      </w:divBdr>
    </w:div>
    <w:div w:id="436557524">
      <w:bodyDiv w:val="1"/>
      <w:marLeft w:val="0"/>
      <w:marRight w:val="0"/>
      <w:marTop w:val="0"/>
      <w:marBottom w:val="0"/>
      <w:divBdr>
        <w:top w:val="none" w:sz="0" w:space="0" w:color="auto"/>
        <w:left w:val="none" w:sz="0" w:space="0" w:color="auto"/>
        <w:bottom w:val="none" w:sz="0" w:space="0" w:color="auto"/>
        <w:right w:val="none" w:sz="0" w:space="0" w:color="auto"/>
      </w:divBdr>
    </w:div>
    <w:div w:id="438987246">
      <w:bodyDiv w:val="1"/>
      <w:marLeft w:val="0"/>
      <w:marRight w:val="0"/>
      <w:marTop w:val="0"/>
      <w:marBottom w:val="0"/>
      <w:divBdr>
        <w:top w:val="none" w:sz="0" w:space="0" w:color="auto"/>
        <w:left w:val="none" w:sz="0" w:space="0" w:color="auto"/>
        <w:bottom w:val="none" w:sz="0" w:space="0" w:color="auto"/>
        <w:right w:val="none" w:sz="0" w:space="0" w:color="auto"/>
      </w:divBdr>
    </w:div>
    <w:div w:id="439183351">
      <w:bodyDiv w:val="1"/>
      <w:marLeft w:val="0"/>
      <w:marRight w:val="0"/>
      <w:marTop w:val="0"/>
      <w:marBottom w:val="0"/>
      <w:divBdr>
        <w:top w:val="none" w:sz="0" w:space="0" w:color="auto"/>
        <w:left w:val="none" w:sz="0" w:space="0" w:color="auto"/>
        <w:bottom w:val="none" w:sz="0" w:space="0" w:color="auto"/>
        <w:right w:val="none" w:sz="0" w:space="0" w:color="auto"/>
      </w:divBdr>
    </w:div>
    <w:div w:id="439834513">
      <w:bodyDiv w:val="1"/>
      <w:marLeft w:val="0"/>
      <w:marRight w:val="0"/>
      <w:marTop w:val="0"/>
      <w:marBottom w:val="0"/>
      <w:divBdr>
        <w:top w:val="none" w:sz="0" w:space="0" w:color="auto"/>
        <w:left w:val="none" w:sz="0" w:space="0" w:color="auto"/>
        <w:bottom w:val="none" w:sz="0" w:space="0" w:color="auto"/>
        <w:right w:val="none" w:sz="0" w:space="0" w:color="auto"/>
      </w:divBdr>
    </w:div>
    <w:div w:id="440150876">
      <w:bodyDiv w:val="1"/>
      <w:marLeft w:val="0"/>
      <w:marRight w:val="0"/>
      <w:marTop w:val="0"/>
      <w:marBottom w:val="0"/>
      <w:divBdr>
        <w:top w:val="none" w:sz="0" w:space="0" w:color="auto"/>
        <w:left w:val="none" w:sz="0" w:space="0" w:color="auto"/>
        <w:bottom w:val="none" w:sz="0" w:space="0" w:color="auto"/>
        <w:right w:val="none" w:sz="0" w:space="0" w:color="auto"/>
      </w:divBdr>
    </w:div>
    <w:div w:id="440346241">
      <w:bodyDiv w:val="1"/>
      <w:marLeft w:val="0"/>
      <w:marRight w:val="0"/>
      <w:marTop w:val="0"/>
      <w:marBottom w:val="0"/>
      <w:divBdr>
        <w:top w:val="none" w:sz="0" w:space="0" w:color="auto"/>
        <w:left w:val="none" w:sz="0" w:space="0" w:color="auto"/>
        <w:bottom w:val="none" w:sz="0" w:space="0" w:color="auto"/>
        <w:right w:val="none" w:sz="0" w:space="0" w:color="auto"/>
      </w:divBdr>
    </w:div>
    <w:div w:id="442111077">
      <w:bodyDiv w:val="1"/>
      <w:marLeft w:val="0"/>
      <w:marRight w:val="0"/>
      <w:marTop w:val="0"/>
      <w:marBottom w:val="0"/>
      <w:divBdr>
        <w:top w:val="none" w:sz="0" w:space="0" w:color="auto"/>
        <w:left w:val="none" w:sz="0" w:space="0" w:color="auto"/>
        <w:bottom w:val="none" w:sz="0" w:space="0" w:color="auto"/>
        <w:right w:val="none" w:sz="0" w:space="0" w:color="auto"/>
      </w:divBdr>
    </w:div>
    <w:div w:id="442118725">
      <w:bodyDiv w:val="1"/>
      <w:marLeft w:val="0"/>
      <w:marRight w:val="0"/>
      <w:marTop w:val="0"/>
      <w:marBottom w:val="0"/>
      <w:divBdr>
        <w:top w:val="none" w:sz="0" w:space="0" w:color="auto"/>
        <w:left w:val="none" w:sz="0" w:space="0" w:color="auto"/>
        <w:bottom w:val="none" w:sz="0" w:space="0" w:color="auto"/>
        <w:right w:val="none" w:sz="0" w:space="0" w:color="auto"/>
      </w:divBdr>
    </w:div>
    <w:div w:id="443116640">
      <w:bodyDiv w:val="1"/>
      <w:marLeft w:val="0"/>
      <w:marRight w:val="0"/>
      <w:marTop w:val="0"/>
      <w:marBottom w:val="0"/>
      <w:divBdr>
        <w:top w:val="none" w:sz="0" w:space="0" w:color="auto"/>
        <w:left w:val="none" w:sz="0" w:space="0" w:color="auto"/>
        <w:bottom w:val="none" w:sz="0" w:space="0" w:color="auto"/>
        <w:right w:val="none" w:sz="0" w:space="0" w:color="auto"/>
      </w:divBdr>
    </w:div>
    <w:div w:id="443812847">
      <w:bodyDiv w:val="1"/>
      <w:marLeft w:val="0"/>
      <w:marRight w:val="0"/>
      <w:marTop w:val="0"/>
      <w:marBottom w:val="0"/>
      <w:divBdr>
        <w:top w:val="none" w:sz="0" w:space="0" w:color="auto"/>
        <w:left w:val="none" w:sz="0" w:space="0" w:color="auto"/>
        <w:bottom w:val="none" w:sz="0" w:space="0" w:color="auto"/>
        <w:right w:val="none" w:sz="0" w:space="0" w:color="auto"/>
      </w:divBdr>
    </w:div>
    <w:div w:id="444692928">
      <w:bodyDiv w:val="1"/>
      <w:marLeft w:val="0"/>
      <w:marRight w:val="0"/>
      <w:marTop w:val="0"/>
      <w:marBottom w:val="0"/>
      <w:divBdr>
        <w:top w:val="none" w:sz="0" w:space="0" w:color="auto"/>
        <w:left w:val="none" w:sz="0" w:space="0" w:color="auto"/>
        <w:bottom w:val="none" w:sz="0" w:space="0" w:color="auto"/>
        <w:right w:val="none" w:sz="0" w:space="0" w:color="auto"/>
      </w:divBdr>
    </w:div>
    <w:div w:id="446201333">
      <w:bodyDiv w:val="1"/>
      <w:marLeft w:val="0"/>
      <w:marRight w:val="0"/>
      <w:marTop w:val="0"/>
      <w:marBottom w:val="0"/>
      <w:divBdr>
        <w:top w:val="none" w:sz="0" w:space="0" w:color="auto"/>
        <w:left w:val="none" w:sz="0" w:space="0" w:color="auto"/>
        <w:bottom w:val="none" w:sz="0" w:space="0" w:color="auto"/>
        <w:right w:val="none" w:sz="0" w:space="0" w:color="auto"/>
      </w:divBdr>
    </w:div>
    <w:div w:id="446848433">
      <w:bodyDiv w:val="1"/>
      <w:marLeft w:val="0"/>
      <w:marRight w:val="0"/>
      <w:marTop w:val="0"/>
      <w:marBottom w:val="0"/>
      <w:divBdr>
        <w:top w:val="none" w:sz="0" w:space="0" w:color="auto"/>
        <w:left w:val="none" w:sz="0" w:space="0" w:color="auto"/>
        <w:bottom w:val="none" w:sz="0" w:space="0" w:color="auto"/>
        <w:right w:val="none" w:sz="0" w:space="0" w:color="auto"/>
      </w:divBdr>
    </w:div>
    <w:div w:id="447823157">
      <w:bodyDiv w:val="1"/>
      <w:marLeft w:val="0"/>
      <w:marRight w:val="0"/>
      <w:marTop w:val="0"/>
      <w:marBottom w:val="0"/>
      <w:divBdr>
        <w:top w:val="none" w:sz="0" w:space="0" w:color="auto"/>
        <w:left w:val="none" w:sz="0" w:space="0" w:color="auto"/>
        <w:bottom w:val="none" w:sz="0" w:space="0" w:color="auto"/>
        <w:right w:val="none" w:sz="0" w:space="0" w:color="auto"/>
      </w:divBdr>
    </w:div>
    <w:div w:id="448549101">
      <w:bodyDiv w:val="1"/>
      <w:marLeft w:val="0"/>
      <w:marRight w:val="0"/>
      <w:marTop w:val="0"/>
      <w:marBottom w:val="0"/>
      <w:divBdr>
        <w:top w:val="none" w:sz="0" w:space="0" w:color="auto"/>
        <w:left w:val="none" w:sz="0" w:space="0" w:color="auto"/>
        <w:bottom w:val="none" w:sz="0" w:space="0" w:color="auto"/>
        <w:right w:val="none" w:sz="0" w:space="0" w:color="auto"/>
      </w:divBdr>
    </w:div>
    <w:div w:id="449906197">
      <w:bodyDiv w:val="1"/>
      <w:marLeft w:val="0"/>
      <w:marRight w:val="0"/>
      <w:marTop w:val="0"/>
      <w:marBottom w:val="0"/>
      <w:divBdr>
        <w:top w:val="none" w:sz="0" w:space="0" w:color="auto"/>
        <w:left w:val="none" w:sz="0" w:space="0" w:color="auto"/>
        <w:bottom w:val="none" w:sz="0" w:space="0" w:color="auto"/>
        <w:right w:val="none" w:sz="0" w:space="0" w:color="auto"/>
      </w:divBdr>
    </w:div>
    <w:div w:id="452947763">
      <w:bodyDiv w:val="1"/>
      <w:marLeft w:val="0"/>
      <w:marRight w:val="0"/>
      <w:marTop w:val="0"/>
      <w:marBottom w:val="0"/>
      <w:divBdr>
        <w:top w:val="none" w:sz="0" w:space="0" w:color="auto"/>
        <w:left w:val="none" w:sz="0" w:space="0" w:color="auto"/>
        <w:bottom w:val="none" w:sz="0" w:space="0" w:color="auto"/>
        <w:right w:val="none" w:sz="0" w:space="0" w:color="auto"/>
      </w:divBdr>
    </w:div>
    <w:div w:id="456221968">
      <w:bodyDiv w:val="1"/>
      <w:marLeft w:val="0"/>
      <w:marRight w:val="0"/>
      <w:marTop w:val="0"/>
      <w:marBottom w:val="0"/>
      <w:divBdr>
        <w:top w:val="none" w:sz="0" w:space="0" w:color="auto"/>
        <w:left w:val="none" w:sz="0" w:space="0" w:color="auto"/>
        <w:bottom w:val="none" w:sz="0" w:space="0" w:color="auto"/>
        <w:right w:val="none" w:sz="0" w:space="0" w:color="auto"/>
      </w:divBdr>
    </w:div>
    <w:div w:id="456723270">
      <w:bodyDiv w:val="1"/>
      <w:marLeft w:val="0"/>
      <w:marRight w:val="0"/>
      <w:marTop w:val="0"/>
      <w:marBottom w:val="0"/>
      <w:divBdr>
        <w:top w:val="none" w:sz="0" w:space="0" w:color="auto"/>
        <w:left w:val="none" w:sz="0" w:space="0" w:color="auto"/>
        <w:bottom w:val="none" w:sz="0" w:space="0" w:color="auto"/>
        <w:right w:val="none" w:sz="0" w:space="0" w:color="auto"/>
      </w:divBdr>
    </w:div>
    <w:div w:id="457994823">
      <w:bodyDiv w:val="1"/>
      <w:marLeft w:val="0"/>
      <w:marRight w:val="0"/>
      <w:marTop w:val="0"/>
      <w:marBottom w:val="0"/>
      <w:divBdr>
        <w:top w:val="none" w:sz="0" w:space="0" w:color="auto"/>
        <w:left w:val="none" w:sz="0" w:space="0" w:color="auto"/>
        <w:bottom w:val="none" w:sz="0" w:space="0" w:color="auto"/>
        <w:right w:val="none" w:sz="0" w:space="0" w:color="auto"/>
      </w:divBdr>
    </w:div>
    <w:div w:id="458958303">
      <w:bodyDiv w:val="1"/>
      <w:marLeft w:val="0"/>
      <w:marRight w:val="0"/>
      <w:marTop w:val="0"/>
      <w:marBottom w:val="0"/>
      <w:divBdr>
        <w:top w:val="none" w:sz="0" w:space="0" w:color="auto"/>
        <w:left w:val="none" w:sz="0" w:space="0" w:color="auto"/>
        <w:bottom w:val="none" w:sz="0" w:space="0" w:color="auto"/>
        <w:right w:val="none" w:sz="0" w:space="0" w:color="auto"/>
      </w:divBdr>
    </w:div>
    <w:div w:id="459108477">
      <w:bodyDiv w:val="1"/>
      <w:marLeft w:val="0"/>
      <w:marRight w:val="0"/>
      <w:marTop w:val="0"/>
      <w:marBottom w:val="0"/>
      <w:divBdr>
        <w:top w:val="none" w:sz="0" w:space="0" w:color="auto"/>
        <w:left w:val="none" w:sz="0" w:space="0" w:color="auto"/>
        <w:bottom w:val="none" w:sz="0" w:space="0" w:color="auto"/>
        <w:right w:val="none" w:sz="0" w:space="0" w:color="auto"/>
      </w:divBdr>
    </w:div>
    <w:div w:id="459418280">
      <w:bodyDiv w:val="1"/>
      <w:marLeft w:val="0"/>
      <w:marRight w:val="0"/>
      <w:marTop w:val="0"/>
      <w:marBottom w:val="0"/>
      <w:divBdr>
        <w:top w:val="none" w:sz="0" w:space="0" w:color="auto"/>
        <w:left w:val="none" w:sz="0" w:space="0" w:color="auto"/>
        <w:bottom w:val="none" w:sz="0" w:space="0" w:color="auto"/>
        <w:right w:val="none" w:sz="0" w:space="0" w:color="auto"/>
      </w:divBdr>
    </w:div>
    <w:div w:id="459809127">
      <w:bodyDiv w:val="1"/>
      <w:marLeft w:val="0"/>
      <w:marRight w:val="0"/>
      <w:marTop w:val="0"/>
      <w:marBottom w:val="0"/>
      <w:divBdr>
        <w:top w:val="none" w:sz="0" w:space="0" w:color="auto"/>
        <w:left w:val="none" w:sz="0" w:space="0" w:color="auto"/>
        <w:bottom w:val="none" w:sz="0" w:space="0" w:color="auto"/>
        <w:right w:val="none" w:sz="0" w:space="0" w:color="auto"/>
      </w:divBdr>
    </w:div>
    <w:div w:id="461120286">
      <w:bodyDiv w:val="1"/>
      <w:marLeft w:val="0"/>
      <w:marRight w:val="0"/>
      <w:marTop w:val="0"/>
      <w:marBottom w:val="0"/>
      <w:divBdr>
        <w:top w:val="none" w:sz="0" w:space="0" w:color="auto"/>
        <w:left w:val="none" w:sz="0" w:space="0" w:color="auto"/>
        <w:bottom w:val="none" w:sz="0" w:space="0" w:color="auto"/>
        <w:right w:val="none" w:sz="0" w:space="0" w:color="auto"/>
      </w:divBdr>
    </w:div>
    <w:div w:id="462432766">
      <w:bodyDiv w:val="1"/>
      <w:marLeft w:val="0"/>
      <w:marRight w:val="0"/>
      <w:marTop w:val="0"/>
      <w:marBottom w:val="0"/>
      <w:divBdr>
        <w:top w:val="none" w:sz="0" w:space="0" w:color="auto"/>
        <w:left w:val="none" w:sz="0" w:space="0" w:color="auto"/>
        <w:bottom w:val="none" w:sz="0" w:space="0" w:color="auto"/>
        <w:right w:val="none" w:sz="0" w:space="0" w:color="auto"/>
      </w:divBdr>
    </w:div>
    <w:div w:id="463621435">
      <w:bodyDiv w:val="1"/>
      <w:marLeft w:val="0"/>
      <w:marRight w:val="0"/>
      <w:marTop w:val="0"/>
      <w:marBottom w:val="0"/>
      <w:divBdr>
        <w:top w:val="none" w:sz="0" w:space="0" w:color="auto"/>
        <w:left w:val="none" w:sz="0" w:space="0" w:color="auto"/>
        <w:bottom w:val="none" w:sz="0" w:space="0" w:color="auto"/>
        <w:right w:val="none" w:sz="0" w:space="0" w:color="auto"/>
      </w:divBdr>
    </w:div>
    <w:div w:id="467555529">
      <w:bodyDiv w:val="1"/>
      <w:marLeft w:val="0"/>
      <w:marRight w:val="0"/>
      <w:marTop w:val="0"/>
      <w:marBottom w:val="0"/>
      <w:divBdr>
        <w:top w:val="none" w:sz="0" w:space="0" w:color="auto"/>
        <w:left w:val="none" w:sz="0" w:space="0" w:color="auto"/>
        <w:bottom w:val="none" w:sz="0" w:space="0" w:color="auto"/>
        <w:right w:val="none" w:sz="0" w:space="0" w:color="auto"/>
      </w:divBdr>
    </w:div>
    <w:div w:id="468013601">
      <w:bodyDiv w:val="1"/>
      <w:marLeft w:val="0"/>
      <w:marRight w:val="0"/>
      <w:marTop w:val="0"/>
      <w:marBottom w:val="0"/>
      <w:divBdr>
        <w:top w:val="none" w:sz="0" w:space="0" w:color="auto"/>
        <w:left w:val="none" w:sz="0" w:space="0" w:color="auto"/>
        <w:bottom w:val="none" w:sz="0" w:space="0" w:color="auto"/>
        <w:right w:val="none" w:sz="0" w:space="0" w:color="auto"/>
      </w:divBdr>
    </w:div>
    <w:div w:id="470683220">
      <w:bodyDiv w:val="1"/>
      <w:marLeft w:val="0"/>
      <w:marRight w:val="0"/>
      <w:marTop w:val="0"/>
      <w:marBottom w:val="0"/>
      <w:divBdr>
        <w:top w:val="none" w:sz="0" w:space="0" w:color="auto"/>
        <w:left w:val="none" w:sz="0" w:space="0" w:color="auto"/>
        <w:bottom w:val="none" w:sz="0" w:space="0" w:color="auto"/>
        <w:right w:val="none" w:sz="0" w:space="0" w:color="auto"/>
      </w:divBdr>
    </w:div>
    <w:div w:id="472017021">
      <w:bodyDiv w:val="1"/>
      <w:marLeft w:val="0"/>
      <w:marRight w:val="0"/>
      <w:marTop w:val="0"/>
      <w:marBottom w:val="0"/>
      <w:divBdr>
        <w:top w:val="none" w:sz="0" w:space="0" w:color="auto"/>
        <w:left w:val="none" w:sz="0" w:space="0" w:color="auto"/>
        <w:bottom w:val="none" w:sz="0" w:space="0" w:color="auto"/>
        <w:right w:val="none" w:sz="0" w:space="0" w:color="auto"/>
      </w:divBdr>
    </w:div>
    <w:div w:id="474102618">
      <w:bodyDiv w:val="1"/>
      <w:marLeft w:val="0"/>
      <w:marRight w:val="0"/>
      <w:marTop w:val="0"/>
      <w:marBottom w:val="0"/>
      <w:divBdr>
        <w:top w:val="none" w:sz="0" w:space="0" w:color="auto"/>
        <w:left w:val="none" w:sz="0" w:space="0" w:color="auto"/>
        <w:bottom w:val="none" w:sz="0" w:space="0" w:color="auto"/>
        <w:right w:val="none" w:sz="0" w:space="0" w:color="auto"/>
      </w:divBdr>
    </w:div>
    <w:div w:id="474226338">
      <w:bodyDiv w:val="1"/>
      <w:marLeft w:val="0"/>
      <w:marRight w:val="0"/>
      <w:marTop w:val="0"/>
      <w:marBottom w:val="0"/>
      <w:divBdr>
        <w:top w:val="none" w:sz="0" w:space="0" w:color="auto"/>
        <w:left w:val="none" w:sz="0" w:space="0" w:color="auto"/>
        <w:bottom w:val="none" w:sz="0" w:space="0" w:color="auto"/>
        <w:right w:val="none" w:sz="0" w:space="0" w:color="auto"/>
      </w:divBdr>
    </w:div>
    <w:div w:id="474298248">
      <w:bodyDiv w:val="1"/>
      <w:marLeft w:val="0"/>
      <w:marRight w:val="0"/>
      <w:marTop w:val="0"/>
      <w:marBottom w:val="0"/>
      <w:divBdr>
        <w:top w:val="none" w:sz="0" w:space="0" w:color="auto"/>
        <w:left w:val="none" w:sz="0" w:space="0" w:color="auto"/>
        <w:bottom w:val="none" w:sz="0" w:space="0" w:color="auto"/>
        <w:right w:val="none" w:sz="0" w:space="0" w:color="auto"/>
      </w:divBdr>
    </w:div>
    <w:div w:id="474683385">
      <w:bodyDiv w:val="1"/>
      <w:marLeft w:val="0"/>
      <w:marRight w:val="0"/>
      <w:marTop w:val="0"/>
      <w:marBottom w:val="0"/>
      <w:divBdr>
        <w:top w:val="none" w:sz="0" w:space="0" w:color="auto"/>
        <w:left w:val="none" w:sz="0" w:space="0" w:color="auto"/>
        <w:bottom w:val="none" w:sz="0" w:space="0" w:color="auto"/>
        <w:right w:val="none" w:sz="0" w:space="0" w:color="auto"/>
      </w:divBdr>
    </w:div>
    <w:div w:id="475680559">
      <w:bodyDiv w:val="1"/>
      <w:marLeft w:val="0"/>
      <w:marRight w:val="0"/>
      <w:marTop w:val="0"/>
      <w:marBottom w:val="0"/>
      <w:divBdr>
        <w:top w:val="none" w:sz="0" w:space="0" w:color="auto"/>
        <w:left w:val="none" w:sz="0" w:space="0" w:color="auto"/>
        <w:bottom w:val="none" w:sz="0" w:space="0" w:color="auto"/>
        <w:right w:val="none" w:sz="0" w:space="0" w:color="auto"/>
      </w:divBdr>
    </w:div>
    <w:div w:id="476996930">
      <w:bodyDiv w:val="1"/>
      <w:marLeft w:val="0"/>
      <w:marRight w:val="0"/>
      <w:marTop w:val="0"/>
      <w:marBottom w:val="0"/>
      <w:divBdr>
        <w:top w:val="none" w:sz="0" w:space="0" w:color="auto"/>
        <w:left w:val="none" w:sz="0" w:space="0" w:color="auto"/>
        <w:bottom w:val="none" w:sz="0" w:space="0" w:color="auto"/>
        <w:right w:val="none" w:sz="0" w:space="0" w:color="auto"/>
      </w:divBdr>
    </w:div>
    <w:div w:id="479270676">
      <w:bodyDiv w:val="1"/>
      <w:marLeft w:val="0"/>
      <w:marRight w:val="0"/>
      <w:marTop w:val="0"/>
      <w:marBottom w:val="0"/>
      <w:divBdr>
        <w:top w:val="none" w:sz="0" w:space="0" w:color="auto"/>
        <w:left w:val="none" w:sz="0" w:space="0" w:color="auto"/>
        <w:bottom w:val="none" w:sz="0" w:space="0" w:color="auto"/>
        <w:right w:val="none" w:sz="0" w:space="0" w:color="auto"/>
      </w:divBdr>
    </w:div>
    <w:div w:id="480080149">
      <w:bodyDiv w:val="1"/>
      <w:marLeft w:val="0"/>
      <w:marRight w:val="0"/>
      <w:marTop w:val="0"/>
      <w:marBottom w:val="0"/>
      <w:divBdr>
        <w:top w:val="none" w:sz="0" w:space="0" w:color="auto"/>
        <w:left w:val="none" w:sz="0" w:space="0" w:color="auto"/>
        <w:bottom w:val="none" w:sz="0" w:space="0" w:color="auto"/>
        <w:right w:val="none" w:sz="0" w:space="0" w:color="auto"/>
      </w:divBdr>
    </w:div>
    <w:div w:id="481653263">
      <w:bodyDiv w:val="1"/>
      <w:marLeft w:val="0"/>
      <w:marRight w:val="0"/>
      <w:marTop w:val="0"/>
      <w:marBottom w:val="0"/>
      <w:divBdr>
        <w:top w:val="none" w:sz="0" w:space="0" w:color="auto"/>
        <w:left w:val="none" w:sz="0" w:space="0" w:color="auto"/>
        <w:bottom w:val="none" w:sz="0" w:space="0" w:color="auto"/>
        <w:right w:val="none" w:sz="0" w:space="0" w:color="auto"/>
      </w:divBdr>
    </w:div>
    <w:div w:id="482620331">
      <w:bodyDiv w:val="1"/>
      <w:marLeft w:val="0"/>
      <w:marRight w:val="0"/>
      <w:marTop w:val="0"/>
      <w:marBottom w:val="0"/>
      <w:divBdr>
        <w:top w:val="none" w:sz="0" w:space="0" w:color="auto"/>
        <w:left w:val="none" w:sz="0" w:space="0" w:color="auto"/>
        <w:bottom w:val="none" w:sz="0" w:space="0" w:color="auto"/>
        <w:right w:val="none" w:sz="0" w:space="0" w:color="auto"/>
      </w:divBdr>
      <w:divsChild>
        <w:div w:id="1212228034">
          <w:marLeft w:val="0"/>
          <w:marRight w:val="0"/>
          <w:marTop w:val="0"/>
          <w:marBottom w:val="0"/>
          <w:divBdr>
            <w:top w:val="single" w:sz="4" w:space="0" w:color="300906"/>
            <w:left w:val="single" w:sz="4" w:space="0" w:color="300906"/>
            <w:bottom w:val="single" w:sz="4" w:space="0" w:color="300906"/>
            <w:right w:val="single" w:sz="4" w:space="0" w:color="300906"/>
          </w:divBdr>
          <w:divsChild>
            <w:div w:id="91976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5087">
      <w:bodyDiv w:val="1"/>
      <w:marLeft w:val="0"/>
      <w:marRight w:val="0"/>
      <w:marTop w:val="0"/>
      <w:marBottom w:val="0"/>
      <w:divBdr>
        <w:top w:val="none" w:sz="0" w:space="0" w:color="auto"/>
        <w:left w:val="none" w:sz="0" w:space="0" w:color="auto"/>
        <w:bottom w:val="none" w:sz="0" w:space="0" w:color="auto"/>
        <w:right w:val="none" w:sz="0" w:space="0" w:color="auto"/>
      </w:divBdr>
    </w:div>
    <w:div w:id="484442168">
      <w:bodyDiv w:val="1"/>
      <w:marLeft w:val="0"/>
      <w:marRight w:val="0"/>
      <w:marTop w:val="0"/>
      <w:marBottom w:val="0"/>
      <w:divBdr>
        <w:top w:val="none" w:sz="0" w:space="0" w:color="auto"/>
        <w:left w:val="none" w:sz="0" w:space="0" w:color="auto"/>
        <w:bottom w:val="none" w:sz="0" w:space="0" w:color="auto"/>
        <w:right w:val="none" w:sz="0" w:space="0" w:color="auto"/>
      </w:divBdr>
    </w:div>
    <w:div w:id="485129125">
      <w:bodyDiv w:val="1"/>
      <w:marLeft w:val="0"/>
      <w:marRight w:val="0"/>
      <w:marTop w:val="0"/>
      <w:marBottom w:val="0"/>
      <w:divBdr>
        <w:top w:val="none" w:sz="0" w:space="0" w:color="auto"/>
        <w:left w:val="none" w:sz="0" w:space="0" w:color="auto"/>
        <w:bottom w:val="none" w:sz="0" w:space="0" w:color="auto"/>
        <w:right w:val="none" w:sz="0" w:space="0" w:color="auto"/>
      </w:divBdr>
    </w:div>
    <w:div w:id="485631331">
      <w:bodyDiv w:val="1"/>
      <w:marLeft w:val="0"/>
      <w:marRight w:val="0"/>
      <w:marTop w:val="0"/>
      <w:marBottom w:val="0"/>
      <w:divBdr>
        <w:top w:val="none" w:sz="0" w:space="0" w:color="auto"/>
        <w:left w:val="none" w:sz="0" w:space="0" w:color="auto"/>
        <w:bottom w:val="none" w:sz="0" w:space="0" w:color="auto"/>
        <w:right w:val="none" w:sz="0" w:space="0" w:color="auto"/>
      </w:divBdr>
    </w:div>
    <w:div w:id="485823669">
      <w:bodyDiv w:val="1"/>
      <w:marLeft w:val="0"/>
      <w:marRight w:val="0"/>
      <w:marTop w:val="0"/>
      <w:marBottom w:val="0"/>
      <w:divBdr>
        <w:top w:val="none" w:sz="0" w:space="0" w:color="auto"/>
        <w:left w:val="none" w:sz="0" w:space="0" w:color="auto"/>
        <w:bottom w:val="none" w:sz="0" w:space="0" w:color="auto"/>
        <w:right w:val="none" w:sz="0" w:space="0" w:color="auto"/>
      </w:divBdr>
    </w:div>
    <w:div w:id="486093541">
      <w:bodyDiv w:val="1"/>
      <w:marLeft w:val="0"/>
      <w:marRight w:val="0"/>
      <w:marTop w:val="0"/>
      <w:marBottom w:val="0"/>
      <w:divBdr>
        <w:top w:val="none" w:sz="0" w:space="0" w:color="auto"/>
        <w:left w:val="none" w:sz="0" w:space="0" w:color="auto"/>
        <w:bottom w:val="none" w:sz="0" w:space="0" w:color="auto"/>
        <w:right w:val="none" w:sz="0" w:space="0" w:color="auto"/>
      </w:divBdr>
    </w:div>
    <w:div w:id="486211658">
      <w:bodyDiv w:val="1"/>
      <w:marLeft w:val="0"/>
      <w:marRight w:val="0"/>
      <w:marTop w:val="0"/>
      <w:marBottom w:val="0"/>
      <w:divBdr>
        <w:top w:val="none" w:sz="0" w:space="0" w:color="auto"/>
        <w:left w:val="none" w:sz="0" w:space="0" w:color="auto"/>
        <w:bottom w:val="none" w:sz="0" w:space="0" w:color="auto"/>
        <w:right w:val="none" w:sz="0" w:space="0" w:color="auto"/>
      </w:divBdr>
    </w:div>
    <w:div w:id="486557476">
      <w:bodyDiv w:val="1"/>
      <w:marLeft w:val="0"/>
      <w:marRight w:val="0"/>
      <w:marTop w:val="0"/>
      <w:marBottom w:val="0"/>
      <w:divBdr>
        <w:top w:val="none" w:sz="0" w:space="0" w:color="auto"/>
        <w:left w:val="none" w:sz="0" w:space="0" w:color="auto"/>
        <w:bottom w:val="none" w:sz="0" w:space="0" w:color="auto"/>
        <w:right w:val="none" w:sz="0" w:space="0" w:color="auto"/>
      </w:divBdr>
    </w:div>
    <w:div w:id="487326554">
      <w:bodyDiv w:val="1"/>
      <w:marLeft w:val="0"/>
      <w:marRight w:val="0"/>
      <w:marTop w:val="0"/>
      <w:marBottom w:val="0"/>
      <w:divBdr>
        <w:top w:val="none" w:sz="0" w:space="0" w:color="auto"/>
        <w:left w:val="none" w:sz="0" w:space="0" w:color="auto"/>
        <w:bottom w:val="none" w:sz="0" w:space="0" w:color="auto"/>
        <w:right w:val="none" w:sz="0" w:space="0" w:color="auto"/>
      </w:divBdr>
    </w:div>
    <w:div w:id="491138286">
      <w:bodyDiv w:val="1"/>
      <w:marLeft w:val="0"/>
      <w:marRight w:val="0"/>
      <w:marTop w:val="0"/>
      <w:marBottom w:val="0"/>
      <w:divBdr>
        <w:top w:val="none" w:sz="0" w:space="0" w:color="auto"/>
        <w:left w:val="none" w:sz="0" w:space="0" w:color="auto"/>
        <w:bottom w:val="none" w:sz="0" w:space="0" w:color="auto"/>
        <w:right w:val="none" w:sz="0" w:space="0" w:color="auto"/>
      </w:divBdr>
    </w:div>
    <w:div w:id="492139228">
      <w:bodyDiv w:val="1"/>
      <w:marLeft w:val="0"/>
      <w:marRight w:val="0"/>
      <w:marTop w:val="0"/>
      <w:marBottom w:val="0"/>
      <w:divBdr>
        <w:top w:val="none" w:sz="0" w:space="0" w:color="auto"/>
        <w:left w:val="none" w:sz="0" w:space="0" w:color="auto"/>
        <w:bottom w:val="none" w:sz="0" w:space="0" w:color="auto"/>
        <w:right w:val="none" w:sz="0" w:space="0" w:color="auto"/>
      </w:divBdr>
    </w:div>
    <w:div w:id="492793030">
      <w:bodyDiv w:val="1"/>
      <w:marLeft w:val="0"/>
      <w:marRight w:val="0"/>
      <w:marTop w:val="0"/>
      <w:marBottom w:val="0"/>
      <w:divBdr>
        <w:top w:val="none" w:sz="0" w:space="0" w:color="auto"/>
        <w:left w:val="none" w:sz="0" w:space="0" w:color="auto"/>
        <w:bottom w:val="none" w:sz="0" w:space="0" w:color="auto"/>
        <w:right w:val="none" w:sz="0" w:space="0" w:color="auto"/>
      </w:divBdr>
    </w:div>
    <w:div w:id="492793574">
      <w:bodyDiv w:val="1"/>
      <w:marLeft w:val="0"/>
      <w:marRight w:val="0"/>
      <w:marTop w:val="0"/>
      <w:marBottom w:val="0"/>
      <w:divBdr>
        <w:top w:val="none" w:sz="0" w:space="0" w:color="auto"/>
        <w:left w:val="none" w:sz="0" w:space="0" w:color="auto"/>
        <w:bottom w:val="none" w:sz="0" w:space="0" w:color="auto"/>
        <w:right w:val="none" w:sz="0" w:space="0" w:color="auto"/>
      </w:divBdr>
    </w:div>
    <w:div w:id="499273578">
      <w:bodyDiv w:val="1"/>
      <w:marLeft w:val="0"/>
      <w:marRight w:val="0"/>
      <w:marTop w:val="0"/>
      <w:marBottom w:val="0"/>
      <w:divBdr>
        <w:top w:val="none" w:sz="0" w:space="0" w:color="auto"/>
        <w:left w:val="none" w:sz="0" w:space="0" w:color="auto"/>
        <w:bottom w:val="none" w:sz="0" w:space="0" w:color="auto"/>
        <w:right w:val="none" w:sz="0" w:space="0" w:color="auto"/>
      </w:divBdr>
    </w:div>
    <w:div w:id="499582978">
      <w:bodyDiv w:val="1"/>
      <w:marLeft w:val="0"/>
      <w:marRight w:val="0"/>
      <w:marTop w:val="0"/>
      <w:marBottom w:val="0"/>
      <w:divBdr>
        <w:top w:val="none" w:sz="0" w:space="0" w:color="auto"/>
        <w:left w:val="none" w:sz="0" w:space="0" w:color="auto"/>
        <w:bottom w:val="none" w:sz="0" w:space="0" w:color="auto"/>
        <w:right w:val="none" w:sz="0" w:space="0" w:color="auto"/>
      </w:divBdr>
    </w:div>
    <w:div w:id="500125940">
      <w:bodyDiv w:val="1"/>
      <w:marLeft w:val="0"/>
      <w:marRight w:val="0"/>
      <w:marTop w:val="0"/>
      <w:marBottom w:val="0"/>
      <w:divBdr>
        <w:top w:val="none" w:sz="0" w:space="0" w:color="auto"/>
        <w:left w:val="none" w:sz="0" w:space="0" w:color="auto"/>
        <w:bottom w:val="none" w:sz="0" w:space="0" w:color="auto"/>
        <w:right w:val="none" w:sz="0" w:space="0" w:color="auto"/>
      </w:divBdr>
    </w:div>
    <w:div w:id="500969080">
      <w:bodyDiv w:val="1"/>
      <w:marLeft w:val="0"/>
      <w:marRight w:val="0"/>
      <w:marTop w:val="0"/>
      <w:marBottom w:val="0"/>
      <w:divBdr>
        <w:top w:val="none" w:sz="0" w:space="0" w:color="auto"/>
        <w:left w:val="none" w:sz="0" w:space="0" w:color="auto"/>
        <w:bottom w:val="none" w:sz="0" w:space="0" w:color="auto"/>
        <w:right w:val="none" w:sz="0" w:space="0" w:color="auto"/>
      </w:divBdr>
    </w:div>
    <w:div w:id="504370122">
      <w:bodyDiv w:val="1"/>
      <w:marLeft w:val="0"/>
      <w:marRight w:val="0"/>
      <w:marTop w:val="0"/>
      <w:marBottom w:val="0"/>
      <w:divBdr>
        <w:top w:val="none" w:sz="0" w:space="0" w:color="auto"/>
        <w:left w:val="none" w:sz="0" w:space="0" w:color="auto"/>
        <w:bottom w:val="none" w:sz="0" w:space="0" w:color="auto"/>
        <w:right w:val="none" w:sz="0" w:space="0" w:color="auto"/>
      </w:divBdr>
    </w:div>
    <w:div w:id="504781442">
      <w:bodyDiv w:val="1"/>
      <w:marLeft w:val="0"/>
      <w:marRight w:val="0"/>
      <w:marTop w:val="0"/>
      <w:marBottom w:val="0"/>
      <w:divBdr>
        <w:top w:val="none" w:sz="0" w:space="0" w:color="auto"/>
        <w:left w:val="none" w:sz="0" w:space="0" w:color="auto"/>
        <w:bottom w:val="none" w:sz="0" w:space="0" w:color="auto"/>
        <w:right w:val="none" w:sz="0" w:space="0" w:color="auto"/>
      </w:divBdr>
    </w:div>
    <w:div w:id="509875476">
      <w:bodyDiv w:val="1"/>
      <w:marLeft w:val="0"/>
      <w:marRight w:val="0"/>
      <w:marTop w:val="0"/>
      <w:marBottom w:val="0"/>
      <w:divBdr>
        <w:top w:val="none" w:sz="0" w:space="0" w:color="auto"/>
        <w:left w:val="none" w:sz="0" w:space="0" w:color="auto"/>
        <w:bottom w:val="none" w:sz="0" w:space="0" w:color="auto"/>
        <w:right w:val="none" w:sz="0" w:space="0" w:color="auto"/>
      </w:divBdr>
    </w:div>
    <w:div w:id="515077120">
      <w:bodyDiv w:val="1"/>
      <w:marLeft w:val="0"/>
      <w:marRight w:val="0"/>
      <w:marTop w:val="0"/>
      <w:marBottom w:val="0"/>
      <w:divBdr>
        <w:top w:val="none" w:sz="0" w:space="0" w:color="auto"/>
        <w:left w:val="none" w:sz="0" w:space="0" w:color="auto"/>
        <w:bottom w:val="none" w:sz="0" w:space="0" w:color="auto"/>
        <w:right w:val="none" w:sz="0" w:space="0" w:color="auto"/>
      </w:divBdr>
    </w:div>
    <w:div w:id="515776883">
      <w:bodyDiv w:val="1"/>
      <w:marLeft w:val="0"/>
      <w:marRight w:val="0"/>
      <w:marTop w:val="0"/>
      <w:marBottom w:val="0"/>
      <w:divBdr>
        <w:top w:val="none" w:sz="0" w:space="0" w:color="auto"/>
        <w:left w:val="none" w:sz="0" w:space="0" w:color="auto"/>
        <w:bottom w:val="none" w:sz="0" w:space="0" w:color="auto"/>
        <w:right w:val="none" w:sz="0" w:space="0" w:color="auto"/>
      </w:divBdr>
    </w:div>
    <w:div w:id="516579977">
      <w:bodyDiv w:val="1"/>
      <w:marLeft w:val="0"/>
      <w:marRight w:val="0"/>
      <w:marTop w:val="0"/>
      <w:marBottom w:val="0"/>
      <w:divBdr>
        <w:top w:val="none" w:sz="0" w:space="0" w:color="auto"/>
        <w:left w:val="none" w:sz="0" w:space="0" w:color="auto"/>
        <w:bottom w:val="none" w:sz="0" w:space="0" w:color="auto"/>
        <w:right w:val="none" w:sz="0" w:space="0" w:color="auto"/>
      </w:divBdr>
    </w:div>
    <w:div w:id="518275675">
      <w:bodyDiv w:val="1"/>
      <w:marLeft w:val="0"/>
      <w:marRight w:val="0"/>
      <w:marTop w:val="0"/>
      <w:marBottom w:val="0"/>
      <w:divBdr>
        <w:top w:val="none" w:sz="0" w:space="0" w:color="auto"/>
        <w:left w:val="none" w:sz="0" w:space="0" w:color="auto"/>
        <w:bottom w:val="none" w:sz="0" w:space="0" w:color="auto"/>
        <w:right w:val="none" w:sz="0" w:space="0" w:color="auto"/>
      </w:divBdr>
    </w:div>
    <w:div w:id="518663371">
      <w:bodyDiv w:val="1"/>
      <w:marLeft w:val="0"/>
      <w:marRight w:val="0"/>
      <w:marTop w:val="0"/>
      <w:marBottom w:val="0"/>
      <w:divBdr>
        <w:top w:val="none" w:sz="0" w:space="0" w:color="auto"/>
        <w:left w:val="none" w:sz="0" w:space="0" w:color="auto"/>
        <w:bottom w:val="none" w:sz="0" w:space="0" w:color="auto"/>
        <w:right w:val="none" w:sz="0" w:space="0" w:color="auto"/>
      </w:divBdr>
    </w:div>
    <w:div w:id="519512670">
      <w:bodyDiv w:val="1"/>
      <w:marLeft w:val="0"/>
      <w:marRight w:val="0"/>
      <w:marTop w:val="0"/>
      <w:marBottom w:val="0"/>
      <w:divBdr>
        <w:top w:val="none" w:sz="0" w:space="0" w:color="auto"/>
        <w:left w:val="none" w:sz="0" w:space="0" w:color="auto"/>
        <w:bottom w:val="none" w:sz="0" w:space="0" w:color="auto"/>
        <w:right w:val="none" w:sz="0" w:space="0" w:color="auto"/>
      </w:divBdr>
      <w:divsChild>
        <w:div w:id="1393428965">
          <w:marLeft w:val="0"/>
          <w:marRight w:val="0"/>
          <w:marTop w:val="0"/>
          <w:marBottom w:val="0"/>
          <w:divBdr>
            <w:top w:val="none" w:sz="0" w:space="0" w:color="auto"/>
            <w:left w:val="none" w:sz="0" w:space="0" w:color="auto"/>
            <w:bottom w:val="none" w:sz="0" w:space="0" w:color="auto"/>
            <w:right w:val="none" w:sz="0" w:space="0" w:color="auto"/>
          </w:divBdr>
          <w:divsChild>
            <w:div w:id="1629163416">
              <w:marLeft w:val="0"/>
              <w:marRight w:val="0"/>
              <w:marTop w:val="0"/>
              <w:marBottom w:val="0"/>
              <w:divBdr>
                <w:top w:val="none" w:sz="0" w:space="0" w:color="auto"/>
                <w:left w:val="none" w:sz="0" w:space="0" w:color="auto"/>
                <w:bottom w:val="none" w:sz="0" w:space="0" w:color="auto"/>
                <w:right w:val="none" w:sz="0" w:space="0" w:color="auto"/>
              </w:divBdr>
              <w:divsChild>
                <w:div w:id="798304388">
                  <w:marLeft w:val="0"/>
                  <w:marRight w:val="0"/>
                  <w:marTop w:val="0"/>
                  <w:marBottom w:val="0"/>
                  <w:divBdr>
                    <w:top w:val="none" w:sz="0" w:space="0" w:color="auto"/>
                    <w:left w:val="none" w:sz="0" w:space="0" w:color="auto"/>
                    <w:bottom w:val="none" w:sz="0" w:space="0" w:color="auto"/>
                    <w:right w:val="none" w:sz="0" w:space="0" w:color="auto"/>
                  </w:divBdr>
                </w:div>
                <w:div w:id="8562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9514704">
      <w:bodyDiv w:val="1"/>
      <w:marLeft w:val="0"/>
      <w:marRight w:val="0"/>
      <w:marTop w:val="0"/>
      <w:marBottom w:val="0"/>
      <w:divBdr>
        <w:top w:val="none" w:sz="0" w:space="0" w:color="auto"/>
        <w:left w:val="none" w:sz="0" w:space="0" w:color="auto"/>
        <w:bottom w:val="none" w:sz="0" w:space="0" w:color="auto"/>
        <w:right w:val="none" w:sz="0" w:space="0" w:color="auto"/>
      </w:divBdr>
    </w:div>
    <w:div w:id="520167727">
      <w:bodyDiv w:val="1"/>
      <w:marLeft w:val="0"/>
      <w:marRight w:val="0"/>
      <w:marTop w:val="0"/>
      <w:marBottom w:val="0"/>
      <w:divBdr>
        <w:top w:val="none" w:sz="0" w:space="0" w:color="auto"/>
        <w:left w:val="none" w:sz="0" w:space="0" w:color="auto"/>
        <w:bottom w:val="none" w:sz="0" w:space="0" w:color="auto"/>
        <w:right w:val="none" w:sz="0" w:space="0" w:color="auto"/>
      </w:divBdr>
    </w:div>
    <w:div w:id="521436140">
      <w:bodyDiv w:val="1"/>
      <w:marLeft w:val="0"/>
      <w:marRight w:val="0"/>
      <w:marTop w:val="0"/>
      <w:marBottom w:val="0"/>
      <w:divBdr>
        <w:top w:val="none" w:sz="0" w:space="0" w:color="auto"/>
        <w:left w:val="none" w:sz="0" w:space="0" w:color="auto"/>
        <w:bottom w:val="none" w:sz="0" w:space="0" w:color="auto"/>
        <w:right w:val="none" w:sz="0" w:space="0" w:color="auto"/>
      </w:divBdr>
    </w:div>
    <w:div w:id="523252830">
      <w:bodyDiv w:val="1"/>
      <w:marLeft w:val="0"/>
      <w:marRight w:val="0"/>
      <w:marTop w:val="0"/>
      <w:marBottom w:val="0"/>
      <w:divBdr>
        <w:top w:val="none" w:sz="0" w:space="0" w:color="auto"/>
        <w:left w:val="none" w:sz="0" w:space="0" w:color="auto"/>
        <w:bottom w:val="none" w:sz="0" w:space="0" w:color="auto"/>
        <w:right w:val="none" w:sz="0" w:space="0" w:color="auto"/>
      </w:divBdr>
    </w:div>
    <w:div w:id="523640126">
      <w:bodyDiv w:val="1"/>
      <w:marLeft w:val="0"/>
      <w:marRight w:val="0"/>
      <w:marTop w:val="0"/>
      <w:marBottom w:val="0"/>
      <w:divBdr>
        <w:top w:val="none" w:sz="0" w:space="0" w:color="auto"/>
        <w:left w:val="none" w:sz="0" w:space="0" w:color="auto"/>
        <w:bottom w:val="none" w:sz="0" w:space="0" w:color="auto"/>
        <w:right w:val="none" w:sz="0" w:space="0" w:color="auto"/>
      </w:divBdr>
    </w:div>
    <w:div w:id="524447390">
      <w:bodyDiv w:val="1"/>
      <w:marLeft w:val="0"/>
      <w:marRight w:val="0"/>
      <w:marTop w:val="0"/>
      <w:marBottom w:val="0"/>
      <w:divBdr>
        <w:top w:val="none" w:sz="0" w:space="0" w:color="auto"/>
        <w:left w:val="none" w:sz="0" w:space="0" w:color="auto"/>
        <w:bottom w:val="none" w:sz="0" w:space="0" w:color="auto"/>
        <w:right w:val="none" w:sz="0" w:space="0" w:color="auto"/>
      </w:divBdr>
    </w:div>
    <w:div w:id="524633599">
      <w:bodyDiv w:val="1"/>
      <w:marLeft w:val="0"/>
      <w:marRight w:val="0"/>
      <w:marTop w:val="0"/>
      <w:marBottom w:val="0"/>
      <w:divBdr>
        <w:top w:val="none" w:sz="0" w:space="0" w:color="auto"/>
        <w:left w:val="none" w:sz="0" w:space="0" w:color="auto"/>
        <w:bottom w:val="none" w:sz="0" w:space="0" w:color="auto"/>
        <w:right w:val="none" w:sz="0" w:space="0" w:color="auto"/>
      </w:divBdr>
    </w:div>
    <w:div w:id="525867789">
      <w:bodyDiv w:val="1"/>
      <w:marLeft w:val="0"/>
      <w:marRight w:val="0"/>
      <w:marTop w:val="0"/>
      <w:marBottom w:val="0"/>
      <w:divBdr>
        <w:top w:val="none" w:sz="0" w:space="0" w:color="auto"/>
        <w:left w:val="none" w:sz="0" w:space="0" w:color="auto"/>
        <w:bottom w:val="none" w:sz="0" w:space="0" w:color="auto"/>
        <w:right w:val="none" w:sz="0" w:space="0" w:color="auto"/>
      </w:divBdr>
    </w:div>
    <w:div w:id="526791838">
      <w:bodyDiv w:val="1"/>
      <w:marLeft w:val="0"/>
      <w:marRight w:val="0"/>
      <w:marTop w:val="0"/>
      <w:marBottom w:val="0"/>
      <w:divBdr>
        <w:top w:val="none" w:sz="0" w:space="0" w:color="auto"/>
        <w:left w:val="none" w:sz="0" w:space="0" w:color="auto"/>
        <w:bottom w:val="none" w:sz="0" w:space="0" w:color="auto"/>
        <w:right w:val="none" w:sz="0" w:space="0" w:color="auto"/>
      </w:divBdr>
    </w:div>
    <w:div w:id="527330018">
      <w:bodyDiv w:val="1"/>
      <w:marLeft w:val="0"/>
      <w:marRight w:val="0"/>
      <w:marTop w:val="0"/>
      <w:marBottom w:val="0"/>
      <w:divBdr>
        <w:top w:val="none" w:sz="0" w:space="0" w:color="auto"/>
        <w:left w:val="none" w:sz="0" w:space="0" w:color="auto"/>
        <w:bottom w:val="none" w:sz="0" w:space="0" w:color="auto"/>
        <w:right w:val="none" w:sz="0" w:space="0" w:color="auto"/>
      </w:divBdr>
    </w:div>
    <w:div w:id="528881777">
      <w:bodyDiv w:val="1"/>
      <w:marLeft w:val="0"/>
      <w:marRight w:val="0"/>
      <w:marTop w:val="0"/>
      <w:marBottom w:val="0"/>
      <w:divBdr>
        <w:top w:val="none" w:sz="0" w:space="0" w:color="auto"/>
        <w:left w:val="none" w:sz="0" w:space="0" w:color="auto"/>
        <w:bottom w:val="none" w:sz="0" w:space="0" w:color="auto"/>
        <w:right w:val="none" w:sz="0" w:space="0" w:color="auto"/>
      </w:divBdr>
    </w:div>
    <w:div w:id="529075015">
      <w:bodyDiv w:val="1"/>
      <w:marLeft w:val="0"/>
      <w:marRight w:val="0"/>
      <w:marTop w:val="0"/>
      <w:marBottom w:val="0"/>
      <w:divBdr>
        <w:top w:val="none" w:sz="0" w:space="0" w:color="auto"/>
        <w:left w:val="none" w:sz="0" w:space="0" w:color="auto"/>
        <w:bottom w:val="none" w:sz="0" w:space="0" w:color="auto"/>
        <w:right w:val="none" w:sz="0" w:space="0" w:color="auto"/>
      </w:divBdr>
    </w:div>
    <w:div w:id="532305526">
      <w:bodyDiv w:val="1"/>
      <w:marLeft w:val="0"/>
      <w:marRight w:val="0"/>
      <w:marTop w:val="0"/>
      <w:marBottom w:val="0"/>
      <w:divBdr>
        <w:top w:val="none" w:sz="0" w:space="0" w:color="auto"/>
        <w:left w:val="none" w:sz="0" w:space="0" w:color="auto"/>
        <w:bottom w:val="none" w:sz="0" w:space="0" w:color="auto"/>
        <w:right w:val="none" w:sz="0" w:space="0" w:color="auto"/>
      </w:divBdr>
    </w:div>
    <w:div w:id="533007080">
      <w:bodyDiv w:val="1"/>
      <w:marLeft w:val="0"/>
      <w:marRight w:val="0"/>
      <w:marTop w:val="0"/>
      <w:marBottom w:val="0"/>
      <w:divBdr>
        <w:top w:val="none" w:sz="0" w:space="0" w:color="auto"/>
        <w:left w:val="none" w:sz="0" w:space="0" w:color="auto"/>
        <w:bottom w:val="none" w:sz="0" w:space="0" w:color="auto"/>
        <w:right w:val="none" w:sz="0" w:space="0" w:color="auto"/>
      </w:divBdr>
    </w:div>
    <w:div w:id="533152608">
      <w:bodyDiv w:val="1"/>
      <w:marLeft w:val="0"/>
      <w:marRight w:val="0"/>
      <w:marTop w:val="0"/>
      <w:marBottom w:val="0"/>
      <w:divBdr>
        <w:top w:val="none" w:sz="0" w:space="0" w:color="auto"/>
        <w:left w:val="none" w:sz="0" w:space="0" w:color="auto"/>
        <w:bottom w:val="none" w:sz="0" w:space="0" w:color="auto"/>
        <w:right w:val="none" w:sz="0" w:space="0" w:color="auto"/>
      </w:divBdr>
    </w:div>
    <w:div w:id="536353793">
      <w:bodyDiv w:val="1"/>
      <w:marLeft w:val="0"/>
      <w:marRight w:val="0"/>
      <w:marTop w:val="0"/>
      <w:marBottom w:val="0"/>
      <w:divBdr>
        <w:top w:val="none" w:sz="0" w:space="0" w:color="auto"/>
        <w:left w:val="none" w:sz="0" w:space="0" w:color="auto"/>
        <w:bottom w:val="none" w:sz="0" w:space="0" w:color="auto"/>
        <w:right w:val="none" w:sz="0" w:space="0" w:color="auto"/>
      </w:divBdr>
    </w:div>
    <w:div w:id="537476093">
      <w:bodyDiv w:val="1"/>
      <w:marLeft w:val="0"/>
      <w:marRight w:val="0"/>
      <w:marTop w:val="0"/>
      <w:marBottom w:val="0"/>
      <w:divBdr>
        <w:top w:val="none" w:sz="0" w:space="0" w:color="auto"/>
        <w:left w:val="none" w:sz="0" w:space="0" w:color="auto"/>
        <w:bottom w:val="none" w:sz="0" w:space="0" w:color="auto"/>
        <w:right w:val="none" w:sz="0" w:space="0" w:color="auto"/>
      </w:divBdr>
    </w:div>
    <w:div w:id="538861958">
      <w:bodyDiv w:val="1"/>
      <w:marLeft w:val="0"/>
      <w:marRight w:val="0"/>
      <w:marTop w:val="0"/>
      <w:marBottom w:val="0"/>
      <w:divBdr>
        <w:top w:val="none" w:sz="0" w:space="0" w:color="auto"/>
        <w:left w:val="none" w:sz="0" w:space="0" w:color="auto"/>
        <w:bottom w:val="none" w:sz="0" w:space="0" w:color="auto"/>
        <w:right w:val="none" w:sz="0" w:space="0" w:color="auto"/>
      </w:divBdr>
    </w:div>
    <w:div w:id="540560306">
      <w:bodyDiv w:val="1"/>
      <w:marLeft w:val="0"/>
      <w:marRight w:val="0"/>
      <w:marTop w:val="0"/>
      <w:marBottom w:val="0"/>
      <w:divBdr>
        <w:top w:val="none" w:sz="0" w:space="0" w:color="auto"/>
        <w:left w:val="none" w:sz="0" w:space="0" w:color="auto"/>
        <w:bottom w:val="none" w:sz="0" w:space="0" w:color="auto"/>
        <w:right w:val="none" w:sz="0" w:space="0" w:color="auto"/>
      </w:divBdr>
    </w:div>
    <w:div w:id="544366932">
      <w:bodyDiv w:val="1"/>
      <w:marLeft w:val="0"/>
      <w:marRight w:val="0"/>
      <w:marTop w:val="0"/>
      <w:marBottom w:val="0"/>
      <w:divBdr>
        <w:top w:val="none" w:sz="0" w:space="0" w:color="auto"/>
        <w:left w:val="none" w:sz="0" w:space="0" w:color="auto"/>
        <w:bottom w:val="none" w:sz="0" w:space="0" w:color="auto"/>
        <w:right w:val="none" w:sz="0" w:space="0" w:color="auto"/>
      </w:divBdr>
    </w:div>
    <w:div w:id="546451402">
      <w:bodyDiv w:val="1"/>
      <w:marLeft w:val="0"/>
      <w:marRight w:val="0"/>
      <w:marTop w:val="0"/>
      <w:marBottom w:val="0"/>
      <w:divBdr>
        <w:top w:val="none" w:sz="0" w:space="0" w:color="auto"/>
        <w:left w:val="none" w:sz="0" w:space="0" w:color="auto"/>
        <w:bottom w:val="none" w:sz="0" w:space="0" w:color="auto"/>
        <w:right w:val="none" w:sz="0" w:space="0" w:color="auto"/>
      </w:divBdr>
    </w:div>
    <w:div w:id="546648397">
      <w:bodyDiv w:val="1"/>
      <w:marLeft w:val="0"/>
      <w:marRight w:val="0"/>
      <w:marTop w:val="0"/>
      <w:marBottom w:val="0"/>
      <w:divBdr>
        <w:top w:val="none" w:sz="0" w:space="0" w:color="auto"/>
        <w:left w:val="none" w:sz="0" w:space="0" w:color="auto"/>
        <w:bottom w:val="none" w:sz="0" w:space="0" w:color="auto"/>
        <w:right w:val="none" w:sz="0" w:space="0" w:color="auto"/>
      </w:divBdr>
    </w:div>
    <w:div w:id="546725208">
      <w:bodyDiv w:val="1"/>
      <w:marLeft w:val="0"/>
      <w:marRight w:val="0"/>
      <w:marTop w:val="0"/>
      <w:marBottom w:val="0"/>
      <w:divBdr>
        <w:top w:val="none" w:sz="0" w:space="0" w:color="auto"/>
        <w:left w:val="none" w:sz="0" w:space="0" w:color="auto"/>
        <w:bottom w:val="none" w:sz="0" w:space="0" w:color="auto"/>
        <w:right w:val="none" w:sz="0" w:space="0" w:color="auto"/>
      </w:divBdr>
    </w:div>
    <w:div w:id="547226453">
      <w:bodyDiv w:val="1"/>
      <w:marLeft w:val="0"/>
      <w:marRight w:val="0"/>
      <w:marTop w:val="0"/>
      <w:marBottom w:val="0"/>
      <w:divBdr>
        <w:top w:val="none" w:sz="0" w:space="0" w:color="auto"/>
        <w:left w:val="none" w:sz="0" w:space="0" w:color="auto"/>
        <w:bottom w:val="none" w:sz="0" w:space="0" w:color="auto"/>
        <w:right w:val="none" w:sz="0" w:space="0" w:color="auto"/>
      </w:divBdr>
    </w:div>
    <w:div w:id="553588646">
      <w:bodyDiv w:val="1"/>
      <w:marLeft w:val="0"/>
      <w:marRight w:val="0"/>
      <w:marTop w:val="0"/>
      <w:marBottom w:val="0"/>
      <w:divBdr>
        <w:top w:val="none" w:sz="0" w:space="0" w:color="auto"/>
        <w:left w:val="none" w:sz="0" w:space="0" w:color="auto"/>
        <w:bottom w:val="none" w:sz="0" w:space="0" w:color="auto"/>
        <w:right w:val="none" w:sz="0" w:space="0" w:color="auto"/>
      </w:divBdr>
    </w:div>
    <w:div w:id="555432380">
      <w:bodyDiv w:val="1"/>
      <w:marLeft w:val="0"/>
      <w:marRight w:val="0"/>
      <w:marTop w:val="0"/>
      <w:marBottom w:val="0"/>
      <w:divBdr>
        <w:top w:val="none" w:sz="0" w:space="0" w:color="auto"/>
        <w:left w:val="none" w:sz="0" w:space="0" w:color="auto"/>
        <w:bottom w:val="none" w:sz="0" w:space="0" w:color="auto"/>
        <w:right w:val="none" w:sz="0" w:space="0" w:color="auto"/>
      </w:divBdr>
    </w:div>
    <w:div w:id="555707065">
      <w:bodyDiv w:val="1"/>
      <w:marLeft w:val="0"/>
      <w:marRight w:val="0"/>
      <w:marTop w:val="0"/>
      <w:marBottom w:val="0"/>
      <w:divBdr>
        <w:top w:val="none" w:sz="0" w:space="0" w:color="auto"/>
        <w:left w:val="none" w:sz="0" w:space="0" w:color="auto"/>
        <w:bottom w:val="none" w:sz="0" w:space="0" w:color="auto"/>
        <w:right w:val="none" w:sz="0" w:space="0" w:color="auto"/>
      </w:divBdr>
    </w:div>
    <w:div w:id="561330487">
      <w:bodyDiv w:val="1"/>
      <w:marLeft w:val="0"/>
      <w:marRight w:val="0"/>
      <w:marTop w:val="0"/>
      <w:marBottom w:val="0"/>
      <w:divBdr>
        <w:top w:val="none" w:sz="0" w:space="0" w:color="auto"/>
        <w:left w:val="none" w:sz="0" w:space="0" w:color="auto"/>
        <w:bottom w:val="none" w:sz="0" w:space="0" w:color="auto"/>
        <w:right w:val="none" w:sz="0" w:space="0" w:color="auto"/>
      </w:divBdr>
      <w:divsChild>
        <w:div w:id="744769241">
          <w:marLeft w:val="0"/>
          <w:marRight w:val="0"/>
          <w:marTop w:val="0"/>
          <w:marBottom w:val="0"/>
          <w:divBdr>
            <w:top w:val="none" w:sz="0" w:space="0" w:color="auto"/>
            <w:left w:val="none" w:sz="0" w:space="0" w:color="auto"/>
            <w:bottom w:val="none" w:sz="0" w:space="0" w:color="auto"/>
            <w:right w:val="none" w:sz="0" w:space="0" w:color="auto"/>
          </w:divBdr>
          <w:divsChild>
            <w:div w:id="697394107">
              <w:marLeft w:val="0"/>
              <w:marRight w:val="0"/>
              <w:marTop w:val="0"/>
              <w:marBottom w:val="0"/>
              <w:divBdr>
                <w:top w:val="none" w:sz="0" w:space="0" w:color="auto"/>
                <w:left w:val="none" w:sz="0" w:space="0" w:color="auto"/>
                <w:bottom w:val="none" w:sz="0" w:space="0" w:color="auto"/>
                <w:right w:val="none" w:sz="0" w:space="0" w:color="auto"/>
              </w:divBdr>
              <w:divsChild>
                <w:div w:id="1084686564">
                  <w:marLeft w:val="0"/>
                  <w:marRight w:val="0"/>
                  <w:marTop w:val="0"/>
                  <w:marBottom w:val="0"/>
                  <w:divBdr>
                    <w:top w:val="none" w:sz="0" w:space="0" w:color="auto"/>
                    <w:left w:val="none" w:sz="0" w:space="0" w:color="auto"/>
                    <w:bottom w:val="none" w:sz="0" w:space="0" w:color="auto"/>
                    <w:right w:val="none" w:sz="0" w:space="0" w:color="auto"/>
                  </w:divBdr>
                  <w:divsChild>
                    <w:div w:id="1949654528">
                      <w:marLeft w:val="0"/>
                      <w:marRight w:val="0"/>
                      <w:marTop w:val="0"/>
                      <w:marBottom w:val="0"/>
                      <w:divBdr>
                        <w:top w:val="none" w:sz="0" w:space="0" w:color="auto"/>
                        <w:left w:val="none" w:sz="0" w:space="0" w:color="auto"/>
                        <w:bottom w:val="none" w:sz="0" w:space="0" w:color="auto"/>
                        <w:right w:val="none" w:sz="0" w:space="0" w:color="auto"/>
                      </w:divBdr>
                      <w:divsChild>
                        <w:div w:id="908270757">
                          <w:marLeft w:val="0"/>
                          <w:marRight w:val="0"/>
                          <w:marTop w:val="45"/>
                          <w:marBottom w:val="0"/>
                          <w:divBdr>
                            <w:top w:val="none" w:sz="0" w:space="0" w:color="auto"/>
                            <w:left w:val="none" w:sz="0" w:space="0" w:color="auto"/>
                            <w:bottom w:val="none" w:sz="0" w:space="0" w:color="auto"/>
                            <w:right w:val="none" w:sz="0" w:space="0" w:color="auto"/>
                          </w:divBdr>
                          <w:divsChild>
                            <w:div w:id="1995596738">
                              <w:marLeft w:val="2070"/>
                              <w:marRight w:val="3960"/>
                              <w:marTop w:val="0"/>
                              <w:marBottom w:val="0"/>
                              <w:divBdr>
                                <w:top w:val="none" w:sz="0" w:space="0" w:color="auto"/>
                                <w:left w:val="none" w:sz="0" w:space="0" w:color="auto"/>
                                <w:bottom w:val="none" w:sz="0" w:space="0" w:color="auto"/>
                                <w:right w:val="none" w:sz="0" w:space="0" w:color="auto"/>
                              </w:divBdr>
                              <w:divsChild>
                                <w:div w:id="492067095">
                                  <w:marLeft w:val="0"/>
                                  <w:marRight w:val="0"/>
                                  <w:marTop w:val="0"/>
                                  <w:marBottom w:val="0"/>
                                  <w:divBdr>
                                    <w:top w:val="none" w:sz="0" w:space="0" w:color="auto"/>
                                    <w:left w:val="none" w:sz="0" w:space="0" w:color="auto"/>
                                    <w:bottom w:val="none" w:sz="0" w:space="0" w:color="auto"/>
                                    <w:right w:val="none" w:sz="0" w:space="0" w:color="auto"/>
                                  </w:divBdr>
                                  <w:divsChild>
                                    <w:div w:id="1474640834">
                                      <w:marLeft w:val="0"/>
                                      <w:marRight w:val="0"/>
                                      <w:marTop w:val="0"/>
                                      <w:marBottom w:val="0"/>
                                      <w:divBdr>
                                        <w:top w:val="none" w:sz="0" w:space="0" w:color="auto"/>
                                        <w:left w:val="none" w:sz="0" w:space="0" w:color="auto"/>
                                        <w:bottom w:val="none" w:sz="0" w:space="0" w:color="auto"/>
                                        <w:right w:val="none" w:sz="0" w:space="0" w:color="auto"/>
                                      </w:divBdr>
                                      <w:divsChild>
                                        <w:div w:id="1078405889">
                                          <w:marLeft w:val="0"/>
                                          <w:marRight w:val="0"/>
                                          <w:marTop w:val="0"/>
                                          <w:marBottom w:val="0"/>
                                          <w:divBdr>
                                            <w:top w:val="none" w:sz="0" w:space="0" w:color="auto"/>
                                            <w:left w:val="none" w:sz="0" w:space="0" w:color="auto"/>
                                            <w:bottom w:val="none" w:sz="0" w:space="0" w:color="auto"/>
                                            <w:right w:val="none" w:sz="0" w:space="0" w:color="auto"/>
                                          </w:divBdr>
                                          <w:divsChild>
                                            <w:div w:id="1453279859">
                                              <w:marLeft w:val="0"/>
                                              <w:marRight w:val="0"/>
                                              <w:marTop w:val="0"/>
                                              <w:marBottom w:val="0"/>
                                              <w:divBdr>
                                                <w:top w:val="none" w:sz="0" w:space="0" w:color="auto"/>
                                                <w:left w:val="none" w:sz="0" w:space="0" w:color="auto"/>
                                                <w:bottom w:val="none" w:sz="0" w:space="0" w:color="auto"/>
                                                <w:right w:val="none" w:sz="0" w:space="0" w:color="auto"/>
                                              </w:divBdr>
                                              <w:divsChild>
                                                <w:div w:id="1103068164">
                                                  <w:marLeft w:val="0"/>
                                                  <w:marRight w:val="0"/>
                                                  <w:marTop w:val="0"/>
                                                  <w:marBottom w:val="0"/>
                                                  <w:divBdr>
                                                    <w:top w:val="none" w:sz="0" w:space="0" w:color="auto"/>
                                                    <w:left w:val="none" w:sz="0" w:space="0" w:color="auto"/>
                                                    <w:bottom w:val="none" w:sz="0" w:space="0" w:color="auto"/>
                                                    <w:right w:val="none" w:sz="0" w:space="0" w:color="auto"/>
                                                  </w:divBdr>
                                                  <w:divsChild>
                                                    <w:div w:id="348722713">
                                                      <w:marLeft w:val="0"/>
                                                      <w:marRight w:val="0"/>
                                                      <w:marTop w:val="0"/>
                                                      <w:marBottom w:val="0"/>
                                                      <w:divBdr>
                                                        <w:top w:val="none" w:sz="0" w:space="0" w:color="auto"/>
                                                        <w:left w:val="none" w:sz="0" w:space="0" w:color="auto"/>
                                                        <w:bottom w:val="none" w:sz="0" w:space="0" w:color="auto"/>
                                                        <w:right w:val="none" w:sz="0" w:space="0" w:color="auto"/>
                                                      </w:divBdr>
                                                    </w:div>
                                                    <w:div w:id="1315571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61789970">
      <w:bodyDiv w:val="1"/>
      <w:marLeft w:val="0"/>
      <w:marRight w:val="0"/>
      <w:marTop w:val="0"/>
      <w:marBottom w:val="0"/>
      <w:divBdr>
        <w:top w:val="none" w:sz="0" w:space="0" w:color="auto"/>
        <w:left w:val="none" w:sz="0" w:space="0" w:color="auto"/>
        <w:bottom w:val="none" w:sz="0" w:space="0" w:color="auto"/>
        <w:right w:val="none" w:sz="0" w:space="0" w:color="auto"/>
      </w:divBdr>
    </w:div>
    <w:div w:id="561866952">
      <w:bodyDiv w:val="1"/>
      <w:marLeft w:val="0"/>
      <w:marRight w:val="0"/>
      <w:marTop w:val="0"/>
      <w:marBottom w:val="0"/>
      <w:divBdr>
        <w:top w:val="none" w:sz="0" w:space="0" w:color="auto"/>
        <w:left w:val="none" w:sz="0" w:space="0" w:color="auto"/>
        <w:bottom w:val="none" w:sz="0" w:space="0" w:color="auto"/>
        <w:right w:val="none" w:sz="0" w:space="0" w:color="auto"/>
      </w:divBdr>
    </w:div>
    <w:div w:id="565148164">
      <w:bodyDiv w:val="1"/>
      <w:marLeft w:val="0"/>
      <w:marRight w:val="0"/>
      <w:marTop w:val="0"/>
      <w:marBottom w:val="0"/>
      <w:divBdr>
        <w:top w:val="none" w:sz="0" w:space="0" w:color="auto"/>
        <w:left w:val="none" w:sz="0" w:space="0" w:color="auto"/>
        <w:bottom w:val="none" w:sz="0" w:space="0" w:color="auto"/>
        <w:right w:val="none" w:sz="0" w:space="0" w:color="auto"/>
      </w:divBdr>
    </w:div>
    <w:div w:id="569192617">
      <w:bodyDiv w:val="1"/>
      <w:marLeft w:val="0"/>
      <w:marRight w:val="0"/>
      <w:marTop w:val="0"/>
      <w:marBottom w:val="0"/>
      <w:divBdr>
        <w:top w:val="none" w:sz="0" w:space="0" w:color="auto"/>
        <w:left w:val="none" w:sz="0" w:space="0" w:color="auto"/>
        <w:bottom w:val="none" w:sz="0" w:space="0" w:color="auto"/>
        <w:right w:val="none" w:sz="0" w:space="0" w:color="auto"/>
      </w:divBdr>
    </w:div>
    <w:div w:id="570386733">
      <w:bodyDiv w:val="1"/>
      <w:marLeft w:val="0"/>
      <w:marRight w:val="0"/>
      <w:marTop w:val="0"/>
      <w:marBottom w:val="0"/>
      <w:divBdr>
        <w:top w:val="none" w:sz="0" w:space="0" w:color="auto"/>
        <w:left w:val="none" w:sz="0" w:space="0" w:color="auto"/>
        <w:bottom w:val="none" w:sz="0" w:space="0" w:color="auto"/>
        <w:right w:val="none" w:sz="0" w:space="0" w:color="auto"/>
      </w:divBdr>
    </w:div>
    <w:div w:id="570971182">
      <w:bodyDiv w:val="1"/>
      <w:marLeft w:val="0"/>
      <w:marRight w:val="0"/>
      <w:marTop w:val="0"/>
      <w:marBottom w:val="0"/>
      <w:divBdr>
        <w:top w:val="none" w:sz="0" w:space="0" w:color="auto"/>
        <w:left w:val="none" w:sz="0" w:space="0" w:color="auto"/>
        <w:bottom w:val="none" w:sz="0" w:space="0" w:color="auto"/>
        <w:right w:val="none" w:sz="0" w:space="0" w:color="auto"/>
      </w:divBdr>
    </w:div>
    <w:div w:id="573777026">
      <w:bodyDiv w:val="1"/>
      <w:marLeft w:val="0"/>
      <w:marRight w:val="0"/>
      <w:marTop w:val="0"/>
      <w:marBottom w:val="0"/>
      <w:divBdr>
        <w:top w:val="none" w:sz="0" w:space="0" w:color="auto"/>
        <w:left w:val="none" w:sz="0" w:space="0" w:color="auto"/>
        <w:bottom w:val="none" w:sz="0" w:space="0" w:color="auto"/>
        <w:right w:val="none" w:sz="0" w:space="0" w:color="auto"/>
      </w:divBdr>
    </w:div>
    <w:div w:id="578946460">
      <w:bodyDiv w:val="1"/>
      <w:marLeft w:val="0"/>
      <w:marRight w:val="0"/>
      <w:marTop w:val="0"/>
      <w:marBottom w:val="0"/>
      <w:divBdr>
        <w:top w:val="none" w:sz="0" w:space="0" w:color="auto"/>
        <w:left w:val="none" w:sz="0" w:space="0" w:color="auto"/>
        <w:bottom w:val="none" w:sz="0" w:space="0" w:color="auto"/>
        <w:right w:val="none" w:sz="0" w:space="0" w:color="auto"/>
      </w:divBdr>
    </w:div>
    <w:div w:id="579099149">
      <w:bodyDiv w:val="1"/>
      <w:marLeft w:val="0"/>
      <w:marRight w:val="0"/>
      <w:marTop w:val="0"/>
      <w:marBottom w:val="0"/>
      <w:divBdr>
        <w:top w:val="none" w:sz="0" w:space="0" w:color="auto"/>
        <w:left w:val="none" w:sz="0" w:space="0" w:color="auto"/>
        <w:bottom w:val="none" w:sz="0" w:space="0" w:color="auto"/>
        <w:right w:val="none" w:sz="0" w:space="0" w:color="auto"/>
      </w:divBdr>
    </w:div>
    <w:div w:id="579293755">
      <w:bodyDiv w:val="1"/>
      <w:marLeft w:val="0"/>
      <w:marRight w:val="0"/>
      <w:marTop w:val="0"/>
      <w:marBottom w:val="0"/>
      <w:divBdr>
        <w:top w:val="none" w:sz="0" w:space="0" w:color="auto"/>
        <w:left w:val="none" w:sz="0" w:space="0" w:color="auto"/>
        <w:bottom w:val="none" w:sz="0" w:space="0" w:color="auto"/>
        <w:right w:val="none" w:sz="0" w:space="0" w:color="auto"/>
      </w:divBdr>
    </w:div>
    <w:div w:id="579868580">
      <w:bodyDiv w:val="1"/>
      <w:marLeft w:val="0"/>
      <w:marRight w:val="0"/>
      <w:marTop w:val="0"/>
      <w:marBottom w:val="0"/>
      <w:divBdr>
        <w:top w:val="none" w:sz="0" w:space="0" w:color="auto"/>
        <w:left w:val="none" w:sz="0" w:space="0" w:color="auto"/>
        <w:bottom w:val="none" w:sz="0" w:space="0" w:color="auto"/>
        <w:right w:val="none" w:sz="0" w:space="0" w:color="auto"/>
      </w:divBdr>
    </w:div>
    <w:div w:id="582955214">
      <w:bodyDiv w:val="1"/>
      <w:marLeft w:val="0"/>
      <w:marRight w:val="0"/>
      <w:marTop w:val="0"/>
      <w:marBottom w:val="0"/>
      <w:divBdr>
        <w:top w:val="none" w:sz="0" w:space="0" w:color="auto"/>
        <w:left w:val="none" w:sz="0" w:space="0" w:color="auto"/>
        <w:bottom w:val="none" w:sz="0" w:space="0" w:color="auto"/>
        <w:right w:val="none" w:sz="0" w:space="0" w:color="auto"/>
      </w:divBdr>
    </w:div>
    <w:div w:id="583153475">
      <w:bodyDiv w:val="1"/>
      <w:marLeft w:val="0"/>
      <w:marRight w:val="0"/>
      <w:marTop w:val="0"/>
      <w:marBottom w:val="0"/>
      <w:divBdr>
        <w:top w:val="none" w:sz="0" w:space="0" w:color="auto"/>
        <w:left w:val="none" w:sz="0" w:space="0" w:color="auto"/>
        <w:bottom w:val="none" w:sz="0" w:space="0" w:color="auto"/>
        <w:right w:val="none" w:sz="0" w:space="0" w:color="auto"/>
      </w:divBdr>
    </w:div>
    <w:div w:id="584806112">
      <w:bodyDiv w:val="1"/>
      <w:marLeft w:val="0"/>
      <w:marRight w:val="0"/>
      <w:marTop w:val="0"/>
      <w:marBottom w:val="0"/>
      <w:divBdr>
        <w:top w:val="none" w:sz="0" w:space="0" w:color="auto"/>
        <w:left w:val="none" w:sz="0" w:space="0" w:color="auto"/>
        <w:bottom w:val="none" w:sz="0" w:space="0" w:color="auto"/>
        <w:right w:val="none" w:sz="0" w:space="0" w:color="auto"/>
      </w:divBdr>
    </w:div>
    <w:div w:id="588393560">
      <w:bodyDiv w:val="1"/>
      <w:marLeft w:val="0"/>
      <w:marRight w:val="0"/>
      <w:marTop w:val="0"/>
      <w:marBottom w:val="0"/>
      <w:divBdr>
        <w:top w:val="none" w:sz="0" w:space="0" w:color="auto"/>
        <w:left w:val="none" w:sz="0" w:space="0" w:color="auto"/>
        <w:bottom w:val="none" w:sz="0" w:space="0" w:color="auto"/>
        <w:right w:val="none" w:sz="0" w:space="0" w:color="auto"/>
      </w:divBdr>
    </w:div>
    <w:div w:id="590898382">
      <w:bodyDiv w:val="1"/>
      <w:marLeft w:val="0"/>
      <w:marRight w:val="0"/>
      <w:marTop w:val="0"/>
      <w:marBottom w:val="0"/>
      <w:divBdr>
        <w:top w:val="none" w:sz="0" w:space="0" w:color="auto"/>
        <w:left w:val="none" w:sz="0" w:space="0" w:color="auto"/>
        <w:bottom w:val="none" w:sz="0" w:space="0" w:color="auto"/>
        <w:right w:val="none" w:sz="0" w:space="0" w:color="auto"/>
      </w:divBdr>
    </w:div>
    <w:div w:id="591353965">
      <w:bodyDiv w:val="1"/>
      <w:marLeft w:val="0"/>
      <w:marRight w:val="0"/>
      <w:marTop w:val="0"/>
      <w:marBottom w:val="0"/>
      <w:divBdr>
        <w:top w:val="none" w:sz="0" w:space="0" w:color="auto"/>
        <w:left w:val="none" w:sz="0" w:space="0" w:color="auto"/>
        <w:bottom w:val="none" w:sz="0" w:space="0" w:color="auto"/>
        <w:right w:val="none" w:sz="0" w:space="0" w:color="auto"/>
      </w:divBdr>
    </w:div>
    <w:div w:id="591400448">
      <w:bodyDiv w:val="1"/>
      <w:marLeft w:val="0"/>
      <w:marRight w:val="0"/>
      <w:marTop w:val="0"/>
      <w:marBottom w:val="0"/>
      <w:divBdr>
        <w:top w:val="none" w:sz="0" w:space="0" w:color="auto"/>
        <w:left w:val="none" w:sz="0" w:space="0" w:color="auto"/>
        <w:bottom w:val="none" w:sz="0" w:space="0" w:color="auto"/>
        <w:right w:val="none" w:sz="0" w:space="0" w:color="auto"/>
      </w:divBdr>
    </w:div>
    <w:div w:id="594019101">
      <w:bodyDiv w:val="1"/>
      <w:marLeft w:val="0"/>
      <w:marRight w:val="0"/>
      <w:marTop w:val="0"/>
      <w:marBottom w:val="0"/>
      <w:divBdr>
        <w:top w:val="none" w:sz="0" w:space="0" w:color="auto"/>
        <w:left w:val="none" w:sz="0" w:space="0" w:color="auto"/>
        <w:bottom w:val="none" w:sz="0" w:space="0" w:color="auto"/>
        <w:right w:val="none" w:sz="0" w:space="0" w:color="auto"/>
      </w:divBdr>
    </w:div>
    <w:div w:id="595138688">
      <w:bodyDiv w:val="1"/>
      <w:marLeft w:val="0"/>
      <w:marRight w:val="0"/>
      <w:marTop w:val="0"/>
      <w:marBottom w:val="0"/>
      <w:divBdr>
        <w:top w:val="none" w:sz="0" w:space="0" w:color="auto"/>
        <w:left w:val="none" w:sz="0" w:space="0" w:color="auto"/>
        <w:bottom w:val="none" w:sz="0" w:space="0" w:color="auto"/>
        <w:right w:val="none" w:sz="0" w:space="0" w:color="auto"/>
      </w:divBdr>
    </w:div>
    <w:div w:id="595939532">
      <w:bodyDiv w:val="1"/>
      <w:marLeft w:val="0"/>
      <w:marRight w:val="0"/>
      <w:marTop w:val="0"/>
      <w:marBottom w:val="0"/>
      <w:divBdr>
        <w:top w:val="none" w:sz="0" w:space="0" w:color="auto"/>
        <w:left w:val="none" w:sz="0" w:space="0" w:color="auto"/>
        <w:bottom w:val="none" w:sz="0" w:space="0" w:color="auto"/>
        <w:right w:val="none" w:sz="0" w:space="0" w:color="auto"/>
      </w:divBdr>
    </w:div>
    <w:div w:id="597641040">
      <w:bodyDiv w:val="1"/>
      <w:marLeft w:val="0"/>
      <w:marRight w:val="0"/>
      <w:marTop w:val="0"/>
      <w:marBottom w:val="0"/>
      <w:divBdr>
        <w:top w:val="none" w:sz="0" w:space="0" w:color="auto"/>
        <w:left w:val="none" w:sz="0" w:space="0" w:color="auto"/>
        <w:bottom w:val="none" w:sz="0" w:space="0" w:color="auto"/>
        <w:right w:val="none" w:sz="0" w:space="0" w:color="auto"/>
      </w:divBdr>
    </w:div>
    <w:div w:id="598833353">
      <w:bodyDiv w:val="1"/>
      <w:marLeft w:val="0"/>
      <w:marRight w:val="0"/>
      <w:marTop w:val="0"/>
      <w:marBottom w:val="0"/>
      <w:divBdr>
        <w:top w:val="none" w:sz="0" w:space="0" w:color="auto"/>
        <w:left w:val="none" w:sz="0" w:space="0" w:color="auto"/>
        <w:bottom w:val="none" w:sz="0" w:space="0" w:color="auto"/>
        <w:right w:val="none" w:sz="0" w:space="0" w:color="auto"/>
      </w:divBdr>
    </w:div>
    <w:div w:id="600382496">
      <w:bodyDiv w:val="1"/>
      <w:marLeft w:val="0"/>
      <w:marRight w:val="0"/>
      <w:marTop w:val="0"/>
      <w:marBottom w:val="0"/>
      <w:divBdr>
        <w:top w:val="none" w:sz="0" w:space="0" w:color="auto"/>
        <w:left w:val="none" w:sz="0" w:space="0" w:color="auto"/>
        <w:bottom w:val="none" w:sz="0" w:space="0" w:color="auto"/>
        <w:right w:val="none" w:sz="0" w:space="0" w:color="auto"/>
      </w:divBdr>
    </w:div>
    <w:div w:id="605160591">
      <w:bodyDiv w:val="1"/>
      <w:marLeft w:val="0"/>
      <w:marRight w:val="0"/>
      <w:marTop w:val="0"/>
      <w:marBottom w:val="0"/>
      <w:divBdr>
        <w:top w:val="none" w:sz="0" w:space="0" w:color="auto"/>
        <w:left w:val="none" w:sz="0" w:space="0" w:color="auto"/>
        <w:bottom w:val="none" w:sz="0" w:space="0" w:color="auto"/>
        <w:right w:val="none" w:sz="0" w:space="0" w:color="auto"/>
      </w:divBdr>
    </w:div>
    <w:div w:id="608245808">
      <w:bodyDiv w:val="1"/>
      <w:marLeft w:val="0"/>
      <w:marRight w:val="0"/>
      <w:marTop w:val="0"/>
      <w:marBottom w:val="0"/>
      <w:divBdr>
        <w:top w:val="none" w:sz="0" w:space="0" w:color="auto"/>
        <w:left w:val="none" w:sz="0" w:space="0" w:color="auto"/>
        <w:bottom w:val="none" w:sz="0" w:space="0" w:color="auto"/>
        <w:right w:val="none" w:sz="0" w:space="0" w:color="auto"/>
      </w:divBdr>
    </w:div>
    <w:div w:id="608900802">
      <w:bodyDiv w:val="1"/>
      <w:marLeft w:val="0"/>
      <w:marRight w:val="0"/>
      <w:marTop w:val="0"/>
      <w:marBottom w:val="0"/>
      <w:divBdr>
        <w:top w:val="none" w:sz="0" w:space="0" w:color="auto"/>
        <w:left w:val="none" w:sz="0" w:space="0" w:color="auto"/>
        <w:bottom w:val="none" w:sz="0" w:space="0" w:color="auto"/>
        <w:right w:val="none" w:sz="0" w:space="0" w:color="auto"/>
      </w:divBdr>
    </w:div>
    <w:div w:id="609051019">
      <w:bodyDiv w:val="1"/>
      <w:marLeft w:val="0"/>
      <w:marRight w:val="0"/>
      <w:marTop w:val="0"/>
      <w:marBottom w:val="0"/>
      <w:divBdr>
        <w:top w:val="none" w:sz="0" w:space="0" w:color="auto"/>
        <w:left w:val="none" w:sz="0" w:space="0" w:color="auto"/>
        <w:bottom w:val="none" w:sz="0" w:space="0" w:color="auto"/>
        <w:right w:val="none" w:sz="0" w:space="0" w:color="auto"/>
      </w:divBdr>
    </w:div>
    <w:div w:id="613171889">
      <w:bodyDiv w:val="1"/>
      <w:marLeft w:val="0"/>
      <w:marRight w:val="0"/>
      <w:marTop w:val="0"/>
      <w:marBottom w:val="0"/>
      <w:divBdr>
        <w:top w:val="none" w:sz="0" w:space="0" w:color="auto"/>
        <w:left w:val="none" w:sz="0" w:space="0" w:color="auto"/>
        <w:bottom w:val="none" w:sz="0" w:space="0" w:color="auto"/>
        <w:right w:val="none" w:sz="0" w:space="0" w:color="auto"/>
      </w:divBdr>
    </w:div>
    <w:div w:id="617102075">
      <w:bodyDiv w:val="1"/>
      <w:marLeft w:val="0"/>
      <w:marRight w:val="0"/>
      <w:marTop w:val="0"/>
      <w:marBottom w:val="0"/>
      <w:divBdr>
        <w:top w:val="none" w:sz="0" w:space="0" w:color="auto"/>
        <w:left w:val="none" w:sz="0" w:space="0" w:color="auto"/>
        <w:bottom w:val="none" w:sz="0" w:space="0" w:color="auto"/>
        <w:right w:val="none" w:sz="0" w:space="0" w:color="auto"/>
      </w:divBdr>
    </w:div>
    <w:div w:id="618225655">
      <w:bodyDiv w:val="1"/>
      <w:marLeft w:val="0"/>
      <w:marRight w:val="0"/>
      <w:marTop w:val="0"/>
      <w:marBottom w:val="0"/>
      <w:divBdr>
        <w:top w:val="none" w:sz="0" w:space="0" w:color="auto"/>
        <w:left w:val="none" w:sz="0" w:space="0" w:color="auto"/>
        <w:bottom w:val="none" w:sz="0" w:space="0" w:color="auto"/>
        <w:right w:val="none" w:sz="0" w:space="0" w:color="auto"/>
      </w:divBdr>
    </w:div>
    <w:div w:id="623541526">
      <w:bodyDiv w:val="1"/>
      <w:marLeft w:val="0"/>
      <w:marRight w:val="0"/>
      <w:marTop w:val="0"/>
      <w:marBottom w:val="0"/>
      <w:divBdr>
        <w:top w:val="none" w:sz="0" w:space="0" w:color="auto"/>
        <w:left w:val="none" w:sz="0" w:space="0" w:color="auto"/>
        <w:bottom w:val="none" w:sz="0" w:space="0" w:color="auto"/>
        <w:right w:val="none" w:sz="0" w:space="0" w:color="auto"/>
      </w:divBdr>
    </w:div>
    <w:div w:id="625354012">
      <w:bodyDiv w:val="1"/>
      <w:marLeft w:val="0"/>
      <w:marRight w:val="0"/>
      <w:marTop w:val="0"/>
      <w:marBottom w:val="0"/>
      <w:divBdr>
        <w:top w:val="none" w:sz="0" w:space="0" w:color="auto"/>
        <w:left w:val="none" w:sz="0" w:space="0" w:color="auto"/>
        <w:bottom w:val="none" w:sz="0" w:space="0" w:color="auto"/>
        <w:right w:val="none" w:sz="0" w:space="0" w:color="auto"/>
      </w:divBdr>
    </w:div>
    <w:div w:id="625894852">
      <w:bodyDiv w:val="1"/>
      <w:marLeft w:val="0"/>
      <w:marRight w:val="0"/>
      <w:marTop w:val="0"/>
      <w:marBottom w:val="0"/>
      <w:divBdr>
        <w:top w:val="none" w:sz="0" w:space="0" w:color="auto"/>
        <w:left w:val="none" w:sz="0" w:space="0" w:color="auto"/>
        <w:bottom w:val="none" w:sz="0" w:space="0" w:color="auto"/>
        <w:right w:val="none" w:sz="0" w:space="0" w:color="auto"/>
      </w:divBdr>
    </w:div>
    <w:div w:id="628440804">
      <w:bodyDiv w:val="1"/>
      <w:marLeft w:val="0"/>
      <w:marRight w:val="0"/>
      <w:marTop w:val="0"/>
      <w:marBottom w:val="0"/>
      <w:divBdr>
        <w:top w:val="none" w:sz="0" w:space="0" w:color="auto"/>
        <w:left w:val="none" w:sz="0" w:space="0" w:color="auto"/>
        <w:bottom w:val="none" w:sz="0" w:space="0" w:color="auto"/>
        <w:right w:val="none" w:sz="0" w:space="0" w:color="auto"/>
      </w:divBdr>
    </w:div>
    <w:div w:id="629046612">
      <w:bodyDiv w:val="1"/>
      <w:marLeft w:val="0"/>
      <w:marRight w:val="0"/>
      <w:marTop w:val="0"/>
      <w:marBottom w:val="0"/>
      <w:divBdr>
        <w:top w:val="none" w:sz="0" w:space="0" w:color="auto"/>
        <w:left w:val="none" w:sz="0" w:space="0" w:color="auto"/>
        <w:bottom w:val="none" w:sz="0" w:space="0" w:color="auto"/>
        <w:right w:val="none" w:sz="0" w:space="0" w:color="auto"/>
      </w:divBdr>
    </w:div>
    <w:div w:id="629171007">
      <w:bodyDiv w:val="1"/>
      <w:marLeft w:val="0"/>
      <w:marRight w:val="0"/>
      <w:marTop w:val="0"/>
      <w:marBottom w:val="0"/>
      <w:divBdr>
        <w:top w:val="none" w:sz="0" w:space="0" w:color="auto"/>
        <w:left w:val="none" w:sz="0" w:space="0" w:color="auto"/>
        <w:bottom w:val="none" w:sz="0" w:space="0" w:color="auto"/>
        <w:right w:val="none" w:sz="0" w:space="0" w:color="auto"/>
      </w:divBdr>
    </w:div>
    <w:div w:id="630286171">
      <w:bodyDiv w:val="1"/>
      <w:marLeft w:val="0"/>
      <w:marRight w:val="0"/>
      <w:marTop w:val="0"/>
      <w:marBottom w:val="0"/>
      <w:divBdr>
        <w:top w:val="none" w:sz="0" w:space="0" w:color="auto"/>
        <w:left w:val="none" w:sz="0" w:space="0" w:color="auto"/>
        <w:bottom w:val="none" w:sz="0" w:space="0" w:color="auto"/>
        <w:right w:val="none" w:sz="0" w:space="0" w:color="auto"/>
      </w:divBdr>
    </w:div>
    <w:div w:id="630673108">
      <w:bodyDiv w:val="1"/>
      <w:marLeft w:val="0"/>
      <w:marRight w:val="0"/>
      <w:marTop w:val="0"/>
      <w:marBottom w:val="0"/>
      <w:divBdr>
        <w:top w:val="none" w:sz="0" w:space="0" w:color="auto"/>
        <w:left w:val="none" w:sz="0" w:space="0" w:color="auto"/>
        <w:bottom w:val="none" w:sz="0" w:space="0" w:color="auto"/>
        <w:right w:val="none" w:sz="0" w:space="0" w:color="auto"/>
      </w:divBdr>
    </w:div>
    <w:div w:id="630984769">
      <w:bodyDiv w:val="1"/>
      <w:marLeft w:val="0"/>
      <w:marRight w:val="0"/>
      <w:marTop w:val="0"/>
      <w:marBottom w:val="0"/>
      <w:divBdr>
        <w:top w:val="none" w:sz="0" w:space="0" w:color="auto"/>
        <w:left w:val="none" w:sz="0" w:space="0" w:color="auto"/>
        <w:bottom w:val="none" w:sz="0" w:space="0" w:color="auto"/>
        <w:right w:val="none" w:sz="0" w:space="0" w:color="auto"/>
      </w:divBdr>
    </w:div>
    <w:div w:id="631985423">
      <w:bodyDiv w:val="1"/>
      <w:marLeft w:val="0"/>
      <w:marRight w:val="0"/>
      <w:marTop w:val="0"/>
      <w:marBottom w:val="0"/>
      <w:divBdr>
        <w:top w:val="none" w:sz="0" w:space="0" w:color="auto"/>
        <w:left w:val="none" w:sz="0" w:space="0" w:color="auto"/>
        <w:bottom w:val="none" w:sz="0" w:space="0" w:color="auto"/>
        <w:right w:val="none" w:sz="0" w:space="0" w:color="auto"/>
      </w:divBdr>
    </w:div>
    <w:div w:id="633146706">
      <w:bodyDiv w:val="1"/>
      <w:marLeft w:val="0"/>
      <w:marRight w:val="0"/>
      <w:marTop w:val="0"/>
      <w:marBottom w:val="0"/>
      <w:divBdr>
        <w:top w:val="none" w:sz="0" w:space="0" w:color="auto"/>
        <w:left w:val="none" w:sz="0" w:space="0" w:color="auto"/>
        <w:bottom w:val="none" w:sz="0" w:space="0" w:color="auto"/>
        <w:right w:val="none" w:sz="0" w:space="0" w:color="auto"/>
      </w:divBdr>
    </w:div>
    <w:div w:id="634337883">
      <w:bodyDiv w:val="1"/>
      <w:marLeft w:val="0"/>
      <w:marRight w:val="0"/>
      <w:marTop w:val="0"/>
      <w:marBottom w:val="0"/>
      <w:divBdr>
        <w:top w:val="none" w:sz="0" w:space="0" w:color="auto"/>
        <w:left w:val="none" w:sz="0" w:space="0" w:color="auto"/>
        <w:bottom w:val="none" w:sz="0" w:space="0" w:color="auto"/>
        <w:right w:val="none" w:sz="0" w:space="0" w:color="auto"/>
      </w:divBdr>
    </w:div>
    <w:div w:id="636843117">
      <w:bodyDiv w:val="1"/>
      <w:marLeft w:val="0"/>
      <w:marRight w:val="0"/>
      <w:marTop w:val="0"/>
      <w:marBottom w:val="0"/>
      <w:divBdr>
        <w:top w:val="none" w:sz="0" w:space="0" w:color="auto"/>
        <w:left w:val="none" w:sz="0" w:space="0" w:color="auto"/>
        <w:bottom w:val="none" w:sz="0" w:space="0" w:color="auto"/>
        <w:right w:val="none" w:sz="0" w:space="0" w:color="auto"/>
      </w:divBdr>
    </w:div>
    <w:div w:id="640693780">
      <w:bodyDiv w:val="1"/>
      <w:marLeft w:val="0"/>
      <w:marRight w:val="0"/>
      <w:marTop w:val="0"/>
      <w:marBottom w:val="0"/>
      <w:divBdr>
        <w:top w:val="none" w:sz="0" w:space="0" w:color="auto"/>
        <w:left w:val="none" w:sz="0" w:space="0" w:color="auto"/>
        <w:bottom w:val="none" w:sz="0" w:space="0" w:color="auto"/>
        <w:right w:val="none" w:sz="0" w:space="0" w:color="auto"/>
      </w:divBdr>
    </w:div>
    <w:div w:id="642126728">
      <w:bodyDiv w:val="1"/>
      <w:marLeft w:val="0"/>
      <w:marRight w:val="0"/>
      <w:marTop w:val="0"/>
      <w:marBottom w:val="0"/>
      <w:divBdr>
        <w:top w:val="none" w:sz="0" w:space="0" w:color="auto"/>
        <w:left w:val="none" w:sz="0" w:space="0" w:color="auto"/>
        <w:bottom w:val="none" w:sz="0" w:space="0" w:color="auto"/>
        <w:right w:val="none" w:sz="0" w:space="0" w:color="auto"/>
      </w:divBdr>
    </w:div>
    <w:div w:id="648941483">
      <w:bodyDiv w:val="1"/>
      <w:marLeft w:val="0"/>
      <w:marRight w:val="0"/>
      <w:marTop w:val="0"/>
      <w:marBottom w:val="0"/>
      <w:divBdr>
        <w:top w:val="none" w:sz="0" w:space="0" w:color="auto"/>
        <w:left w:val="none" w:sz="0" w:space="0" w:color="auto"/>
        <w:bottom w:val="none" w:sz="0" w:space="0" w:color="auto"/>
        <w:right w:val="none" w:sz="0" w:space="0" w:color="auto"/>
      </w:divBdr>
    </w:div>
    <w:div w:id="652569067">
      <w:bodyDiv w:val="1"/>
      <w:marLeft w:val="0"/>
      <w:marRight w:val="0"/>
      <w:marTop w:val="0"/>
      <w:marBottom w:val="0"/>
      <w:divBdr>
        <w:top w:val="none" w:sz="0" w:space="0" w:color="auto"/>
        <w:left w:val="none" w:sz="0" w:space="0" w:color="auto"/>
        <w:bottom w:val="none" w:sz="0" w:space="0" w:color="auto"/>
        <w:right w:val="none" w:sz="0" w:space="0" w:color="auto"/>
      </w:divBdr>
    </w:div>
    <w:div w:id="653602720">
      <w:bodyDiv w:val="1"/>
      <w:marLeft w:val="0"/>
      <w:marRight w:val="0"/>
      <w:marTop w:val="0"/>
      <w:marBottom w:val="0"/>
      <w:divBdr>
        <w:top w:val="none" w:sz="0" w:space="0" w:color="auto"/>
        <w:left w:val="none" w:sz="0" w:space="0" w:color="auto"/>
        <w:bottom w:val="none" w:sz="0" w:space="0" w:color="auto"/>
        <w:right w:val="none" w:sz="0" w:space="0" w:color="auto"/>
      </w:divBdr>
    </w:div>
    <w:div w:id="656954743">
      <w:bodyDiv w:val="1"/>
      <w:marLeft w:val="0"/>
      <w:marRight w:val="0"/>
      <w:marTop w:val="0"/>
      <w:marBottom w:val="0"/>
      <w:divBdr>
        <w:top w:val="none" w:sz="0" w:space="0" w:color="auto"/>
        <w:left w:val="none" w:sz="0" w:space="0" w:color="auto"/>
        <w:bottom w:val="none" w:sz="0" w:space="0" w:color="auto"/>
        <w:right w:val="none" w:sz="0" w:space="0" w:color="auto"/>
      </w:divBdr>
    </w:div>
    <w:div w:id="657465915">
      <w:bodyDiv w:val="1"/>
      <w:marLeft w:val="0"/>
      <w:marRight w:val="0"/>
      <w:marTop w:val="0"/>
      <w:marBottom w:val="0"/>
      <w:divBdr>
        <w:top w:val="none" w:sz="0" w:space="0" w:color="auto"/>
        <w:left w:val="none" w:sz="0" w:space="0" w:color="auto"/>
        <w:bottom w:val="none" w:sz="0" w:space="0" w:color="auto"/>
        <w:right w:val="none" w:sz="0" w:space="0" w:color="auto"/>
      </w:divBdr>
    </w:div>
    <w:div w:id="657878965">
      <w:bodyDiv w:val="1"/>
      <w:marLeft w:val="0"/>
      <w:marRight w:val="0"/>
      <w:marTop w:val="0"/>
      <w:marBottom w:val="0"/>
      <w:divBdr>
        <w:top w:val="none" w:sz="0" w:space="0" w:color="auto"/>
        <w:left w:val="none" w:sz="0" w:space="0" w:color="auto"/>
        <w:bottom w:val="none" w:sz="0" w:space="0" w:color="auto"/>
        <w:right w:val="none" w:sz="0" w:space="0" w:color="auto"/>
      </w:divBdr>
    </w:div>
    <w:div w:id="661079730">
      <w:bodyDiv w:val="1"/>
      <w:marLeft w:val="0"/>
      <w:marRight w:val="0"/>
      <w:marTop w:val="0"/>
      <w:marBottom w:val="0"/>
      <w:divBdr>
        <w:top w:val="none" w:sz="0" w:space="0" w:color="auto"/>
        <w:left w:val="none" w:sz="0" w:space="0" w:color="auto"/>
        <w:bottom w:val="none" w:sz="0" w:space="0" w:color="auto"/>
        <w:right w:val="none" w:sz="0" w:space="0" w:color="auto"/>
      </w:divBdr>
    </w:div>
    <w:div w:id="661661705">
      <w:bodyDiv w:val="1"/>
      <w:marLeft w:val="0"/>
      <w:marRight w:val="0"/>
      <w:marTop w:val="0"/>
      <w:marBottom w:val="0"/>
      <w:divBdr>
        <w:top w:val="none" w:sz="0" w:space="0" w:color="auto"/>
        <w:left w:val="none" w:sz="0" w:space="0" w:color="auto"/>
        <w:bottom w:val="none" w:sz="0" w:space="0" w:color="auto"/>
        <w:right w:val="none" w:sz="0" w:space="0" w:color="auto"/>
      </w:divBdr>
    </w:div>
    <w:div w:id="665478239">
      <w:bodyDiv w:val="1"/>
      <w:marLeft w:val="0"/>
      <w:marRight w:val="0"/>
      <w:marTop w:val="0"/>
      <w:marBottom w:val="0"/>
      <w:divBdr>
        <w:top w:val="none" w:sz="0" w:space="0" w:color="auto"/>
        <w:left w:val="none" w:sz="0" w:space="0" w:color="auto"/>
        <w:bottom w:val="none" w:sz="0" w:space="0" w:color="auto"/>
        <w:right w:val="none" w:sz="0" w:space="0" w:color="auto"/>
      </w:divBdr>
    </w:div>
    <w:div w:id="667758274">
      <w:bodyDiv w:val="1"/>
      <w:marLeft w:val="0"/>
      <w:marRight w:val="0"/>
      <w:marTop w:val="0"/>
      <w:marBottom w:val="0"/>
      <w:divBdr>
        <w:top w:val="none" w:sz="0" w:space="0" w:color="auto"/>
        <w:left w:val="none" w:sz="0" w:space="0" w:color="auto"/>
        <w:bottom w:val="none" w:sz="0" w:space="0" w:color="auto"/>
        <w:right w:val="none" w:sz="0" w:space="0" w:color="auto"/>
      </w:divBdr>
    </w:div>
    <w:div w:id="668290528">
      <w:bodyDiv w:val="1"/>
      <w:marLeft w:val="0"/>
      <w:marRight w:val="0"/>
      <w:marTop w:val="0"/>
      <w:marBottom w:val="0"/>
      <w:divBdr>
        <w:top w:val="none" w:sz="0" w:space="0" w:color="auto"/>
        <w:left w:val="none" w:sz="0" w:space="0" w:color="auto"/>
        <w:bottom w:val="none" w:sz="0" w:space="0" w:color="auto"/>
        <w:right w:val="none" w:sz="0" w:space="0" w:color="auto"/>
      </w:divBdr>
    </w:div>
    <w:div w:id="670255805">
      <w:bodyDiv w:val="1"/>
      <w:marLeft w:val="0"/>
      <w:marRight w:val="0"/>
      <w:marTop w:val="0"/>
      <w:marBottom w:val="0"/>
      <w:divBdr>
        <w:top w:val="none" w:sz="0" w:space="0" w:color="auto"/>
        <w:left w:val="none" w:sz="0" w:space="0" w:color="auto"/>
        <w:bottom w:val="none" w:sz="0" w:space="0" w:color="auto"/>
        <w:right w:val="none" w:sz="0" w:space="0" w:color="auto"/>
      </w:divBdr>
    </w:div>
    <w:div w:id="671759793">
      <w:bodyDiv w:val="1"/>
      <w:marLeft w:val="0"/>
      <w:marRight w:val="0"/>
      <w:marTop w:val="0"/>
      <w:marBottom w:val="0"/>
      <w:divBdr>
        <w:top w:val="none" w:sz="0" w:space="0" w:color="auto"/>
        <w:left w:val="none" w:sz="0" w:space="0" w:color="auto"/>
        <w:bottom w:val="none" w:sz="0" w:space="0" w:color="auto"/>
        <w:right w:val="none" w:sz="0" w:space="0" w:color="auto"/>
      </w:divBdr>
    </w:div>
    <w:div w:id="672878988">
      <w:bodyDiv w:val="1"/>
      <w:marLeft w:val="0"/>
      <w:marRight w:val="0"/>
      <w:marTop w:val="0"/>
      <w:marBottom w:val="0"/>
      <w:divBdr>
        <w:top w:val="none" w:sz="0" w:space="0" w:color="auto"/>
        <w:left w:val="none" w:sz="0" w:space="0" w:color="auto"/>
        <w:bottom w:val="none" w:sz="0" w:space="0" w:color="auto"/>
        <w:right w:val="none" w:sz="0" w:space="0" w:color="auto"/>
      </w:divBdr>
    </w:div>
    <w:div w:id="675032976">
      <w:bodyDiv w:val="1"/>
      <w:marLeft w:val="0"/>
      <w:marRight w:val="0"/>
      <w:marTop w:val="0"/>
      <w:marBottom w:val="0"/>
      <w:divBdr>
        <w:top w:val="none" w:sz="0" w:space="0" w:color="auto"/>
        <w:left w:val="none" w:sz="0" w:space="0" w:color="auto"/>
        <w:bottom w:val="none" w:sz="0" w:space="0" w:color="auto"/>
        <w:right w:val="none" w:sz="0" w:space="0" w:color="auto"/>
      </w:divBdr>
    </w:div>
    <w:div w:id="675116822">
      <w:bodyDiv w:val="1"/>
      <w:marLeft w:val="0"/>
      <w:marRight w:val="0"/>
      <w:marTop w:val="0"/>
      <w:marBottom w:val="0"/>
      <w:divBdr>
        <w:top w:val="none" w:sz="0" w:space="0" w:color="auto"/>
        <w:left w:val="none" w:sz="0" w:space="0" w:color="auto"/>
        <w:bottom w:val="none" w:sz="0" w:space="0" w:color="auto"/>
        <w:right w:val="none" w:sz="0" w:space="0" w:color="auto"/>
      </w:divBdr>
    </w:div>
    <w:div w:id="676081030">
      <w:bodyDiv w:val="1"/>
      <w:marLeft w:val="0"/>
      <w:marRight w:val="0"/>
      <w:marTop w:val="0"/>
      <w:marBottom w:val="0"/>
      <w:divBdr>
        <w:top w:val="none" w:sz="0" w:space="0" w:color="auto"/>
        <w:left w:val="none" w:sz="0" w:space="0" w:color="auto"/>
        <w:bottom w:val="none" w:sz="0" w:space="0" w:color="auto"/>
        <w:right w:val="none" w:sz="0" w:space="0" w:color="auto"/>
      </w:divBdr>
    </w:div>
    <w:div w:id="676268094">
      <w:bodyDiv w:val="1"/>
      <w:marLeft w:val="0"/>
      <w:marRight w:val="0"/>
      <w:marTop w:val="0"/>
      <w:marBottom w:val="0"/>
      <w:divBdr>
        <w:top w:val="none" w:sz="0" w:space="0" w:color="auto"/>
        <w:left w:val="none" w:sz="0" w:space="0" w:color="auto"/>
        <w:bottom w:val="none" w:sz="0" w:space="0" w:color="auto"/>
        <w:right w:val="none" w:sz="0" w:space="0" w:color="auto"/>
      </w:divBdr>
    </w:div>
    <w:div w:id="677001533">
      <w:bodyDiv w:val="1"/>
      <w:marLeft w:val="0"/>
      <w:marRight w:val="0"/>
      <w:marTop w:val="0"/>
      <w:marBottom w:val="0"/>
      <w:divBdr>
        <w:top w:val="none" w:sz="0" w:space="0" w:color="auto"/>
        <w:left w:val="none" w:sz="0" w:space="0" w:color="auto"/>
        <w:bottom w:val="none" w:sz="0" w:space="0" w:color="auto"/>
        <w:right w:val="none" w:sz="0" w:space="0" w:color="auto"/>
      </w:divBdr>
    </w:div>
    <w:div w:id="678198683">
      <w:bodyDiv w:val="1"/>
      <w:marLeft w:val="0"/>
      <w:marRight w:val="0"/>
      <w:marTop w:val="0"/>
      <w:marBottom w:val="0"/>
      <w:divBdr>
        <w:top w:val="none" w:sz="0" w:space="0" w:color="auto"/>
        <w:left w:val="none" w:sz="0" w:space="0" w:color="auto"/>
        <w:bottom w:val="none" w:sz="0" w:space="0" w:color="auto"/>
        <w:right w:val="none" w:sz="0" w:space="0" w:color="auto"/>
      </w:divBdr>
    </w:div>
    <w:div w:id="678696560">
      <w:bodyDiv w:val="1"/>
      <w:marLeft w:val="0"/>
      <w:marRight w:val="0"/>
      <w:marTop w:val="0"/>
      <w:marBottom w:val="0"/>
      <w:divBdr>
        <w:top w:val="none" w:sz="0" w:space="0" w:color="auto"/>
        <w:left w:val="none" w:sz="0" w:space="0" w:color="auto"/>
        <w:bottom w:val="none" w:sz="0" w:space="0" w:color="auto"/>
        <w:right w:val="none" w:sz="0" w:space="0" w:color="auto"/>
      </w:divBdr>
    </w:div>
    <w:div w:id="682391416">
      <w:bodyDiv w:val="1"/>
      <w:marLeft w:val="0"/>
      <w:marRight w:val="0"/>
      <w:marTop w:val="0"/>
      <w:marBottom w:val="0"/>
      <w:divBdr>
        <w:top w:val="none" w:sz="0" w:space="0" w:color="auto"/>
        <w:left w:val="none" w:sz="0" w:space="0" w:color="auto"/>
        <w:bottom w:val="none" w:sz="0" w:space="0" w:color="auto"/>
        <w:right w:val="none" w:sz="0" w:space="0" w:color="auto"/>
      </w:divBdr>
    </w:div>
    <w:div w:id="683089491">
      <w:bodyDiv w:val="1"/>
      <w:marLeft w:val="0"/>
      <w:marRight w:val="0"/>
      <w:marTop w:val="0"/>
      <w:marBottom w:val="0"/>
      <w:divBdr>
        <w:top w:val="none" w:sz="0" w:space="0" w:color="auto"/>
        <w:left w:val="none" w:sz="0" w:space="0" w:color="auto"/>
        <w:bottom w:val="none" w:sz="0" w:space="0" w:color="auto"/>
        <w:right w:val="none" w:sz="0" w:space="0" w:color="auto"/>
      </w:divBdr>
    </w:div>
    <w:div w:id="683828969">
      <w:bodyDiv w:val="1"/>
      <w:marLeft w:val="0"/>
      <w:marRight w:val="0"/>
      <w:marTop w:val="0"/>
      <w:marBottom w:val="0"/>
      <w:divBdr>
        <w:top w:val="none" w:sz="0" w:space="0" w:color="auto"/>
        <w:left w:val="none" w:sz="0" w:space="0" w:color="auto"/>
        <w:bottom w:val="none" w:sz="0" w:space="0" w:color="auto"/>
        <w:right w:val="none" w:sz="0" w:space="0" w:color="auto"/>
      </w:divBdr>
    </w:div>
    <w:div w:id="689063319">
      <w:bodyDiv w:val="1"/>
      <w:marLeft w:val="0"/>
      <w:marRight w:val="0"/>
      <w:marTop w:val="0"/>
      <w:marBottom w:val="0"/>
      <w:divBdr>
        <w:top w:val="none" w:sz="0" w:space="0" w:color="auto"/>
        <w:left w:val="none" w:sz="0" w:space="0" w:color="auto"/>
        <w:bottom w:val="none" w:sz="0" w:space="0" w:color="auto"/>
        <w:right w:val="none" w:sz="0" w:space="0" w:color="auto"/>
      </w:divBdr>
    </w:div>
    <w:div w:id="689841933">
      <w:bodyDiv w:val="1"/>
      <w:marLeft w:val="0"/>
      <w:marRight w:val="0"/>
      <w:marTop w:val="0"/>
      <w:marBottom w:val="0"/>
      <w:divBdr>
        <w:top w:val="none" w:sz="0" w:space="0" w:color="auto"/>
        <w:left w:val="none" w:sz="0" w:space="0" w:color="auto"/>
        <w:bottom w:val="none" w:sz="0" w:space="0" w:color="auto"/>
        <w:right w:val="none" w:sz="0" w:space="0" w:color="auto"/>
      </w:divBdr>
    </w:div>
    <w:div w:id="690762384">
      <w:bodyDiv w:val="1"/>
      <w:marLeft w:val="0"/>
      <w:marRight w:val="0"/>
      <w:marTop w:val="0"/>
      <w:marBottom w:val="0"/>
      <w:divBdr>
        <w:top w:val="none" w:sz="0" w:space="0" w:color="auto"/>
        <w:left w:val="none" w:sz="0" w:space="0" w:color="auto"/>
        <w:bottom w:val="none" w:sz="0" w:space="0" w:color="auto"/>
        <w:right w:val="none" w:sz="0" w:space="0" w:color="auto"/>
      </w:divBdr>
    </w:div>
    <w:div w:id="690958462">
      <w:bodyDiv w:val="1"/>
      <w:marLeft w:val="0"/>
      <w:marRight w:val="0"/>
      <w:marTop w:val="0"/>
      <w:marBottom w:val="0"/>
      <w:divBdr>
        <w:top w:val="none" w:sz="0" w:space="0" w:color="auto"/>
        <w:left w:val="none" w:sz="0" w:space="0" w:color="auto"/>
        <w:bottom w:val="none" w:sz="0" w:space="0" w:color="auto"/>
        <w:right w:val="none" w:sz="0" w:space="0" w:color="auto"/>
      </w:divBdr>
    </w:div>
    <w:div w:id="691496694">
      <w:bodyDiv w:val="1"/>
      <w:marLeft w:val="0"/>
      <w:marRight w:val="0"/>
      <w:marTop w:val="0"/>
      <w:marBottom w:val="0"/>
      <w:divBdr>
        <w:top w:val="none" w:sz="0" w:space="0" w:color="auto"/>
        <w:left w:val="none" w:sz="0" w:space="0" w:color="auto"/>
        <w:bottom w:val="none" w:sz="0" w:space="0" w:color="auto"/>
        <w:right w:val="none" w:sz="0" w:space="0" w:color="auto"/>
      </w:divBdr>
    </w:div>
    <w:div w:id="692458044">
      <w:bodyDiv w:val="1"/>
      <w:marLeft w:val="0"/>
      <w:marRight w:val="0"/>
      <w:marTop w:val="0"/>
      <w:marBottom w:val="0"/>
      <w:divBdr>
        <w:top w:val="none" w:sz="0" w:space="0" w:color="auto"/>
        <w:left w:val="none" w:sz="0" w:space="0" w:color="auto"/>
        <w:bottom w:val="none" w:sz="0" w:space="0" w:color="auto"/>
        <w:right w:val="none" w:sz="0" w:space="0" w:color="auto"/>
      </w:divBdr>
    </w:div>
    <w:div w:id="694036939">
      <w:bodyDiv w:val="1"/>
      <w:marLeft w:val="0"/>
      <w:marRight w:val="0"/>
      <w:marTop w:val="0"/>
      <w:marBottom w:val="0"/>
      <w:divBdr>
        <w:top w:val="none" w:sz="0" w:space="0" w:color="auto"/>
        <w:left w:val="none" w:sz="0" w:space="0" w:color="auto"/>
        <w:bottom w:val="none" w:sz="0" w:space="0" w:color="auto"/>
        <w:right w:val="none" w:sz="0" w:space="0" w:color="auto"/>
      </w:divBdr>
    </w:div>
    <w:div w:id="695548337">
      <w:bodyDiv w:val="1"/>
      <w:marLeft w:val="0"/>
      <w:marRight w:val="0"/>
      <w:marTop w:val="0"/>
      <w:marBottom w:val="0"/>
      <w:divBdr>
        <w:top w:val="none" w:sz="0" w:space="0" w:color="auto"/>
        <w:left w:val="none" w:sz="0" w:space="0" w:color="auto"/>
        <w:bottom w:val="none" w:sz="0" w:space="0" w:color="auto"/>
        <w:right w:val="none" w:sz="0" w:space="0" w:color="auto"/>
      </w:divBdr>
    </w:div>
    <w:div w:id="696808726">
      <w:bodyDiv w:val="1"/>
      <w:marLeft w:val="0"/>
      <w:marRight w:val="0"/>
      <w:marTop w:val="0"/>
      <w:marBottom w:val="0"/>
      <w:divBdr>
        <w:top w:val="none" w:sz="0" w:space="0" w:color="auto"/>
        <w:left w:val="none" w:sz="0" w:space="0" w:color="auto"/>
        <w:bottom w:val="none" w:sz="0" w:space="0" w:color="auto"/>
        <w:right w:val="none" w:sz="0" w:space="0" w:color="auto"/>
      </w:divBdr>
    </w:div>
    <w:div w:id="697465781">
      <w:bodyDiv w:val="1"/>
      <w:marLeft w:val="0"/>
      <w:marRight w:val="0"/>
      <w:marTop w:val="0"/>
      <w:marBottom w:val="0"/>
      <w:divBdr>
        <w:top w:val="none" w:sz="0" w:space="0" w:color="auto"/>
        <w:left w:val="none" w:sz="0" w:space="0" w:color="auto"/>
        <w:bottom w:val="none" w:sz="0" w:space="0" w:color="auto"/>
        <w:right w:val="none" w:sz="0" w:space="0" w:color="auto"/>
      </w:divBdr>
    </w:div>
    <w:div w:id="700545903">
      <w:bodyDiv w:val="1"/>
      <w:marLeft w:val="0"/>
      <w:marRight w:val="0"/>
      <w:marTop w:val="0"/>
      <w:marBottom w:val="0"/>
      <w:divBdr>
        <w:top w:val="none" w:sz="0" w:space="0" w:color="auto"/>
        <w:left w:val="none" w:sz="0" w:space="0" w:color="auto"/>
        <w:bottom w:val="none" w:sz="0" w:space="0" w:color="auto"/>
        <w:right w:val="none" w:sz="0" w:space="0" w:color="auto"/>
      </w:divBdr>
    </w:div>
    <w:div w:id="702442579">
      <w:bodyDiv w:val="1"/>
      <w:marLeft w:val="0"/>
      <w:marRight w:val="0"/>
      <w:marTop w:val="0"/>
      <w:marBottom w:val="0"/>
      <w:divBdr>
        <w:top w:val="none" w:sz="0" w:space="0" w:color="auto"/>
        <w:left w:val="none" w:sz="0" w:space="0" w:color="auto"/>
        <w:bottom w:val="none" w:sz="0" w:space="0" w:color="auto"/>
        <w:right w:val="none" w:sz="0" w:space="0" w:color="auto"/>
      </w:divBdr>
    </w:div>
    <w:div w:id="704524993">
      <w:bodyDiv w:val="1"/>
      <w:marLeft w:val="0"/>
      <w:marRight w:val="0"/>
      <w:marTop w:val="0"/>
      <w:marBottom w:val="0"/>
      <w:divBdr>
        <w:top w:val="none" w:sz="0" w:space="0" w:color="auto"/>
        <w:left w:val="none" w:sz="0" w:space="0" w:color="auto"/>
        <w:bottom w:val="none" w:sz="0" w:space="0" w:color="auto"/>
        <w:right w:val="none" w:sz="0" w:space="0" w:color="auto"/>
      </w:divBdr>
    </w:div>
    <w:div w:id="706680418">
      <w:bodyDiv w:val="1"/>
      <w:marLeft w:val="0"/>
      <w:marRight w:val="0"/>
      <w:marTop w:val="0"/>
      <w:marBottom w:val="0"/>
      <w:divBdr>
        <w:top w:val="none" w:sz="0" w:space="0" w:color="auto"/>
        <w:left w:val="none" w:sz="0" w:space="0" w:color="auto"/>
        <w:bottom w:val="none" w:sz="0" w:space="0" w:color="auto"/>
        <w:right w:val="none" w:sz="0" w:space="0" w:color="auto"/>
      </w:divBdr>
    </w:div>
    <w:div w:id="706684968">
      <w:bodyDiv w:val="1"/>
      <w:marLeft w:val="0"/>
      <w:marRight w:val="0"/>
      <w:marTop w:val="0"/>
      <w:marBottom w:val="0"/>
      <w:divBdr>
        <w:top w:val="none" w:sz="0" w:space="0" w:color="auto"/>
        <w:left w:val="none" w:sz="0" w:space="0" w:color="auto"/>
        <w:bottom w:val="none" w:sz="0" w:space="0" w:color="auto"/>
        <w:right w:val="none" w:sz="0" w:space="0" w:color="auto"/>
      </w:divBdr>
    </w:div>
    <w:div w:id="707921168">
      <w:bodyDiv w:val="1"/>
      <w:marLeft w:val="0"/>
      <w:marRight w:val="0"/>
      <w:marTop w:val="0"/>
      <w:marBottom w:val="0"/>
      <w:divBdr>
        <w:top w:val="none" w:sz="0" w:space="0" w:color="auto"/>
        <w:left w:val="none" w:sz="0" w:space="0" w:color="auto"/>
        <w:bottom w:val="none" w:sz="0" w:space="0" w:color="auto"/>
        <w:right w:val="none" w:sz="0" w:space="0" w:color="auto"/>
      </w:divBdr>
    </w:div>
    <w:div w:id="709762528">
      <w:bodyDiv w:val="1"/>
      <w:marLeft w:val="0"/>
      <w:marRight w:val="0"/>
      <w:marTop w:val="0"/>
      <w:marBottom w:val="0"/>
      <w:divBdr>
        <w:top w:val="none" w:sz="0" w:space="0" w:color="auto"/>
        <w:left w:val="none" w:sz="0" w:space="0" w:color="auto"/>
        <w:bottom w:val="none" w:sz="0" w:space="0" w:color="auto"/>
        <w:right w:val="none" w:sz="0" w:space="0" w:color="auto"/>
      </w:divBdr>
    </w:div>
    <w:div w:id="710879099">
      <w:bodyDiv w:val="1"/>
      <w:marLeft w:val="0"/>
      <w:marRight w:val="0"/>
      <w:marTop w:val="0"/>
      <w:marBottom w:val="0"/>
      <w:divBdr>
        <w:top w:val="none" w:sz="0" w:space="0" w:color="auto"/>
        <w:left w:val="none" w:sz="0" w:space="0" w:color="auto"/>
        <w:bottom w:val="none" w:sz="0" w:space="0" w:color="auto"/>
        <w:right w:val="none" w:sz="0" w:space="0" w:color="auto"/>
      </w:divBdr>
    </w:div>
    <w:div w:id="711423750">
      <w:bodyDiv w:val="1"/>
      <w:marLeft w:val="0"/>
      <w:marRight w:val="0"/>
      <w:marTop w:val="0"/>
      <w:marBottom w:val="0"/>
      <w:divBdr>
        <w:top w:val="none" w:sz="0" w:space="0" w:color="auto"/>
        <w:left w:val="none" w:sz="0" w:space="0" w:color="auto"/>
        <w:bottom w:val="none" w:sz="0" w:space="0" w:color="auto"/>
        <w:right w:val="none" w:sz="0" w:space="0" w:color="auto"/>
      </w:divBdr>
    </w:div>
    <w:div w:id="712509131">
      <w:bodyDiv w:val="1"/>
      <w:marLeft w:val="0"/>
      <w:marRight w:val="0"/>
      <w:marTop w:val="0"/>
      <w:marBottom w:val="0"/>
      <w:divBdr>
        <w:top w:val="none" w:sz="0" w:space="0" w:color="auto"/>
        <w:left w:val="none" w:sz="0" w:space="0" w:color="auto"/>
        <w:bottom w:val="none" w:sz="0" w:space="0" w:color="auto"/>
        <w:right w:val="none" w:sz="0" w:space="0" w:color="auto"/>
      </w:divBdr>
    </w:div>
    <w:div w:id="712971262">
      <w:bodyDiv w:val="1"/>
      <w:marLeft w:val="0"/>
      <w:marRight w:val="0"/>
      <w:marTop w:val="0"/>
      <w:marBottom w:val="0"/>
      <w:divBdr>
        <w:top w:val="none" w:sz="0" w:space="0" w:color="auto"/>
        <w:left w:val="none" w:sz="0" w:space="0" w:color="auto"/>
        <w:bottom w:val="none" w:sz="0" w:space="0" w:color="auto"/>
        <w:right w:val="none" w:sz="0" w:space="0" w:color="auto"/>
      </w:divBdr>
    </w:div>
    <w:div w:id="713651909">
      <w:bodyDiv w:val="1"/>
      <w:marLeft w:val="0"/>
      <w:marRight w:val="0"/>
      <w:marTop w:val="0"/>
      <w:marBottom w:val="0"/>
      <w:divBdr>
        <w:top w:val="none" w:sz="0" w:space="0" w:color="auto"/>
        <w:left w:val="none" w:sz="0" w:space="0" w:color="auto"/>
        <w:bottom w:val="none" w:sz="0" w:space="0" w:color="auto"/>
        <w:right w:val="none" w:sz="0" w:space="0" w:color="auto"/>
      </w:divBdr>
    </w:div>
    <w:div w:id="714545150">
      <w:bodyDiv w:val="1"/>
      <w:marLeft w:val="0"/>
      <w:marRight w:val="0"/>
      <w:marTop w:val="0"/>
      <w:marBottom w:val="0"/>
      <w:divBdr>
        <w:top w:val="none" w:sz="0" w:space="0" w:color="auto"/>
        <w:left w:val="none" w:sz="0" w:space="0" w:color="auto"/>
        <w:bottom w:val="none" w:sz="0" w:space="0" w:color="auto"/>
        <w:right w:val="none" w:sz="0" w:space="0" w:color="auto"/>
      </w:divBdr>
    </w:div>
    <w:div w:id="715161084">
      <w:bodyDiv w:val="1"/>
      <w:marLeft w:val="0"/>
      <w:marRight w:val="0"/>
      <w:marTop w:val="0"/>
      <w:marBottom w:val="0"/>
      <w:divBdr>
        <w:top w:val="none" w:sz="0" w:space="0" w:color="auto"/>
        <w:left w:val="none" w:sz="0" w:space="0" w:color="auto"/>
        <w:bottom w:val="none" w:sz="0" w:space="0" w:color="auto"/>
        <w:right w:val="none" w:sz="0" w:space="0" w:color="auto"/>
      </w:divBdr>
    </w:div>
    <w:div w:id="715785342">
      <w:bodyDiv w:val="1"/>
      <w:marLeft w:val="0"/>
      <w:marRight w:val="0"/>
      <w:marTop w:val="0"/>
      <w:marBottom w:val="0"/>
      <w:divBdr>
        <w:top w:val="none" w:sz="0" w:space="0" w:color="auto"/>
        <w:left w:val="none" w:sz="0" w:space="0" w:color="auto"/>
        <w:bottom w:val="none" w:sz="0" w:space="0" w:color="auto"/>
        <w:right w:val="none" w:sz="0" w:space="0" w:color="auto"/>
      </w:divBdr>
    </w:div>
    <w:div w:id="715932643">
      <w:bodyDiv w:val="1"/>
      <w:marLeft w:val="0"/>
      <w:marRight w:val="0"/>
      <w:marTop w:val="0"/>
      <w:marBottom w:val="0"/>
      <w:divBdr>
        <w:top w:val="none" w:sz="0" w:space="0" w:color="auto"/>
        <w:left w:val="none" w:sz="0" w:space="0" w:color="auto"/>
        <w:bottom w:val="none" w:sz="0" w:space="0" w:color="auto"/>
        <w:right w:val="none" w:sz="0" w:space="0" w:color="auto"/>
      </w:divBdr>
    </w:div>
    <w:div w:id="715933094">
      <w:bodyDiv w:val="1"/>
      <w:marLeft w:val="0"/>
      <w:marRight w:val="0"/>
      <w:marTop w:val="0"/>
      <w:marBottom w:val="0"/>
      <w:divBdr>
        <w:top w:val="none" w:sz="0" w:space="0" w:color="auto"/>
        <w:left w:val="none" w:sz="0" w:space="0" w:color="auto"/>
        <w:bottom w:val="none" w:sz="0" w:space="0" w:color="auto"/>
        <w:right w:val="none" w:sz="0" w:space="0" w:color="auto"/>
      </w:divBdr>
    </w:div>
    <w:div w:id="718359305">
      <w:bodyDiv w:val="1"/>
      <w:marLeft w:val="0"/>
      <w:marRight w:val="0"/>
      <w:marTop w:val="0"/>
      <w:marBottom w:val="0"/>
      <w:divBdr>
        <w:top w:val="none" w:sz="0" w:space="0" w:color="auto"/>
        <w:left w:val="none" w:sz="0" w:space="0" w:color="auto"/>
        <w:bottom w:val="none" w:sz="0" w:space="0" w:color="auto"/>
        <w:right w:val="none" w:sz="0" w:space="0" w:color="auto"/>
      </w:divBdr>
    </w:div>
    <w:div w:id="725448990">
      <w:bodyDiv w:val="1"/>
      <w:marLeft w:val="0"/>
      <w:marRight w:val="0"/>
      <w:marTop w:val="0"/>
      <w:marBottom w:val="0"/>
      <w:divBdr>
        <w:top w:val="none" w:sz="0" w:space="0" w:color="auto"/>
        <w:left w:val="none" w:sz="0" w:space="0" w:color="auto"/>
        <w:bottom w:val="none" w:sz="0" w:space="0" w:color="auto"/>
        <w:right w:val="none" w:sz="0" w:space="0" w:color="auto"/>
      </w:divBdr>
    </w:div>
    <w:div w:id="726148734">
      <w:bodyDiv w:val="1"/>
      <w:marLeft w:val="0"/>
      <w:marRight w:val="0"/>
      <w:marTop w:val="0"/>
      <w:marBottom w:val="0"/>
      <w:divBdr>
        <w:top w:val="none" w:sz="0" w:space="0" w:color="auto"/>
        <w:left w:val="none" w:sz="0" w:space="0" w:color="auto"/>
        <w:bottom w:val="none" w:sz="0" w:space="0" w:color="auto"/>
        <w:right w:val="none" w:sz="0" w:space="0" w:color="auto"/>
      </w:divBdr>
    </w:div>
    <w:div w:id="726614438">
      <w:bodyDiv w:val="1"/>
      <w:marLeft w:val="0"/>
      <w:marRight w:val="0"/>
      <w:marTop w:val="0"/>
      <w:marBottom w:val="0"/>
      <w:divBdr>
        <w:top w:val="none" w:sz="0" w:space="0" w:color="auto"/>
        <w:left w:val="none" w:sz="0" w:space="0" w:color="auto"/>
        <w:bottom w:val="none" w:sz="0" w:space="0" w:color="auto"/>
        <w:right w:val="none" w:sz="0" w:space="0" w:color="auto"/>
      </w:divBdr>
    </w:div>
    <w:div w:id="728503766">
      <w:bodyDiv w:val="1"/>
      <w:marLeft w:val="0"/>
      <w:marRight w:val="0"/>
      <w:marTop w:val="0"/>
      <w:marBottom w:val="0"/>
      <w:divBdr>
        <w:top w:val="none" w:sz="0" w:space="0" w:color="auto"/>
        <w:left w:val="none" w:sz="0" w:space="0" w:color="auto"/>
        <w:bottom w:val="none" w:sz="0" w:space="0" w:color="auto"/>
        <w:right w:val="none" w:sz="0" w:space="0" w:color="auto"/>
      </w:divBdr>
    </w:div>
    <w:div w:id="730349835">
      <w:bodyDiv w:val="1"/>
      <w:marLeft w:val="0"/>
      <w:marRight w:val="0"/>
      <w:marTop w:val="0"/>
      <w:marBottom w:val="0"/>
      <w:divBdr>
        <w:top w:val="none" w:sz="0" w:space="0" w:color="auto"/>
        <w:left w:val="none" w:sz="0" w:space="0" w:color="auto"/>
        <w:bottom w:val="none" w:sz="0" w:space="0" w:color="auto"/>
        <w:right w:val="none" w:sz="0" w:space="0" w:color="auto"/>
      </w:divBdr>
    </w:div>
    <w:div w:id="730733521">
      <w:bodyDiv w:val="1"/>
      <w:marLeft w:val="0"/>
      <w:marRight w:val="0"/>
      <w:marTop w:val="0"/>
      <w:marBottom w:val="0"/>
      <w:divBdr>
        <w:top w:val="none" w:sz="0" w:space="0" w:color="auto"/>
        <w:left w:val="none" w:sz="0" w:space="0" w:color="auto"/>
        <w:bottom w:val="none" w:sz="0" w:space="0" w:color="auto"/>
        <w:right w:val="none" w:sz="0" w:space="0" w:color="auto"/>
      </w:divBdr>
    </w:div>
    <w:div w:id="730923791">
      <w:bodyDiv w:val="1"/>
      <w:marLeft w:val="0"/>
      <w:marRight w:val="0"/>
      <w:marTop w:val="0"/>
      <w:marBottom w:val="0"/>
      <w:divBdr>
        <w:top w:val="none" w:sz="0" w:space="0" w:color="auto"/>
        <w:left w:val="none" w:sz="0" w:space="0" w:color="auto"/>
        <w:bottom w:val="none" w:sz="0" w:space="0" w:color="auto"/>
        <w:right w:val="none" w:sz="0" w:space="0" w:color="auto"/>
      </w:divBdr>
    </w:div>
    <w:div w:id="731655732">
      <w:bodyDiv w:val="1"/>
      <w:marLeft w:val="0"/>
      <w:marRight w:val="0"/>
      <w:marTop w:val="0"/>
      <w:marBottom w:val="0"/>
      <w:divBdr>
        <w:top w:val="none" w:sz="0" w:space="0" w:color="auto"/>
        <w:left w:val="none" w:sz="0" w:space="0" w:color="auto"/>
        <w:bottom w:val="none" w:sz="0" w:space="0" w:color="auto"/>
        <w:right w:val="none" w:sz="0" w:space="0" w:color="auto"/>
      </w:divBdr>
    </w:div>
    <w:div w:id="732044916">
      <w:bodyDiv w:val="1"/>
      <w:marLeft w:val="0"/>
      <w:marRight w:val="0"/>
      <w:marTop w:val="0"/>
      <w:marBottom w:val="0"/>
      <w:divBdr>
        <w:top w:val="none" w:sz="0" w:space="0" w:color="auto"/>
        <w:left w:val="none" w:sz="0" w:space="0" w:color="auto"/>
        <w:bottom w:val="none" w:sz="0" w:space="0" w:color="auto"/>
        <w:right w:val="none" w:sz="0" w:space="0" w:color="auto"/>
      </w:divBdr>
    </w:div>
    <w:div w:id="732050172">
      <w:bodyDiv w:val="1"/>
      <w:marLeft w:val="0"/>
      <w:marRight w:val="0"/>
      <w:marTop w:val="0"/>
      <w:marBottom w:val="0"/>
      <w:divBdr>
        <w:top w:val="none" w:sz="0" w:space="0" w:color="auto"/>
        <w:left w:val="none" w:sz="0" w:space="0" w:color="auto"/>
        <w:bottom w:val="none" w:sz="0" w:space="0" w:color="auto"/>
        <w:right w:val="none" w:sz="0" w:space="0" w:color="auto"/>
      </w:divBdr>
    </w:div>
    <w:div w:id="732773398">
      <w:bodyDiv w:val="1"/>
      <w:marLeft w:val="0"/>
      <w:marRight w:val="0"/>
      <w:marTop w:val="0"/>
      <w:marBottom w:val="0"/>
      <w:divBdr>
        <w:top w:val="none" w:sz="0" w:space="0" w:color="auto"/>
        <w:left w:val="none" w:sz="0" w:space="0" w:color="auto"/>
        <w:bottom w:val="none" w:sz="0" w:space="0" w:color="auto"/>
        <w:right w:val="none" w:sz="0" w:space="0" w:color="auto"/>
      </w:divBdr>
    </w:div>
    <w:div w:id="735779724">
      <w:bodyDiv w:val="1"/>
      <w:marLeft w:val="0"/>
      <w:marRight w:val="0"/>
      <w:marTop w:val="0"/>
      <w:marBottom w:val="0"/>
      <w:divBdr>
        <w:top w:val="none" w:sz="0" w:space="0" w:color="auto"/>
        <w:left w:val="none" w:sz="0" w:space="0" w:color="auto"/>
        <w:bottom w:val="none" w:sz="0" w:space="0" w:color="auto"/>
        <w:right w:val="none" w:sz="0" w:space="0" w:color="auto"/>
      </w:divBdr>
    </w:div>
    <w:div w:id="736560525">
      <w:bodyDiv w:val="1"/>
      <w:marLeft w:val="0"/>
      <w:marRight w:val="0"/>
      <w:marTop w:val="0"/>
      <w:marBottom w:val="0"/>
      <w:divBdr>
        <w:top w:val="none" w:sz="0" w:space="0" w:color="auto"/>
        <w:left w:val="none" w:sz="0" w:space="0" w:color="auto"/>
        <w:bottom w:val="none" w:sz="0" w:space="0" w:color="auto"/>
        <w:right w:val="none" w:sz="0" w:space="0" w:color="auto"/>
      </w:divBdr>
    </w:div>
    <w:div w:id="737166538">
      <w:bodyDiv w:val="1"/>
      <w:marLeft w:val="0"/>
      <w:marRight w:val="0"/>
      <w:marTop w:val="0"/>
      <w:marBottom w:val="0"/>
      <w:divBdr>
        <w:top w:val="none" w:sz="0" w:space="0" w:color="auto"/>
        <w:left w:val="none" w:sz="0" w:space="0" w:color="auto"/>
        <w:bottom w:val="none" w:sz="0" w:space="0" w:color="auto"/>
        <w:right w:val="none" w:sz="0" w:space="0" w:color="auto"/>
      </w:divBdr>
    </w:div>
    <w:div w:id="741483921">
      <w:bodyDiv w:val="1"/>
      <w:marLeft w:val="0"/>
      <w:marRight w:val="0"/>
      <w:marTop w:val="0"/>
      <w:marBottom w:val="0"/>
      <w:divBdr>
        <w:top w:val="none" w:sz="0" w:space="0" w:color="auto"/>
        <w:left w:val="none" w:sz="0" w:space="0" w:color="auto"/>
        <w:bottom w:val="none" w:sz="0" w:space="0" w:color="auto"/>
        <w:right w:val="none" w:sz="0" w:space="0" w:color="auto"/>
      </w:divBdr>
    </w:div>
    <w:div w:id="742794382">
      <w:bodyDiv w:val="1"/>
      <w:marLeft w:val="0"/>
      <w:marRight w:val="0"/>
      <w:marTop w:val="0"/>
      <w:marBottom w:val="0"/>
      <w:divBdr>
        <w:top w:val="none" w:sz="0" w:space="0" w:color="auto"/>
        <w:left w:val="none" w:sz="0" w:space="0" w:color="auto"/>
        <w:bottom w:val="none" w:sz="0" w:space="0" w:color="auto"/>
        <w:right w:val="none" w:sz="0" w:space="0" w:color="auto"/>
      </w:divBdr>
    </w:div>
    <w:div w:id="743839071">
      <w:bodyDiv w:val="1"/>
      <w:marLeft w:val="0"/>
      <w:marRight w:val="0"/>
      <w:marTop w:val="0"/>
      <w:marBottom w:val="0"/>
      <w:divBdr>
        <w:top w:val="none" w:sz="0" w:space="0" w:color="auto"/>
        <w:left w:val="none" w:sz="0" w:space="0" w:color="auto"/>
        <w:bottom w:val="none" w:sz="0" w:space="0" w:color="auto"/>
        <w:right w:val="none" w:sz="0" w:space="0" w:color="auto"/>
      </w:divBdr>
    </w:div>
    <w:div w:id="744184158">
      <w:bodyDiv w:val="1"/>
      <w:marLeft w:val="0"/>
      <w:marRight w:val="0"/>
      <w:marTop w:val="0"/>
      <w:marBottom w:val="0"/>
      <w:divBdr>
        <w:top w:val="none" w:sz="0" w:space="0" w:color="auto"/>
        <w:left w:val="none" w:sz="0" w:space="0" w:color="auto"/>
        <w:bottom w:val="none" w:sz="0" w:space="0" w:color="auto"/>
        <w:right w:val="none" w:sz="0" w:space="0" w:color="auto"/>
      </w:divBdr>
    </w:div>
    <w:div w:id="745498699">
      <w:bodyDiv w:val="1"/>
      <w:marLeft w:val="0"/>
      <w:marRight w:val="0"/>
      <w:marTop w:val="0"/>
      <w:marBottom w:val="0"/>
      <w:divBdr>
        <w:top w:val="none" w:sz="0" w:space="0" w:color="auto"/>
        <w:left w:val="none" w:sz="0" w:space="0" w:color="auto"/>
        <w:bottom w:val="none" w:sz="0" w:space="0" w:color="auto"/>
        <w:right w:val="none" w:sz="0" w:space="0" w:color="auto"/>
      </w:divBdr>
    </w:div>
    <w:div w:id="746000750">
      <w:bodyDiv w:val="1"/>
      <w:marLeft w:val="0"/>
      <w:marRight w:val="0"/>
      <w:marTop w:val="0"/>
      <w:marBottom w:val="0"/>
      <w:divBdr>
        <w:top w:val="none" w:sz="0" w:space="0" w:color="auto"/>
        <w:left w:val="none" w:sz="0" w:space="0" w:color="auto"/>
        <w:bottom w:val="none" w:sz="0" w:space="0" w:color="auto"/>
        <w:right w:val="none" w:sz="0" w:space="0" w:color="auto"/>
      </w:divBdr>
    </w:div>
    <w:div w:id="746537324">
      <w:bodyDiv w:val="1"/>
      <w:marLeft w:val="0"/>
      <w:marRight w:val="0"/>
      <w:marTop w:val="0"/>
      <w:marBottom w:val="0"/>
      <w:divBdr>
        <w:top w:val="none" w:sz="0" w:space="0" w:color="auto"/>
        <w:left w:val="none" w:sz="0" w:space="0" w:color="auto"/>
        <w:bottom w:val="none" w:sz="0" w:space="0" w:color="auto"/>
        <w:right w:val="none" w:sz="0" w:space="0" w:color="auto"/>
      </w:divBdr>
    </w:div>
    <w:div w:id="750852956">
      <w:bodyDiv w:val="1"/>
      <w:marLeft w:val="0"/>
      <w:marRight w:val="0"/>
      <w:marTop w:val="0"/>
      <w:marBottom w:val="0"/>
      <w:divBdr>
        <w:top w:val="none" w:sz="0" w:space="0" w:color="auto"/>
        <w:left w:val="none" w:sz="0" w:space="0" w:color="auto"/>
        <w:bottom w:val="none" w:sz="0" w:space="0" w:color="auto"/>
        <w:right w:val="none" w:sz="0" w:space="0" w:color="auto"/>
      </w:divBdr>
    </w:div>
    <w:div w:id="752046738">
      <w:bodyDiv w:val="1"/>
      <w:marLeft w:val="0"/>
      <w:marRight w:val="0"/>
      <w:marTop w:val="0"/>
      <w:marBottom w:val="0"/>
      <w:divBdr>
        <w:top w:val="none" w:sz="0" w:space="0" w:color="auto"/>
        <w:left w:val="none" w:sz="0" w:space="0" w:color="auto"/>
        <w:bottom w:val="none" w:sz="0" w:space="0" w:color="auto"/>
        <w:right w:val="none" w:sz="0" w:space="0" w:color="auto"/>
      </w:divBdr>
    </w:div>
    <w:div w:id="753355319">
      <w:bodyDiv w:val="1"/>
      <w:marLeft w:val="0"/>
      <w:marRight w:val="0"/>
      <w:marTop w:val="0"/>
      <w:marBottom w:val="0"/>
      <w:divBdr>
        <w:top w:val="none" w:sz="0" w:space="0" w:color="auto"/>
        <w:left w:val="none" w:sz="0" w:space="0" w:color="auto"/>
        <w:bottom w:val="none" w:sz="0" w:space="0" w:color="auto"/>
        <w:right w:val="none" w:sz="0" w:space="0" w:color="auto"/>
      </w:divBdr>
    </w:div>
    <w:div w:id="754673538">
      <w:bodyDiv w:val="1"/>
      <w:marLeft w:val="0"/>
      <w:marRight w:val="0"/>
      <w:marTop w:val="0"/>
      <w:marBottom w:val="0"/>
      <w:divBdr>
        <w:top w:val="none" w:sz="0" w:space="0" w:color="auto"/>
        <w:left w:val="none" w:sz="0" w:space="0" w:color="auto"/>
        <w:bottom w:val="none" w:sz="0" w:space="0" w:color="auto"/>
        <w:right w:val="none" w:sz="0" w:space="0" w:color="auto"/>
      </w:divBdr>
    </w:div>
    <w:div w:id="763763160">
      <w:bodyDiv w:val="1"/>
      <w:marLeft w:val="0"/>
      <w:marRight w:val="0"/>
      <w:marTop w:val="0"/>
      <w:marBottom w:val="0"/>
      <w:divBdr>
        <w:top w:val="none" w:sz="0" w:space="0" w:color="auto"/>
        <w:left w:val="none" w:sz="0" w:space="0" w:color="auto"/>
        <w:bottom w:val="none" w:sz="0" w:space="0" w:color="auto"/>
        <w:right w:val="none" w:sz="0" w:space="0" w:color="auto"/>
      </w:divBdr>
    </w:div>
    <w:div w:id="766273417">
      <w:bodyDiv w:val="1"/>
      <w:marLeft w:val="0"/>
      <w:marRight w:val="0"/>
      <w:marTop w:val="0"/>
      <w:marBottom w:val="0"/>
      <w:divBdr>
        <w:top w:val="none" w:sz="0" w:space="0" w:color="auto"/>
        <w:left w:val="none" w:sz="0" w:space="0" w:color="auto"/>
        <w:bottom w:val="none" w:sz="0" w:space="0" w:color="auto"/>
        <w:right w:val="none" w:sz="0" w:space="0" w:color="auto"/>
      </w:divBdr>
    </w:div>
    <w:div w:id="766655022">
      <w:bodyDiv w:val="1"/>
      <w:marLeft w:val="0"/>
      <w:marRight w:val="0"/>
      <w:marTop w:val="0"/>
      <w:marBottom w:val="0"/>
      <w:divBdr>
        <w:top w:val="none" w:sz="0" w:space="0" w:color="auto"/>
        <w:left w:val="none" w:sz="0" w:space="0" w:color="auto"/>
        <w:bottom w:val="none" w:sz="0" w:space="0" w:color="auto"/>
        <w:right w:val="none" w:sz="0" w:space="0" w:color="auto"/>
      </w:divBdr>
    </w:div>
    <w:div w:id="769155658">
      <w:bodyDiv w:val="1"/>
      <w:marLeft w:val="0"/>
      <w:marRight w:val="0"/>
      <w:marTop w:val="0"/>
      <w:marBottom w:val="0"/>
      <w:divBdr>
        <w:top w:val="none" w:sz="0" w:space="0" w:color="auto"/>
        <w:left w:val="none" w:sz="0" w:space="0" w:color="auto"/>
        <w:bottom w:val="none" w:sz="0" w:space="0" w:color="auto"/>
        <w:right w:val="none" w:sz="0" w:space="0" w:color="auto"/>
      </w:divBdr>
    </w:div>
    <w:div w:id="769929413">
      <w:bodyDiv w:val="1"/>
      <w:marLeft w:val="0"/>
      <w:marRight w:val="0"/>
      <w:marTop w:val="0"/>
      <w:marBottom w:val="0"/>
      <w:divBdr>
        <w:top w:val="none" w:sz="0" w:space="0" w:color="auto"/>
        <w:left w:val="none" w:sz="0" w:space="0" w:color="auto"/>
        <w:bottom w:val="none" w:sz="0" w:space="0" w:color="auto"/>
        <w:right w:val="none" w:sz="0" w:space="0" w:color="auto"/>
      </w:divBdr>
    </w:div>
    <w:div w:id="773019849">
      <w:bodyDiv w:val="1"/>
      <w:marLeft w:val="0"/>
      <w:marRight w:val="0"/>
      <w:marTop w:val="0"/>
      <w:marBottom w:val="0"/>
      <w:divBdr>
        <w:top w:val="none" w:sz="0" w:space="0" w:color="auto"/>
        <w:left w:val="none" w:sz="0" w:space="0" w:color="auto"/>
        <w:bottom w:val="none" w:sz="0" w:space="0" w:color="auto"/>
        <w:right w:val="none" w:sz="0" w:space="0" w:color="auto"/>
      </w:divBdr>
    </w:div>
    <w:div w:id="773785234">
      <w:bodyDiv w:val="1"/>
      <w:marLeft w:val="0"/>
      <w:marRight w:val="0"/>
      <w:marTop w:val="0"/>
      <w:marBottom w:val="0"/>
      <w:divBdr>
        <w:top w:val="none" w:sz="0" w:space="0" w:color="auto"/>
        <w:left w:val="none" w:sz="0" w:space="0" w:color="auto"/>
        <w:bottom w:val="none" w:sz="0" w:space="0" w:color="auto"/>
        <w:right w:val="none" w:sz="0" w:space="0" w:color="auto"/>
      </w:divBdr>
    </w:div>
    <w:div w:id="774787840">
      <w:bodyDiv w:val="1"/>
      <w:marLeft w:val="0"/>
      <w:marRight w:val="0"/>
      <w:marTop w:val="0"/>
      <w:marBottom w:val="0"/>
      <w:divBdr>
        <w:top w:val="none" w:sz="0" w:space="0" w:color="auto"/>
        <w:left w:val="none" w:sz="0" w:space="0" w:color="auto"/>
        <w:bottom w:val="none" w:sz="0" w:space="0" w:color="auto"/>
        <w:right w:val="none" w:sz="0" w:space="0" w:color="auto"/>
      </w:divBdr>
    </w:div>
    <w:div w:id="774864873">
      <w:bodyDiv w:val="1"/>
      <w:marLeft w:val="0"/>
      <w:marRight w:val="0"/>
      <w:marTop w:val="0"/>
      <w:marBottom w:val="0"/>
      <w:divBdr>
        <w:top w:val="none" w:sz="0" w:space="0" w:color="auto"/>
        <w:left w:val="none" w:sz="0" w:space="0" w:color="auto"/>
        <w:bottom w:val="none" w:sz="0" w:space="0" w:color="auto"/>
        <w:right w:val="none" w:sz="0" w:space="0" w:color="auto"/>
      </w:divBdr>
    </w:div>
    <w:div w:id="776142887">
      <w:bodyDiv w:val="1"/>
      <w:marLeft w:val="0"/>
      <w:marRight w:val="0"/>
      <w:marTop w:val="0"/>
      <w:marBottom w:val="0"/>
      <w:divBdr>
        <w:top w:val="none" w:sz="0" w:space="0" w:color="auto"/>
        <w:left w:val="none" w:sz="0" w:space="0" w:color="auto"/>
        <w:bottom w:val="none" w:sz="0" w:space="0" w:color="auto"/>
        <w:right w:val="none" w:sz="0" w:space="0" w:color="auto"/>
      </w:divBdr>
    </w:div>
    <w:div w:id="776296013">
      <w:bodyDiv w:val="1"/>
      <w:marLeft w:val="0"/>
      <w:marRight w:val="0"/>
      <w:marTop w:val="0"/>
      <w:marBottom w:val="0"/>
      <w:divBdr>
        <w:top w:val="none" w:sz="0" w:space="0" w:color="auto"/>
        <w:left w:val="none" w:sz="0" w:space="0" w:color="auto"/>
        <w:bottom w:val="none" w:sz="0" w:space="0" w:color="auto"/>
        <w:right w:val="none" w:sz="0" w:space="0" w:color="auto"/>
      </w:divBdr>
    </w:div>
    <w:div w:id="777063850">
      <w:bodyDiv w:val="1"/>
      <w:marLeft w:val="0"/>
      <w:marRight w:val="0"/>
      <w:marTop w:val="0"/>
      <w:marBottom w:val="0"/>
      <w:divBdr>
        <w:top w:val="none" w:sz="0" w:space="0" w:color="auto"/>
        <w:left w:val="none" w:sz="0" w:space="0" w:color="auto"/>
        <w:bottom w:val="none" w:sz="0" w:space="0" w:color="auto"/>
        <w:right w:val="none" w:sz="0" w:space="0" w:color="auto"/>
      </w:divBdr>
      <w:divsChild>
        <w:div w:id="575820253">
          <w:marLeft w:val="0"/>
          <w:marRight w:val="0"/>
          <w:marTop w:val="0"/>
          <w:marBottom w:val="0"/>
          <w:divBdr>
            <w:top w:val="none" w:sz="0" w:space="0" w:color="auto"/>
            <w:left w:val="none" w:sz="0" w:space="0" w:color="auto"/>
            <w:bottom w:val="none" w:sz="0" w:space="0" w:color="auto"/>
            <w:right w:val="none" w:sz="0" w:space="0" w:color="auto"/>
          </w:divBdr>
          <w:divsChild>
            <w:div w:id="1105419782">
              <w:marLeft w:val="0"/>
              <w:marRight w:val="0"/>
              <w:marTop w:val="0"/>
              <w:marBottom w:val="0"/>
              <w:divBdr>
                <w:top w:val="none" w:sz="0" w:space="0" w:color="auto"/>
                <w:left w:val="none" w:sz="0" w:space="0" w:color="auto"/>
                <w:bottom w:val="none" w:sz="0" w:space="0" w:color="auto"/>
                <w:right w:val="none" w:sz="0" w:space="0" w:color="auto"/>
              </w:divBdr>
              <w:divsChild>
                <w:div w:id="699165098">
                  <w:marLeft w:val="0"/>
                  <w:marRight w:val="0"/>
                  <w:marTop w:val="0"/>
                  <w:marBottom w:val="0"/>
                  <w:divBdr>
                    <w:top w:val="none" w:sz="0" w:space="0" w:color="auto"/>
                    <w:left w:val="none" w:sz="0" w:space="0" w:color="auto"/>
                    <w:bottom w:val="none" w:sz="0" w:space="0" w:color="auto"/>
                    <w:right w:val="none" w:sz="0" w:space="0" w:color="auto"/>
                  </w:divBdr>
                  <w:divsChild>
                    <w:div w:id="1927378653">
                      <w:marLeft w:val="0"/>
                      <w:marRight w:val="0"/>
                      <w:marTop w:val="0"/>
                      <w:marBottom w:val="0"/>
                      <w:divBdr>
                        <w:top w:val="none" w:sz="0" w:space="0" w:color="auto"/>
                        <w:left w:val="none" w:sz="0" w:space="0" w:color="auto"/>
                        <w:bottom w:val="none" w:sz="0" w:space="0" w:color="auto"/>
                        <w:right w:val="none" w:sz="0" w:space="0" w:color="auto"/>
                      </w:divBdr>
                      <w:divsChild>
                        <w:div w:id="1291206410">
                          <w:marLeft w:val="0"/>
                          <w:marRight w:val="0"/>
                          <w:marTop w:val="45"/>
                          <w:marBottom w:val="0"/>
                          <w:divBdr>
                            <w:top w:val="none" w:sz="0" w:space="0" w:color="auto"/>
                            <w:left w:val="none" w:sz="0" w:space="0" w:color="auto"/>
                            <w:bottom w:val="none" w:sz="0" w:space="0" w:color="auto"/>
                            <w:right w:val="none" w:sz="0" w:space="0" w:color="auto"/>
                          </w:divBdr>
                          <w:divsChild>
                            <w:div w:id="1052535267">
                              <w:marLeft w:val="2070"/>
                              <w:marRight w:val="3960"/>
                              <w:marTop w:val="0"/>
                              <w:marBottom w:val="0"/>
                              <w:divBdr>
                                <w:top w:val="none" w:sz="0" w:space="0" w:color="auto"/>
                                <w:left w:val="none" w:sz="0" w:space="0" w:color="auto"/>
                                <w:bottom w:val="none" w:sz="0" w:space="0" w:color="auto"/>
                                <w:right w:val="none" w:sz="0" w:space="0" w:color="auto"/>
                              </w:divBdr>
                              <w:divsChild>
                                <w:div w:id="1257978002">
                                  <w:marLeft w:val="0"/>
                                  <w:marRight w:val="0"/>
                                  <w:marTop w:val="0"/>
                                  <w:marBottom w:val="0"/>
                                  <w:divBdr>
                                    <w:top w:val="none" w:sz="0" w:space="0" w:color="auto"/>
                                    <w:left w:val="none" w:sz="0" w:space="0" w:color="auto"/>
                                    <w:bottom w:val="none" w:sz="0" w:space="0" w:color="auto"/>
                                    <w:right w:val="none" w:sz="0" w:space="0" w:color="auto"/>
                                  </w:divBdr>
                                  <w:divsChild>
                                    <w:div w:id="372846661">
                                      <w:marLeft w:val="0"/>
                                      <w:marRight w:val="0"/>
                                      <w:marTop w:val="0"/>
                                      <w:marBottom w:val="0"/>
                                      <w:divBdr>
                                        <w:top w:val="none" w:sz="0" w:space="0" w:color="auto"/>
                                        <w:left w:val="none" w:sz="0" w:space="0" w:color="auto"/>
                                        <w:bottom w:val="none" w:sz="0" w:space="0" w:color="auto"/>
                                        <w:right w:val="none" w:sz="0" w:space="0" w:color="auto"/>
                                      </w:divBdr>
                                      <w:divsChild>
                                        <w:div w:id="812135154">
                                          <w:marLeft w:val="0"/>
                                          <w:marRight w:val="0"/>
                                          <w:marTop w:val="0"/>
                                          <w:marBottom w:val="0"/>
                                          <w:divBdr>
                                            <w:top w:val="none" w:sz="0" w:space="0" w:color="auto"/>
                                            <w:left w:val="none" w:sz="0" w:space="0" w:color="auto"/>
                                            <w:bottom w:val="none" w:sz="0" w:space="0" w:color="auto"/>
                                            <w:right w:val="none" w:sz="0" w:space="0" w:color="auto"/>
                                          </w:divBdr>
                                          <w:divsChild>
                                            <w:div w:id="1414202416">
                                              <w:marLeft w:val="0"/>
                                              <w:marRight w:val="0"/>
                                              <w:marTop w:val="0"/>
                                              <w:marBottom w:val="0"/>
                                              <w:divBdr>
                                                <w:top w:val="none" w:sz="0" w:space="0" w:color="auto"/>
                                                <w:left w:val="none" w:sz="0" w:space="0" w:color="auto"/>
                                                <w:bottom w:val="none" w:sz="0" w:space="0" w:color="auto"/>
                                                <w:right w:val="none" w:sz="0" w:space="0" w:color="auto"/>
                                              </w:divBdr>
                                              <w:divsChild>
                                                <w:div w:id="1080325988">
                                                  <w:marLeft w:val="0"/>
                                                  <w:marRight w:val="0"/>
                                                  <w:marTop w:val="0"/>
                                                  <w:marBottom w:val="0"/>
                                                  <w:divBdr>
                                                    <w:top w:val="none" w:sz="0" w:space="0" w:color="auto"/>
                                                    <w:left w:val="none" w:sz="0" w:space="0" w:color="auto"/>
                                                    <w:bottom w:val="none" w:sz="0" w:space="0" w:color="auto"/>
                                                    <w:right w:val="none" w:sz="0" w:space="0" w:color="auto"/>
                                                  </w:divBdr>
                                                  <w:divsChild>
                                                    <w:div w:id="460272708">
                                                      <w:marLeft w:val="0"/>
                                                      <w:marRight w:val="0"/>
                                                      <w:marTop w:val="0"/>
                                                      <w:marBottom w:val="0"/>
                                                      <w:divBdr>
                                                        <w:top w:val="none" w:sz="0" w:space="0" w:color="auto"/>
                                                        <w:left w:val="none" w:sz="0" w:space="0" w:color="auto"/>
                                                        <w:bottom w:val="none" w:sz="0" w:space="0" w:color="auto"/>
                                                        <w:right w:val="none" w:sz="0" w:space="0" w:color="auto"/>
                                                      </w:divBdr>
                                                    </w:div>
                                                    <w:div w:id="741028791">
                                                      <w:marLeft w:val="0"/>
                                                      <w:marRight w:val="0"/>
                                                      <w:marTop w:val="0"/>
                                                      <w:marBottom w:val="0"/>
                                                      <w:divBdr>
                                                        <w:top w:val="none" w:sz="0" w:space="0" w:color="auto"/>
                                                        <w:left w:val="none" w:sz="0" w:space="0" w:color="auto"/>
                                                        <w:bottom w:val="none" w:sz="0" w:space="0" w:color="auto"/>
                                                        <w:right w:val="none" w:sz="0" w:space="0" w:color="auto"/>
                                                      </w:divBdr>
                                                    </w:div>
                                                    <w:div w:id="94955142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77219737">
      <w:bodyDiv w:val="1"/>
      <w:marLeft w:val="0"/>
      <w:marRight w:val="0"/>
      <w:marTop w:val="0"/>
      <w:marBottom w:val="0"/>
      <w:divBdr>
        <w:top w:val="none" w:sz="0" w:space="0" w:color="auto"/>
        <w:left w:val="none" w:sz="0" w:space="0" w:color="auto"/>
        <w:bottom w:val="none" w:sz="0" w:space="0" w:color="auto"/>
        <w:right w:val="none" w:sz="0" w:space="0" w:color="auto"/>
      </w:divBdr>
    </w:div>
    <w:div w:id="784808590">
      <w:bodyDiv w:val="1"/>
      <w:marLeft w:val="0"/>
      <w:marRight w:val="0"/>
      <w:marTop w:val="0"/>
      <w:marBottom w:val="0"/>
      <w:divBdr>
        <w:top w:val="none" w:sz="0" w:space="0" w:color="auto"/>
        <w:left w:val="none" w:sz="0" w:space="0" w:color="auto"/>
        <w:bottom w:val="none" w:sz="0" w:space="0" w:color="auto"/>
        <w:right w:val="none" w:sz="0" w:space="0" w:color="auto"/>
      </w:divBdr>
    </w:div>
    <w:div w:id="788627445">
      <w:bodyDiv w:val="1"/>
      <w:marLeft w:val="0"/>
      <w:marRight w:val="0"/>
      <w:marTop w:val="0"/>
      <w:marBottom w:val="0"/>
      <w:divBdr>
        <w:top w:val="none" w:sz="0" w:space="0" w:color="auto"/>
        <w:left w:val="none" w:sz="0" w:space="0" w:color="auto"/>
        <w:bottom w:val="none" w:sz="0" w:space="0" w:color="auto"/>
        <w:right w:val="none" w:sz="0" w:space="0" w:color="auto"/>
      </w:divBdr>
    </w:div>
    <w:div w:id="789084599">
      <w:bodyDiv w:val="1"/>
      <w:marLeft w:val="0"/>
      <w:marRight w:val="0"/>
      <w:marTop w:val="0"/>
      <w:marBottom w:val="0"/>
      <w:divBdr>
        <w:top w:val="none" w:sz="0" w:space="0" w:color="auto"/>
        <w:left w:val="none" w:sz="0" w:space="0" w:color="auto"/>
        <w:bottom w:val="none" w:sz="0" w:space="0" w:color="auto"/>
        <w:right w:val="none" w:sz="0" w:space="0" w:color="auto"/>
      </w:divBdr>
    </w:div>
    <w:div w:id="793257222">
      <w:bodyDiv w:val="1"/>
      <w:marLeft w:val="0"/>
      <w:marRight w:val="0"/>
      <w:marTop w:val="0"/>
      <w:marBottom w:val="0"/>
      <w:divBdr>
        <w:top w:val="none" w:sz="0" w:space="0" w:color="auto"/>
        <w:left w:val="none" w:sz="0" w:space="0" w:color="auto"/>
        <w:bottom w:val="none" w:sz="0" w:space="0" w:color="auto"/>
        <w:right w:val="none" w:sz="0" w:space="0" w:color="auto"/>
      </w:divBdr>
    </w:div>
    <w:div w:id="794635298">
      <w:bodyDiv w:val="1"/>
      <w:marLeft w:val="0"/>
      <w:marRight w:val="0"/>
      <w:marTop w:val="0"/>
      <w:marBottom w:val="0"/>
      <w:divBdr>
        <w:top w:val="none" w:sz="0" w:space="0" w:color="auto"/>
        <w:left w:val="none" w:sz="0" w:space="0" w:color="auto"/>
        <w:bottom w:val="none" w:sz="0" w:space="0" w:color="auto"/>
        <w:right w:val="none" w:sz="0" w:space="0" w:color="auto"/>
      </w:divBdr>
    </w:div>
    <w:div w:id="795103571">
      <w:bodyDiv w:val="1"/>
      <w:marLeft w:val="0"/>
      <w:marRight w:val="0"/>
      <w:marTop w:val="0"/>
      <w:marBottom w:val="0"/>
      <w:divBdr>
        <w:top w:val="none" w:sz="0" w:space="0" w:color="auto"/>
        <w:left w:val="none" w:sz="0" w:space="0" w:color="auto"/>
        <w:bottom w:val="none" w:sz="0" w:space="0" w:color="auto"/>
        <w:right w:val="none" w:sz="0" w:space="0" w:color="auto"/>
      </w:divBdr>
    </w:div>
    <w:div w:id="802625841">
      <w:bodyDiv w:val="1"/>
      <w:marLeft w:val="0"/>
      <w:marRight w:val="0"/>
      <w:marTop w:val="0"/>
      <w:marBottom w:val="0"/>
      <w:divBdr>
        <w:top w:val="none" w:sz="0" w:space="0" w:color="auto"/>
        <w:left w:val="none" w:sz="0" w:space="0" w:color="auto"/>
        <w:bottom w:val="none" w:sz="0" w:space="0" w:color="auto"/>
        <w:right w:val="none" w:sz="0" w:space="0" w:color="auto"/>
      </w:divBdr>
    </w:div>
    <w:div w:id="803616739">
      <w:bodyDiv w:val="1"/>
      <w:marLeft w:val="0"/>
      <w:marRight w:val="0"/>
      <w:marTop w:val="0"/>
      <w:marBottom w:val="0"/>
      <w:divBdr>
        <w:top w:val="none" w:sz="0" w:space="0" w:color="auto"/>
        <w:left w:val="none" w:sz="0" w:space="0" w:color="auto"/>
        <w:bottom w:val="none" w:sz="0" w:space="0" w:color="auto"/>
        <w:right w:val="none" w:sz="0" w:space="0" w:color="auto"/>
      </w:divBdr>
    </w:div>
    <w:div w:id="804859272">
      <w:bodyDiv w:val="1"/>
      <w:marLeft w:val="0"/>
      <w:marRight w:val="0"/>
      <w:marTop w:val="0"/>
      <w:marBottom w:val="0"/>
      <w:divBdr>
        <w:top w:val="none" w:sz="0" w:space="0" w:color="auto"/>
        <w:left w:val="none" w:sz="0" w:space="0" w:color="auto"/>
        <w:bottom w:val="none" w:sz="0" w:space="0" w:color="auto"/>
        <w:right w:val="none" w:sz="0" w:space="0" w:color="auto"/>
      </w:divBdr>
    </w:div>
    <w:div w:id="807480706">
      <w:bodyDiv w:val="1"/>
      <w:marLeft w:val="0"/>
      <w:marRight w:val="0"/>
      <w:marTop w:val="0"/>
      <w:marBottom w:val="0"/>
      <w:divBdr>
        <w:top w:val="none" w:sz="0" w:space="0" w:color="auto"/>
        <w:left w:val="none" w:sz="0" w:space="0" w:color="auto"/>
        <w:bottom w:val="none" w:sz="0" w:space="0" w:color="auto"/>
        <w:right w:val="none" w:sz="0" w:space="0" w:color="auto"/>
      </w:divBdr>
    </w:div>
    <w:div w:id="808940799">
      <w:bodyDiv w:val="1"/>
      <w:marLeft w:val="0"/>
      <w:marRight w:val="0"/>
      <w:marTop w:val="0"/>
      <w:marBottom w:val="0"/>
      <w:divBdr>
        <w:top w:val="none" w:sz="0" w:space="0" w:color="auto"/>
        <w:left w:val="none" w:sz="0" w:space="0" w:color="auto"/>
        <w:bottom w:val="none" w:sz="0" w:space="0" w:color="auto"/>
        <w:right w:val="none" w:sz="0" w:space="0" w:color="auto"/>
      </w:divBdr>
    </w:div>
    <w:div w:id="809328667">
      <w:bodyDiv w:val="1"/>
      <w:marLeft w:val="0"/>
      <w:marRight w:val="0"/>
      <w:marTop w:val="0"/>
      <w:marBottom w:val="0"/>
      <w:divBdr>
        <w:top w:val="none" w:sz="0" w:space="0" w:color="auto"/>
        <w:left w:val="none" w:sz="0" w:space="0" w:color="auto"/>
        <w:bottom w:val="none" w:sz="0" w:space="0" w:color="auto"/>
        <w:right w:val="none" w:sz="0" w:space="0" w:color="auto"/>
      </w:divBdr>
    </w:div>
    <w:div w:id="813913950">
      <w:bodyDiv w:val="1"/>
      <w:marLeft w:val="0"/>
      <w:marRight w:val="0"/>
      <w:marTop w:val="0"/>
      <w:marBottom w:val="0"/>
      <w:divBdr>
        <w:top w:val="none" w:sz="0" w:space="0" w:color="auto"/>
        <w:left w:val="none" w:sz="0" w:space="0" w:color="auto"/>
        <w:bottom w:val="none" w:sz="0" w:space="0" w:color="auto"/>
        <w:right w:val="none" w:sz="0" w:space="0" w:color="auto"/>
      </w:divBdr>
    </w:div>
    <w:div w:id="814689491">
      <w:bodyDiv w:val="1"/>
      <w:marLeft w:val="0"/>
      <w:marRight w:val="0"/>
      <w:marTop w:val="0"/>
      <w:marBottom w:val="0"/>
      <w:divBdr>
        <w:top w:val="none" w:sz="0" w:space="0" w:color="auto"/>
        <w:left w:val="none" w:sz="0" w:space="0" w:color="auto"/>
        <w:bottom w:val="none" w:sz="0" w:space="0" w:color="auto"/>
        <w:right w:val="none" w:sz="0" w:space="0" w:color="auto"/>
      </w:divBdr>
    </w:div>
    <w:div w:id="815530232">
      <w:bodyDiv w:val="1"/>
      <w:marLeft w:val="0"/>
      <w:marRight w:val="0"/>
      <w:marTop w:val="0"/>
      <w:marBottom w:val="0"/>
      <w:divBdr>
        <w:top w:val="none" w:sz="0" w:space="0" w:color="auto"/>
        <w:left w:val="none" w:sz="0" w:space="0" w:color="auto"/>
        <w:bottom w:val="none" w:sz="0" w:space="0" w:color="auto"/>
        <w:right w:val="none" w:sz="0" w:space="0" w:color="auto"/>
      </w:divBdr>
    </w:div>
    <w:div w:id="816067121">
      <w:bodyDiv w:val="1"/>
      <w:marLeft w:val="0"/>
      <w:marRight w:val="0"/>
      <w:marTop w:val="0"/>
      <w:marBottom w:val="0"/>
      <w:divBdr>
        <w:top w:val="none" w:sz="0" w:space="0" w:color="auto"/>
        <w:left w:val="none" w:sz="0" w:space="0" w:color="auto"/>
        <w:bottom w:val="none" w:sz="0" w:space="0" w:color="auto"/>
        <w:right w:val="none" w:sz="0" w:space="0" w:color="auto"/>
      </w:divBdr>
    </w:div>
    <w:div w:id="818378108">
      <w:bodyDiv w:val="1"/>
      <w:marLeft w:val="0"/>
      <w:marRight w:val="0"/>
      <w:marTop w:val="0"/>
      <w:marBottom w:val="0"/>
      <w:divBdr>
        <w:top w:val="none" w:sz="0" w:space="0" w:color="auto"/>
        <w:left w:val="none" w:sz="0" w:space="0" w:color="auto"/>
        <w:bottom w:val="none" w:sz="0" w:space="0" w:color="auto"/>
        <w:right w:val="none" w:sz="0" w:space="0" w:color="auto"/>
      </w:divBdr>
    </w:div>
    <w:div w:id="818691882">
      <w:bodyDiv w:val="1"/>
      <w:marLeft w:val="0"/>
      <w:marRight w:val="0"/>
      <w:marTop w:val="0"/>
      <w:marBottom w:val="0"/>
      <w:divBdr>
        <w:top w:val="none" w:sz="0" w:space="0" w:color="auto"/>
        <w:left w:val="none" w:sz="0" w:space="0" w:color="auto"/>
        <w:bottom w:val="none" w:sz="0" w:space="0" w:color="auto"/>
        <w:right w:val="none" w:sz="0" w:space="0" w:color="auto"/>
      </w:divBdr>
    </w:div>
    <w:div w:id="819227203">
      <w:bodyDiv w:val="1"/>
      <w:marLeft w:val="0"/>
      <w:marRight w:val="0"/>
      <w:marTop w:val="0"/>
      <w:marBottom w:val="0"/>
      <w:divBdr>
        <w:top w:val="none" w:sz="0" w:space="0" w:color="auto"/>
        <w:left w:val="none" w:sz="0" w:space="0" w:color="auto"/>
        <w:bottom w:val="none" w:sz="0" w:space="0" w:color="auto"/>
        <w:right w:val="none" w:sz="0" w:space="0" w:color="auto"/>
      </w:divBdr>
    </w:div>
    <w:div w:id="821311901">
      <w:bodyDiv w:val="1"/>
      <w:marLeft w:val="0"/>
      <w:marRight w:val="0"/>
      <w:marTop w:val="0"/>
      <w:marBottom w:val="0"/>
      <w:divBdr>
        <w:top w:val="none" w:sz="0" w:space="0" w:color="auto"/>
        <w:left w:val="none" w:sz="0" w:space="0" w:color="auto"/>
        <w:bottom w:val="none" w:sz="0" w:space="0" w:color="auto"/>
        <w:right w:val="none" w:sz="0" w:space="0" w:color="auto"/>
      </w:divBdr>
    </w:div>
    <w:div w:id="822240200">
      <w:bodyDiv w:val="1"/>
      <w:marLeft w:val="0"/>
      <w:marRight w:val="0"/>
      <w:marTop w:val="0"/>
      <w:marBottom w:val="0"/>
      <w:divBdr>
        <w:top w:val="none" w:sz="0" w:space="0" w:color="auto"/>
        <w:left w:val="none" w:sz="0" w:space="0" w:color="auto"/>
        <w:bottom w:val="none" w:sz="0" w:space="0" w:color="auto"/>
        <w:right w:val="none" w:sz="0" w:space="0" w:color="auto"/>
      </w:divBdr>
    </w:div>
    <w:div w:id="825438558">
      <w:bodyDiv w:val="1"/>
      <w:marLeft w:val="0"/>
      <w:marRight w:val="0"/>
      <w:marTop w:val="0"/>
      <w:marBottom w:val="0"/>
      <w:divBdr>
        <w:top w:val="none" w:sz="0" w:space="0" w:color="auto"/>
        <w:left w:val="none" w:sz="0" w:space="0" w:color="auto"/>
        <w:bottom w:val="none" w:sz="0" w:space="0" w:color="auto"/>
        <w:right w:val="none" w:sz="0" w:space="0" w:color="auto"/>
      </w:divBdr>
    </w:div>
    <w:div w:id="826703117">
      <w:bodyDiv w:val="1"/>
      <w:marLeft w:val="0"/>
      <w:marRight w:val="0"/>
      <w:marTop w:val="0"/>
      <w:marBottom w:val="0"/>
      <w:divBdr>
        <w:top w:val="none" w:sz="0" w:space="0" w:color="auto"/>
        <w:left w:val="none" w:sz="0" w:space="0" w:color="auto"/>
        <w:bottom w:val="none" w:sz="0" w:space="0" w:color="auto"/>
        <w:right w:val="none" w:sz="0" w:space="0" w:color="auto"/>
      </w:divBdr>
      <w:divsChild>
        <w:div w:id="518355788">
          <w:marLeft w:val="0"/>
          <w:marRight w:val="0"/>
          <w:marTop w:val="0"/>
          <w:marBottom w:val="0"/>
          <w:divBdr>
            <w:top w:val="none" w:sz="0" w:space="0" w:color="auto"/>
            <w:left w:val="none" w:sz="0" w:space="0" w:color="auto"/>
            <w:bottom w:val="none" w:sz="0" w:space="0" w:color="auto"/>
            <w:right w:val="none" w:sz="0" w:space="0" w:color="auto"/>
          </w:divBdr>
          <w:divsChild>
            <w:div w:id="402144761">
              <w:marLeft w:val="0"/>
              <w:marRight w:val="0"/>
              <w:marTop w:val="0"/>
              <w:marBottom w:val="0"/>
              <w:divBdr>
                <w:top w:val="none" w:sz="0" w:space="0" w:color="auto"/>
                <w:left w:val="none" w:sz="0" w:space="0" w:color="auto"/>
                <w:bottom w:val="none" w:sz="0" w:space="0" w:color="auto"/>
                <w:right w:val="none" w:sz="0" w:space="0" w:color="auto"/>
              </w:divBdr>
              <w:divsChild>
                <w:div w:id="104078846">
                  <w:marLeft w:val="0"/>
                  <w:marRight w:val="0"/>
                  <w:marTop w:val="0"/>
                  <w:marBottom w:val="0"/>
                  <w:divBdr>
                    <w:top w:val="none" w:sz="0" w:space="0" w:color="auto"/>
                    <w:left w:val="none" w:sz="0" w:space="0" w:color="auto"/>
                    <w:bottom w:val="none" w:sz="0" w:space="0" w:color="auto"/>
                    <w:right w:val="none" w:sz="0" w:space="0" w:color="auto"/>
                  </w:divBdr>
                  <w:divsChild>
                    <w:div w:id="321932590">
                      <w:marLeft w:val="0"/>
                      <w:marRight w:val="0"/>
                      <w:marTop w:val="0"/>
                      <w:marBottom w:val="0"/>
                      <w:divBdr>
                        <w:top w:val="none" w:sz="0" w:space="0" w:color="auto"/>
                        <w:left w:val="none" w:sz="0" w:space="0" w:color="auto"/>
                        <w:bottom w:val="none" w:sz="0" w:space="0" w:color="auto"/>
                        <w:right w:val="none" w:sz="0" w:space="0" w:color="auto"/>
                      </w:divBdr>
                      <w:divsChild>
                        <w:div w:id="1930963788">
                          <w:marLeft w:val="0"/>
                          <w:marRight w:val="0"/>
                          <w:marTop w:val="45"/>
                          <w:marBottom w:val="0"/>
                          <w:divBdr>
                            <w:top w:val="none" w:sz="0" w:space="0" w:color="auto"/>
                            <w:left w:val="none" w:sz="0" w:space="0" w:color="auto"/>
                            <w:bottom w:val="none" w:sz="0" w:space="0" w:color="auto"/>
                            <w:right w:val="none" w:sz="0" w:space="0" w:color="auto"/>
                          </w:divBdr>
                          <w:divsChild>
                            <w:div w:id="1161963783">
                              <w:marLeft w:val="2070"/>
                              <w:marRight w:val="3960"/>
                              <w:marTop w:val="0"/>
                              <w:marBottom w:val="0"/>
                              <w:divBdr>
                                <w:top w:val="none" w:sz="0" w:space="0" w:color="auto"/>
                                <w:left w:val="none" w:sz="0" w:space="0" w:color="auto"/>
                                <w:bottom w:val="none" w:sz="0" w:space="0" w:color="auto"/>
                                <w:right w:val="none" w:sz="0" w:space="0" w:color="auto"/>
                              </w:divBdr>
                              <w:divsChild>
                                <w:div w:id="1181629069">
                                  <w:marLeft w:val="0"/>
                                  <w:marRight w:val="0"/>
                                  <w:marTop w:val="0"/>
                                  <w:marBottom w:val="0"/>
                                  <w:divBdr>
                                    <w:top w:val="none" w:sz="0" w:space="0" w:color="auto"/>
                                    <w:left w:val="none" w:sz="0" w:space="0" w:color="auto"/>
                                    <w:bottom w:val="none" w:sz="0" w:space="0" w:color="auto"/>
                                    <w:right w:val="none" w:sz="0" w:space="0" w:color="auto"/>
                                  </w:divBdr>
                                  <w:divsChild>
                                    <w:div w:id="105197957">
                                      <w:marLeft w:val="0"/>
                                      <w:marRight w:val="0"/>
                                      <w:marTop w:val="0"/>
                                      <w:marBottom w:val="0"/>
                                      <w:divBdr>
                                        <w:top w:val="none" w:sz="0" w:space="0" w:color="auto"/>
                                        <w:left w:val="none" w:sz="0" w:space="0" w:color="auto"/>
                                        <w:bottom w:val="none" w:sz="0" w:space="0" w:color="auto"/>
                                        <w:right w:val="none" w:sz="0" w:space="0" w:color="auto"/>
                                      </w:divBdr>
                                      <w:divsChild>
                                        <w:div w:id="647712300">
                                          <w:marLeft w:val="0"/>
                                          <w:marRight w:val="0"/>
                                          <w:marTop w:val="0"/>
                                          <w:marBottom w:val="0"/>
                                          <w:divBdr>
                                            <w:top w:val="none" w:sz="0" w:space="0" w:color="auto"/>
                                            <w:left w:val="none" w:sz="0" w:space="0" w:color="auto"/>
                                            <w:bottom w:val="none" w:sz="0" w:space="0" w:color="auto"/>
                                            <w:right w:val="none" w:sz="0" w:space="0" w:color="auto"/>
                                          </w:divBdr>
                                          <w:divsChild>
                                            <w:div w:id="1894851023">
                                              <w:marLeft w:val="0"/>
                                              <w:marRight w:val="0"/>
                                              <w:marTop w:val="0"/>
                                              <w:marBottom w:val="0"/>
                                              <w:divBdr>
                                                <w:top w:val="none" w:sz="0" w:space="0" w:color="auto"/>
                                                <w:left w:val="none" w:sz="0" w:space="0" w:color="auto"/>
                                                <w:bottom w:val="none" w:sz="0" w:space="0" w:color="auto"/>
                                                <w:right w:val="none" w:sz="0" w:space="0" w:color="auto"/>
                                              </w:divBdr>
                                              <w:divsChild>
                                                <w:div w:id="1171605942">
                                                  <w:marLeft w:val="0"/>
                                                  <w:marRight w:val="0"/>
                                                  <w:marTop w:val="0"/>
                                                  <w:marBottom w:val="0"/>
                                                  <w:divBdr>
                                                    <w:top w:val="none" w:sz="0" w:space="0" w:color="auto"/>
                                                    <w:left w:val="none" w:sz="0" w:space="0" w:color="auto"/>
                                                    <w:bottom w:val="none" w:sz="0" w:space="0" w:color="auto"/>
                                                    <w:right w:val="none" w:sz="0" w:space="0" w:color="auto"/>
                                                  </w:divBdr>
                                                  <w:divsChild>
                                                    <w:div w:id="991565040">
                                                      <w:marLeft w:val="0"/>
                                                      <w:marRight w:val="0"/>
                                                      <w:marTop w:val="0"/>
                                                      <w:marBottom w:val="0"/>
                                                      <w:divBdr>
                                                        <w:top w:val="none" w:sz="0" w:space="0" w:color="auto"/>
                                                        <w:left w:val="none" w:sz="0" w:space="0" w:color="auto"/>
                                                        <w:bottom w:val="none" w:sz="0" w:space="0" w:color="auto"/>
                                                        <w:right w:val="none" w:sz="0" w:space="0" w:color="auto"/>
                                                      </w:divBdr>
                                                    </w:div>
                                                    <w:div w:id="170074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28596933">
      <w:bodyDiv w:val="1"/>
      <w:marLeft w:val="0"/>
      <w:marRight w:val="0"/>
      <w:marTop w:val="0"/>
      <w:marBottom w:val="0"/>
      <w:divBdr>
        <w:top w:val="none" w:sz="0" w:space="0" w:color="auto"/>
        <w:left w:val="none" w:sz="0" w:space="0" w:color="auto"/>
        <w:bottom w:val="none" w:sz="0" w:space="0" w:color="auto"/>
        <w:right w:val="none" w:sz="0" w:space="0" w:color="auto"/>
      </w:divBdr>
    </w:div>
    <w:div w:id="828712848">
      <w:bodyDiv w:val="1"/>
      <w:marLeft w:val="0"/>
      <w:marRight w:val="0"/>
      <w:marTop w:val="0"/>
      <w:marBottom w:val="0"/>
      <w:divBdr>
        <w:top w:val="none" w:sz="0" w:space="0" w:color="auto"/>
        <w:left w:val="none" w:sz="0" w:space="0" w:color="auto"/>
        <w:bottom w:val="none" w:sz="0" w:space="0" w:color="auto"/>
        <w:right w:val="none" w:sz="0" w:space="0" w:color="auto"/>
      </w:divBdr>
    </w:div>
    <w:div w:id="834303283">
      <w:bodyDiv w:val="1"/>
      <w:marLeft w:val="0"/>
      <w:marRight w:val="0"/>
      <w:marTop w:val="0"/>
      <w:marBottom w:val="0"/>
      <w:divBdr>
        <w:top w:val="none" w:sz="0" w:space="0" w:color="auto"/>
        <w:left w:val="none" w:sz="0" w:space="0" w:color="auto"/>
        <w:bottom w:val="none" w:sz="0" w:space="0" w:color="auto"/>
        <w:right w:val="none" w:sz="0" w:space="0" w:color="auto"/>
      </w:divBdr>
    </w:div>
    <w:div w:id="836460555">
      <w:bodyDiv w:val="1"/>
      <w:marLeft w:val="0"/>
      <w:marRight w:val="0"/>
      <w:marTop w:val="0"/>
      <w:marBottom w:val="0"/>
      <w:divBdr>
        <w:top w:val="none" w:sz="0" w:space="0" w:color="auto"/>
        <w:left w:val="none" w:sz="0" w:space="0" w:color="auto"/>
        <w:bottom w:val="none" w:sz="0" w:space="0" w:color="auto"/>
        <w:right w:val="none" w:sz="0" w:space="0" w:color="auto"/>
      </w:divBdr>
    </w:div>
    <w:div w:id="840043493">
      <w:bodyDiv w:val="1"/>
      <w:marLeft w:val="0"/>
      <w:marRight w:val="0"/>
      <w:marTop w:val="0"/>
      <w:marBottom w:val="0"/>
      <w:divBdr>
        <w:top w:val="none" w:sz="0" w:space="0" w:color="auto"/>
        <w:left w:val="none" w:sz="0" w:space="0" w:color="auto"/>
        <w:bottom w:val="none" w:sz="0" w:space="0" w:color="auto"/>
        <w:right w:val="none" w:sz="0" w:space="0" w:color="auto"/>
      </w:divBdr>
    </w:div>
    <w:div w:id="840896410">
      <w:bodyDiv w:val="1"/>
      <w:marLeft w:val="0"/>
      <w:marRight w:val="0"/>
      <w:marTop w:val="0"/>
      <w:marBottom w:val="0"/>
      <w:divBdr>
        <w:top w:val="none" w:sz="0" w:space="0" w:color="auto"/>
        <w:left w:val="none" w:sz="0" w:space="0" w:color="auto"/>
        <w:bottom w:val="none" w:sz="0" w:space="0" w:color="auto"/>
        <w:right w:val="none" w:sz="0" w:space="0" w:color="auto"/>
      </w:divBdr>
    </w:div>
    <w:div w:id="844173488">
      <w:bodyDiv w:val="1"/>
      <w:marLeft w:val="0"/>
      <w:marRight w:val="0"/>
      <w:marTop w:val="0"/>
      <w:marBottom w:val="0"/>
      <w:divBdr>
        <w:top w:val="none" w:sz="0" w:space="0" w:color="auto"/>
        <w:left w:val="none" w:sz="0" w:space="0" w:color="auto"/>
        <w:bottom w:val="none" w:sz="0" w:space="0" w:color="auto"/>
        <w:right w:val="none" w:sz="0" w:space="0" w:color="auto"/>
      </w:divBdr>
    </w:div>
    <w:div w:id="847450474">
      <w:bodyDiv w:val="1"/>
      <w:marLeft w:val="0"/>
      <w:marRight w:val="0"/>
      <w:marTop w:val="0"/>
      <w:marBottom w:val="0"/>
      <w:divBdr>
        <w:top w:val="none" w:sz="0" w:space="0" w:color="auto"/>
        <w:left w:val="none" w:sz="0" w:space="0" w:color="auto"/>
        <w:bottom w:val="none" w:sz="0" w:space="0" w:color="auto"/>
        <w:right w:val="none" w:sz="0" w:space="0" w:color="auto"/>
      </w:divBdr>
    </w:div>
    <w:div w:id="849298613">
      <w:bodyDiv w:val="1"/>
      <w:marLeft w:val="0"/>
      <w:marRight w:val="0"/>
      <w:marTop w:val="0"/>
      <w:marBottom w:val="0"/>
      <w:divBdr>
        <w:top w:val="none" w:sz="0" w:space="0" w:color="auto"/>
        <w:left w:val="none" w:sz="0" w:space="0" w:color="auto"/>
        <w:bottom w:val="none" w:sz="0" w:space="0" w:color="auto"/>
        <w:right w:val="none" w:sz="0" w:space="0" w:color="auto"/>
      </w:divBdr>
    </w:div>
    <w:div w:id="850947032">
      <w:bodyDiv w:val="1"/>
      <w:marLeft w:val="0"/>
      <w:marRight w:val="0"/>
      <w:marTop w:val="0"/>
      <w:marBottom w:val="0"/>
      <w:divBdr>
        <w:top w:val="none" w:sz="0" w:space="0" w:color="auto"/>
        <w:left w:val="none" w:sz="0" w:space="0" w:color="auto"/>
        <w:bottom w:val="none" w:sz="0" w:space="0" w:color="auto"/>
        <w:right w:val="none" w:sz="0" w:space="0" w:color="auto"/>
      </w:divBdr>
    </w:div>
    <w:div w:id="851724779">
      <w:bodyDiv w:val="1"/>
      <w:marLeft w:val="0"/>
      <w:marRight w:val="0"/>
      <w:marTop w:val="0"/>
      <w:marBottom w:val="0"/>
      <w:divBdr>
        <w:top w:val="none" w:sz="0" w:space="0" w:color="auto"/>
        <w:left w:val="none" w:sz="0" w:space="0" w:color="auto"/>
        <w:bottom w:val="none" w:sz="0" w:space="0" w:color="auto"/>
        <w:right w:val="none" w:sz="0" w:space="0" w:color="auto"/>
      </w:divBdr>
    </w:div>
    <w:div w:id="852065817">
      <w:bodyDiv w:val="1"/>
      <w:marLeft w:val="0"/>
      <w:marRight w:val="0"/>
      <w:marTop w:val="0"/>
      <w:marBottom w:val="0"/>
      <w:divBdr>
        <w:top w:val="none" w:sz="0" w:space="0" w:color="auto"/>
        <w:left w:val="none" w:sz="0" w:space="0" w:color="auto"/>
        <w:bottom w:val="none" w:sz="0" w:space="0" w:color="auto"/>
        <w:right w:val="none" w:sz="0" w:space="0" w:color="auto"/>
      </w:divBdr>
    </w:div>
    <w:div w:id="852383498">
      <w:bodyDiv w:val="1"/>
      <w:marLeft w:val="0"/>
      <w:marRight w:val="0"/>
      <w:marTop w:val="0"/>
      <w:marBottom w:val="0"/>
      <w:divBdr>
        <w:top w:val="none" w:sz="0" w:space="0" w:color="auto"/>
        <w:left w:val="none" w:sz="0" w:space="0" w:color="auto"/>
        <w:bottom w:val="none" w:sz="0" w:space="0" w:color="auto"/>
        <w:right w:val="none" w:sz="0" w:space="0" w:color="auto"/>
      </w:divBdr>
    </w:div>
    <w:div w:id="852915428">
      <w:bodyDiv w:val="1"/>
      <w:marLeft w:val="0"/>
      <w:marRight w:val="0"/>
      <w:marTop w:val="0"/>
      <w:marBottom w:val="0"/>
      <w:divBdr>
        <w:top w:val="none" w:sz="0" w:space="0" w:color="auto"/>
        <w:left w:val="none" w:sz="0" w:space="0" w:color="auto"/>
        <w:bottom w:val="none" w:sz="0" w:space="0" w:color="auto"/>
        <w:right w:val="none" w:sz="0" w:space="0" w:color="auto"/>
      </w:divBdr>
    </w:div>
    <w:div w:id="853344332">
      <w:bodyDiv w:val="1"/>
      <w:marLeft w:val="0"/>
      <w:marRight w:val="0"/>
      <w:marTop w:val="0"/>
      <w:marBottom w:val="0"/>
      <w:divBdr>
        <w:top w:val="none" w:sz="0" w:space="0" w:color="auto"/>
        <w:left w:val="none" w:sz="0" w:space="0" w:color="auto"/>
        <w:bottom w:val="none" w:sz="0" w:space="0" w:color="auto"/>
        <w:right w:val="none" w:sz="0" w:space="0" w:color="auto"/>
      </w:divBdr>
    </w:div>
    <w:div w:id="853954438">
      <w:bodyDiv w:val="1"/>
      <w:marLeft w:val="0"/>
      <w:marRight w:val="0"/>
      <w:marTop w:val="0"/>
      <w:marBottom w:val="0"/>
      <w:divBdr>
        <w:top w:val="none" w:sz="0" w:space="0" w:color="auto"/>
        <w:left w:val="none" w:sz="0" w:space="0" w:color="auto"/>
        <w:bottom w:val="none" w:sz="0" w:space="0" w:color="auto"/>
        <w:right w:val="none" w:sz="0" w:space="0" w:color="auto"/>
      </w:divBdr>
    </w:div>
    <w:div w:id="855462749">
      <w:bodyDiv w:val="1"/>
      <w:marLeft w:val="0"/>
      <w:marRight w:val="0"/>
      <w:marTop w:val="0"/>
      <w:marBottom w:val="0"/>
      <w:divBdr>
        <w:top w:val="none" w:sz="0" w:space="0" w:color="auto"/>
        <w:left w:val="none" w:sz="0" w:space="0" w:color="auto"/>
        <w:bottom w:val="none" w:sz="0" w:space="0" w:color="auto"/>
        <w:right w:val="none" w:sz="0" w:space="0" w:color="auto"/>
      </w:divBdr>
    </w:div>
    <w:div w:id="858154943">
      <w:bodyDiv w:val="1"/>
      <w:marLeft w:val="0"/>
      <w:marRight w:val="0"/>
      <w:marTop w:val="0"/>
      <w:marBottom w:val="0"/>
      <w:divBdr>
        <w:top w:val="none" w:sz="0" w:space="0" w:color="auto"/>
        <w:left w:val="none" w:sz="0" w:space="0" w:color="auto"/>
        <w:bottom w:val="none" w:sz="0" w:space="0" w:color="auto"/>
        <w:right w:val="none" w:sz="0" w:space="0" w:color="auto"/>
      </w:divBdr>
    </w:div>
    <w:div w:id="858199984">
      <w:bodyDiv w:val="1"/>
      <w:marLeft w:val="0"/>
      <w:marRight w:val="0"/>
      <w:marTop w:val="0"/>
      <w:marBottom w:val="0"/>
      <w:divBdr>
        <w:top w:val="none" w:sz="0" w:space="0" w:color="auto"/>
        <w:left w:val="none" w:sz="0" w:space="0" w:color="auto"/>
        <w:bottom w:val="none" w:sz="0" w:space="0" w:color="auto"/>
        <w:right w:val="none" w:sz="0" w:space="0" w:color="auto"/>
      </w:divBdr>
    </w:div>
    <w:div w:id="858619826">
      <w:bodyDiv w:val="1"/>
      <w:marLeft w:val="0"/>
      <w:marRight w:val="0"/>
      <w:marTop w:val="0"/>
      <w:marBottom w:val="0"/>
      <w:divBdr>
        <w:top w:val="none" w:sz="0" w:space="0" w:color="auto"/>
        <w:left w:val="none" w:sz="0" w:space="0" w:color="auto"/>
        <w:bottom w:val="none" w:sz="0" w:space="0" w:color="auto"/>
        <w:right w:val="none" w:sz="0" w:space="0" w:color="auto"/>
      </w:divBdr>
    </w:div>
    <w:div w:id="861240179">
      <w:bodyDiv w:val="1"/>
      <w:marLeft w:val="0"/>
      <w:marRight w:val="0"/>
      <w:marTop w:val="0"/>
      <w:marBottom w:val="0"/>
      <w:divBdr>
        <w:top w:val="none" w:sz="0" w:space="0" w:color="auto"/>
        <w:left w:val="none" w:sz="0" w:space="0" w:color="auto"/>
        <w:bottom w:val="none" w:sz="0" w:space="0" w:color="auto"/>
        <w:right w:val="none" w:sz="0" w:space="0" w:color="auto"/>
      </w:divBdr>
    </w:div>
    <w:div w:id="862524325">
      <w:bodyDiv w:val="1"/>
      <w:marLeft w:val="0"/>
      <w:marRight w:val="0"/>
      <w:marTop w:val="0"/>
      <w:marBottom w:val="0"/>
      <w:divBdr>
        <w:top w:val="none" w:sz="0" w:space="0" w:color="auto"/>
        <w:left w:val="none" w:sz="0" w:space="0" w:color="auto"/>
        <w:bottom w:val="none" w:sz="0" w:space="0" w:color="auto"/>
        <w:right w:val="none" w:sz="0" w:space="0" w:color="auto"/>
      </w:divBdr>
    </w:div>
    <w:div w:id="864367613">
      <w:bodyDiv w:val="1"/>
      <w:marLeft w:val="0"/>
      <w:marRight w:val="0"/>
      <w:marTop w:val="0"/>
      <w:marBottom w:val="0"/>
      <w:divBdr>
        <w:top w:val="none" w:sz="0" w:space="0" w:color="auto"/>
        <w:left w:val="none" w:sz="0" w:space="0" w:color="auto"/>
        <w:bottom w:val="none" w:sz="0" w:space="0" w:color="auto"/>
        <w:right w:val="none" w:sz="0" w:space="0" w:color="auto"/>
      </w:divBdr>
    </w:div>
    <w:div w:id="864560177">
      <w:bodyDiv w:val="1"/>
      <w:marLeft w:val="0"/>
      <w:marRight w:val="0"/>
      <w:marTop w:val="0"/>
      <w:marBottom w:val="0"/>
      <w:divBdr>
        <w:top w:val="none" w:sz="0" w:space="0" w:color="auto"/>
        <w:left w:val="none" w:sz="0" w:space="0" w:color="auto"/>
        <w:bottom w:val="none" w:sz="0" w:space="0" w:color="auto"/>
        <w:right w:val="none" w:sz="0" w:space="0" w:color="auto"/>
      </w:divBdr>
    </w:div>
    <w:div w:id="867177229">
      <w:bodyDiv w:val="1"/>
      <w:marLeft w:val="0"/>
      <w:marRight w:val="0"/>
      <w:marTop w:val="0"/>
      <w:marBottom w:val="0"/>
      <w:divBdr>
        <w:top w:val="none" w:sz="0" w:space="0" w:color="auto"/>
        <w:left w:val="none" w:sz="0" w:space="0" w:color="auto"/>
        <w:bottom w:val="none" w:sz="0" w:space="0" w:color="auto"/>
        <w:right w:val="none" w:sz="0" w:space="0" w:color="auto"/>
      </w:divBdr>
    </w:div>
    <w:div w:id="867569668">
      <w:bodyDiv w:val="1"/>
      <w:marLeft w:val="0"/>
      <w:marRight w:val="0"/>
      <w:marTop w:val="0"/>
      <w:marBottom w:val="0"/>
      <w:divBdr>
        <w:top w:val="none" w:sz="0" w:space="0" w:color="auto"/>
        <w:left w:val="none" w:sz="0" w:space="0" w:color="auto"/>
        <w:bottom w:val="none" w:sz="0" w:space="0" w:color="auto"/>
        <w:right w:val="none" w:sz="0" w:space="0" w:color="auto"/>
      </w:divBdr>
    </w:div>
    <w:div w:id="867959535">
      <w:bodyDiv w:val="1"/>
      <w:marLeft w:val="0"/>
      <w:marRight w:val="0"/>
      <w:marTop w:val="0"/>
      <w:marBottom w:val="0"/>
      <w:divBdr>
        <w:top w:val="none" w:sz="0" w:space="0" w:color="auto"/>
        <w:left w:val="none" w:sz="0" w:space="0" w:color="auto"/>
        <w:bottom w:val="none" w:sz="0" w:space="0" w:color="auto"/>
        <w:right w:val="none" w:sz="0" w:space="0" w:color="auto"/>
      </w:divBdr>
    </w:div>
    <w:div w:id="868295455">
      <w:bodyDiv w:val="1"/>
      <w:marLeft w:val="0"/>
      <w:marRight w:val="0"/>
      <w:marTop w:val="0"/>
      <w:marBottom w:val="0"/>
      <w:divBdr>
        <w:top w:val="none" w:sz="0" w:space="0" w:color="auto"/>
        <w:left w:val="none" w:sz="0" w:space="0" w:color="auto"/>
        <w:bottom w:val="none" w:sz="0" w:space="0" w:color="auto"/>
        <w:right w:val="none" w:sz="0" w:space="0" w:color="auto"/>
      </w:divBdr>
    </w:div>
    <w:div w:id="868445122">
      <w:bodyDiv w:val="1"/>
      <w:marLeft w:val="0"/>
      <w:marRight w:val="0"/>
      <w:marTop w:val="0"/>
      <w:marBottom w:val="0"/>
      <w:divBdr>
        <w:top w:val="none" w:sz="0" w:space="0" w:color="auto"/>
        <w:left w:val="none" w:sz="0" w:space="0" w:color="auto"/>
        <w:bottom w:val="none" w:sz="0" w:space="0" w:color="auto"/>
        <w:right w:val="none" w:sz="0" w:space="0" w:color="auto"/>
      </w:divBdr>
    </w:div>
    <w:div w:id="870612200">
      <w:bodyDiv w:val="1"/>
      <w:marLeft w:val="0"/>
      <w:marRight w:val="0"/>
      <w:marTop w:val="0"/>
      <w:marBottom w:val="0"/>
      <w:divBdr>
        <w:top w:val="none" w:sz="0" w:space="0" w:color="auto"/>
        <w:left w:val="none" w:sz="0" w:space="0" w:color="auto"/>
        <w:bottom w:val="none" w:sz="0" w:space="0" w:color="auto"/>
        <w:right w:val="none" w:sz="0" w:space="0" w:color="auto"/>
      </w:divBdr>
    </w:div>
    <w:div w:id="872039967">
      <w:bodyDiv w:val="1"/>
      <w:marLeft w:val="0"/>
      <w:marRight w:val="0"/>
      <w:marTop w:val="0"/>
      <w:marBottom w:val="0"/>
      <w:divBdr>
        <w:top w:val="none" w:sz="0" w:space="0" w:color="auto"/>
        <w:left w:val="none" w:sz="0" w:space="0" w:color="auto"/>
        <w:bottom w:val="none" w:sz="0" w:space="0" w:color="auto"/>
        <w:right w:val="none" w:sz="0" w:space="0" w:color="auto"/>
      </w:divBdr>
    </w:div>
    <w:div w:id="872769762">
      <w:bodyDiv w:val="1"/>
      <w:marLeft w:val="0"/>
      <w:marRight w:val="0"/>
      <w:marTop w:val="0"/>
      <w:marBottom w:val="0"/>
      <w:divBdr>
        <w:top w:val="none" w:sz="0" w:space="0" w:color="auto"/>
        <w:left w:val="none" w:sz="0" w:space="0" w:color="auto"/>
        <w:bottom w:val="none" w:sz="0" w:space="0" w:color="auto"/>
        <w:right w:val="none" w:sz="0" w:space="0" w:color="auto"/>
      </w:divBdr>
    </w:div>
    <w:div w:id="873927156">
      <w:bodyDiv w:val="1"/>
      <w:marLeft w:val="0"/>
      <w:marRight w:val="0"/>
      <w:marTop w:val="0"/>
      <w:marBottom w:val="0"/>
      <w:divBdr>
        <w:top w:val="none" w:sz="0" w:space="0" w:color="auto"/>
        <w:left w:val="none" w:sz="0" w:space="0" w:color="auto"/>
        <w:bottom w:val="none" w:sz="0" w:space="0" w:color="auto"/>
        <w:right w:val="none" w:sz="0" w:space="0" w:color="auto"/>
      </w:divBdr>
    </w:div>
    <w:div w:id="874124376">
      <w:bodyDiv w:val="1"/>
      <w:marLeft w:val="0"/>
      <w:marRight w:val="0"/>
      <w:marTop w:val="0"/>
      <w:marBottom w:val="0"/>
      <w:divBdr>
        <w:top w:val="none" w:sz="0" w:space="0" w:color="auto"/>
        <w:left w:val="none" w:sz="0" w:space="0" w:color="auto"/>
        <w:bottom w:val="none" w:sz="0" w:space="0" w:color="auto"/>
        <w:right w:val="none" w:sz="0" w:space="0" w:color="auto"/>
      </w:divBdr>
    </w:div>
    <w:div w:id="874537909">
      <w:bodyDiv w:val="1"/>
      <w:marLeft w:val="0"/>
      <w:marRight w:val="0"/>
      <w:marTop w:val="0"/>
      <w:marBottom w:val="0"/>
      <w:divBdr>
        <w:top w:val="none" w:sz="0" w:space="0" w:color="auto"/>
        <w:left w:val="none" w:sz="0" w:space="0" w:color="auto"/>
        <w:bottom w:val="none" w:sz="0" w:space="0" w:color="auto"/>
        <w:right w:val="none" w:sz="0" w:space="0" w:color="auto"/>
      </w:divBdr>
    </w:div>
    <w:div w:id="877009727">
      <w:bodyDiv w:val="1"/>
      <w:marLeft w:val="0"/>
      <w:marRight w:val="0"/>
      <w:marTop w:val="0"/>
      <w:marBottom w:val="0"/>
      <w:divBdr>
        <w:top w:val="none" w:sz="0" w:space="0" w:color="auto"/>
        <w:left w:val="none" w:sz="0" w:space="0" w:color="auto"/>
        <w:bottom w:val="none" w:sz="0" w:space="0" w:color="auto"/>
        <w:right w:val="none" w:sz="0" w:space="0" w:color="auto"/>
      </w:divBdr>
    </w:div>
    <w:div w:id="879363109">
      <w:bodyDiv w:val="1"/>
      <w:marLeft w:val="0"/>
      <w:marRight w:val="0"/>
      <w:marTop w:val="0"/>
      <w:marBottom w:val="0"/>
      <w:divBdr>
        <w:top w:val="none" w:sz="0" w:space="0" w:color="auto"/>
        <w:left w:val="none" w:sz="0" w:space="0" w:color="auto"/>
        <w:bottom w:val="none" w:sz="0" w:space="0" w:color="auto"/>
        <w:right w:val="none" w:sz="0" w:space="0" w:color="auto"/>
      </w:divBdr>
    </w:div>
    <w:div w:id="879589243">
      <w:bodyDiv w:val="1"/>
      <w:marLeft w:val="0"/>
      <w:marRight w:val="0"/>
      <w:marTop w:val="0"/>
      <w:marBottom w:val="0"/>
      <w:divBdr>
        <w:top w:val="none" w:sz="0" w:space="0" w:color="auto"/>
        <w:left w:val="none" w:sz="0" w:space="0" w:color="auto"/>
        <w:bottom w:val="none" w:sz="0" w:space="0" w:color="auto"/>
        <w:right w:val="none" w:sz="0" w:space="0" w:color="auto"/>
      </w:divBdr>
    </w:div>
    <w:div w:id="879900880">
      <w:bodyDiv w:val="1"/>
      <w:marLeft w:val="0"/>
      <w:marRight w:val="0"/>
      <w:marTop w:val="0"/>
      <w:marBottom w:val="0"/>
      <w:divBdr>
        <w:top w:val="none" w:sz="0" w:space="0" w:color="auto"/>
        <w:left w:val="none" w:sz="0" w:space="0" w:color="auto"/>
        <w:bottom w:val="none" w:sz="0" w:space="0" w:color="auto"/>
        <w:right w:val="none" w:sz="0" w:space="0" w:color="auto"/>
      </w:divBdr>
    </w:div>
    <w:div w:id="881013144">
      <w:bodyDiv w:val="1"/>
      <w:marLeft w:val="0"/>
      <w:marRight w:val="0"/>
      <w:marTop w:val="0"/>
      <w:marBottom w:val="0"/>
      <w:divBdr>
        <w:top w:val="none" w:sz="0" w:space="0" w:color="auto"/>
        <w:left w:val="none" w:sz="0" w:space="0" w:color="auto"/>
        <w:bottom w:val="none" w:sz="0" w:space="0" w:color="auto"/>
        <w:right w:val="none" w:sz="0" w:space="0" w:color="auto"/>
      </w:divBdr>
    </w:div>
    <w:div w:id="881404445">
      <w:bodyDiv w:val="1"/>
      <w:marLeft w:val="0"/>
      <w:marRight w:val="0"/>
      <w:marTop w:val="0"/>
      <w:marBottom w:val="0"/>
      <w:divBdr>
        <w:top w:val="none" w:sz="0" w:space="0" w:color="auto"/>
        <w:left w:val="none" w:sz="0" w:space="0" w:color="auto"/>
        <w:bottom w:val="none" w:sz="0" w:space="0" w:color="auto"/>
        <w:right w:val="none" w:sz="0" w:space="0" w:color="auto"/>
      </w:divBdr>
    </w:div>
    <w:div w:id="887061126">
      <w:bodyDiv w:val="1"/>
      <w:marLeft w:val="0"/>
      <w:marRight w:val="0"/>
      <w:marTop w:val="0"/>
      <w:marBottom w:val="0"/>
      <w:divBdr>
        <w:top w:val="none" w:sz="0" w:space="0" w:color="auto"/>
        <w:left w:val="none" w:sz="0" w:space="0" w:color="auto"/>
        <w:bottom w:val="none" w:sz="0" w:space="0" w:color="auto"/>
        <w:right w:val="none" w:sz="0" w:space="0" w:color="auto"/>
      </w:divBdr>
    </w:div>
    <w:div w:id="890924388">
      <w:bodyDiv w:val="1"/>
      <w:marLeft w:val="0"/>
      <w:marRight w:val="0"/>
      <w:marTop w:val="0"/>
      <w:marBottom w:val="0"/>
      <w:divBdr>
        <w:top w:val="none" w:sz="0" w:space="0" w:color="auto"/>
        <w:left w:val="none" w:sz="0" w:space="0" w:color="auto"/>
        <w:bottom w:val="none" w:sz="0" w:space="0" w:color="auto"/>
        <w:right w:val="none" w:sz="0" w:space="0" w:color="auto"/>
      </w:divBdr>
    </w:div>
    <w:div w:id="891381807">
      <w:bodyDiv w:val="1"/>
      <w:marLeft w:val="0"/>
      <w:marRight w:val="0"/>
      <w:marTop w:val="0"/>
      <w:marBottom w:val="0"/>
      <w:divBdr>
        <w:top w:val="none" w:sz="0" w:space="0" w:color="auto"/>
        <w:left w:val="none" w:sz="0" w:space="0" w:color="auto"/>
        <w:bottom w:val="none" w:sz="0" w:space="0" w:color="auto"/>
        <w:right w:val="none" w:sz="0" w:space="0" w:color="auto"/>
      </w:divBdr>
    </w:div>
    <w:div w:id="891497411">
      <w:bodyDiv w:val="1"/>
      <w:marLeft w:val="0"/>
      <w:marRight w:val="0"/>
      <w:marTop w:val="0"/>
      <w:marBottom w:val="0"/>
      <w:divBdr>
        <w:top w:val="none" w:sz="0" w:space="0" w:color="auto"/>
        <w:left w:val="none" w:sz="0" w:space="0" w:color="auto"/>
        <w:bottom w:val="none" w:sz="0" w:space="0" w:color="auto"/>
        <w:right w:val="none" w:sz="0" w:space="0" w:color="auto"/>
      </w:divBdr>
    </w:div>
    <w:div w:id="891498433">
      <w:bodyDiv w:val="1"/>
      <w:marLeft w:val="0"/>
      <w:marRight w:val="0"/>
      <w:marTop w:val="0"/>
      <w:marBottom w:val="0"/>
      <w:divBdr>
        <w:top w:val="none" w:sz="0" w:space="0" w:color="auto"/>
        <w:left w:val="none" w:sz="0" w:space="0" w:color="auto"/>
        <w:bottom w:val="none" w:sz="0" w:space="0" w:color="auto"/>
        <w:right w:val="none" w:sz="0" w:space="0" w:color="auto"/>
      </w:divBdr>
    </w:div>
    <w:div w:id="891506395">
      <w:bodyDiv w:val="1"/>
      <w:marLeft w:val="0"/>
      <w:marRight w:val="0"/>
      <w:marTop w:val="0"/>
      <w:marBottom w:val="0"/>
      <w:divBdr>
        <w:top w:val="none" w:sz="0" w:space="0" w:color="auto"/>
        <w:left w:val="none" w:sz="0" w:space="0" w:color="auto"/>
        <w:bottom w:val="none" w:sz="0" w:space="0" w:color="auto"/>
        <w:right w:val="none" w:sz="0" w:space="0" w:color="auto"/>
      </w:divBdr>
    </w:div>
    <w:div w:id="893665173">
      <w:bodyDiv w:val="1"/>
      <w:marLeft w:val="0"/>
      <w:marRight w:val="0"/>
      <w:marTop w:val="0"/>
      <w:marBottom w:val="0"/>
      <w:divBdr>
        <w:top w:val="none" w:sz="0" w:space="0" w:color="auto"/>
        <w:left w:val="none" w:sz="0" w:space="0" w:color="auto"/>
        <w:bottom w:val="none" w:sz="0" w:space="0" w:color="auto"/>
        <w:right w:val="none" w:sz="0" w:space="0" w:color="auto"/>
      </w:divBdr>
    </w:div>
    <w:div w:id="893933088">
      <w:bodyDiv w:val="1"/>
      <w:marLeft w:val="0"/>
      <w:marRight w:val="0"/>
      <w:marTop w:val="0"/>
      <w:marBottom w:val="0"/>
      <w:divBdr>
        <w:top w:val="none" w:sz="0" w:space="0" w:color="auto"/>
        <w:left w:val="none" w:sz="0" w:space="0" w:color="auto"/>
        <w:bottom w:val="none" w:sz="0" w:space="0" w:color="auto"/>
        <w:right w:val="none" w:sz="0" w:space="0" w:color="auto"/>
      </w:divBdr>
    </w:div>
    <w:div w:id="895506942">
      <w:bodyDiv w:val="1"/>
      <w:marLeft w:val="0"/>
      <w:marRight w:val="0"/>
      <w:marTop w:val="0"/>
      <w:marBottom w:val="0"/>
      <w:divBdr>
        <w:top w:val="none" w:sz="0" w:space="0" w:color="auto"/>
        <w:left w:val="none" w:sz="0" w:space="0" w:color="auto"/>
        <w:bottom w:val="none" w:sz="0" w:space="0" w:color="auto"/>
        <w:right w:val="none" w:sz="0" w:space="0" w:color="auto"/>
      </w:divBdr>
    </w:div>
    <w:div w:id="896818082">
      <w:bodyDiv w:val="1"/>
      <w:marLeft w:val="0"/>
      <w:marRight w:val="0"/>
      <w:marTop w:val="0"/>
      <w:marBottom w:val="0"/>
      <w:divBdr>
        <w:top w:val="none" w:sz="0" w:space="0" w:color="auto"/>
        <w:left w:val="none" w:sz="0" w:space="0" w:color="auto"/>
        <w:bottom w:val="none" w:sz="0" w:space="0" w:color="auto"/>
        <w:right w:val="none" w:sz="0" w:space="0" w:color="auto"/>
      </w:divBdr>
    </w:div>
    <w:div w:id="897132713">
      <w:bodyDiv w:val="1"/>
      <w:marLeft w:val="0"/>
      <w:marRight w:val="0"/>
      <w:marTop w:val="0"/>
      <w:marBottom w:val="0"/>
      <w:divBdr>
        <w:top w:val="none" w:sz="0" w:space="0" w:color="auto"/>
        <w:left w:val="none" w:sz="0" w:space="0" w:color="auto"/>
        <w:bottom w:val="none" w:sz="0" w:space="0" w:color="auto"/>
        <w:right w:val="none" w:sz="0" w:space="0" w:color="auto"/>
      </w:divBdr>
    </w:div>
    <w:div w:id="897402923">
      <w:bodyDiv w:val="1"/>
      <w:marLeft w:val="0"/>
      <w:marRight w:val="0"/>
      <w:marTop w:val="0"/>
      <w:marBottom w:val="0"/>
      <w:divBdr>
        <w:top w:val="none" w:sz="0" w:space="0" w:color="auto"/>
        <w:left w:val="none" w:sz="0" w:space="0" w:color="auto"/>
        <w:bottom w:val="none" w:sz="0" w:space="0" w:color="auto"/>
        <w:right w:val="none" w:sz="0" w:space="0" w:color="auto"/>
      </w:divBdr>
      <w:divsChild>
        <w:div w:id="1281187321">
          <w:marLeft w:val="0"/>
          <w:marRight w:val="0"/>
          <w:marTop w:val="0"/>
          <w:marBottom w:val="0"/>
          <w:divBdr>
            <w:top w:val="none" w:sz="0" w:space="0" w:color="auto"/>
            <w:left w:val="none" w:sz="0" w:space="0" w:color="auto"/>
            <w:bottom w:val="none" w:sz="0" w:space="0" w:color="auto"/>
            <w:right w:val="none" w:sz="0" w:space="0" w:color="auto"/>
          </w:divBdr>
          <w:divsChild>
            <w:div w:id="2005935642">
              <w:marLeft w:val="0"/>
              <w:marRight w:val="0"/>
              <w:marTop w:val="0"/>
              <w:marBottom w:val="0"/>
              <w:divBdr>
                <w:top w:val="none" w:sz="0" w:space="0" w:color="auto"/>
                <w:left w:val="none" w:sz="0" w:space="0" w:color="auto"/>
                <w:bottom w:val="none" w:sz="0" w:space="0" w:color="auto"/>
                <w:right w:val="none" w:sz="0" w:space="0" w:color="auto"/>
              </w:divBdr>
              <w:divsChild>
                <w:div w:id="1257593831">
                  <w:marLeft w:val="0"/>
                  <w:marRight w:val="0"/>
                  <w:marTop w:val="0"/>
                  <w:marBottom w:val="0"/>
                  <w:divBdr>
                    <w:top w:val="none" w:sz="0" w:space="0" w:color="auto"/>
                    <w:left w:val="none" w:sz="0" w:space="0" w:color="auto"/>
                    <w:bottom w:val="none" w:sz="0" w:space="0" w:color="auto"/>
                    <w:right w:val="none" w:sz="0" w:space="0" w:color="auto"/>
                  </w:divBdr>
                </w:div>
                <w:div w:id="2006395807">
                  <w:marLeft w:val="0"/>
                  <w:marRight w:val="0"/>
                  <w:marTop w:val="0"/>
                  <w:marBottom w:val="0"/>
                  <w:divBdr>
                    <w:top w:val="none" w:sz="0" w:space="0" w:color="auto"/>
                    <w:left w:val="none" w:sz="0" w:space="0" w:color="auto"/>
                    <w:bottom w:val="none" w:sz="0" w:space="0" w:color="auto"/>
                    <w:right w:val="none" w:sz="0" w:space="0" w:color="auto"/>
                  </w:divBdr>
                  <w:divsChild>
                    <w:div w:id="364839769">
                      <w:marLeft w:val="0"/>
                      <w:marRight w:val="0"/>
                      <w:marTop w:val="0"/>
                      <w:marBottom w:val="0"/>
                      <w:divBdr>
                        <w:top w:val="none" w:sz="0" w:space="0" w:color="auto"/>
                        <w:left w:val="none" w:sz="0" w:space="0" w:color="auto"/>
                        <w:bottom w:val="none" w:sz="0" w:space="0" w:color="auto"/>
                        <w:right w:val="none" w:sz="0" w:space="0" w:color="auto"/>
                      </w:divBdr>
                      <w:divsChild>
                        <w:div w:id="110589100">
                          <w:marLeft w:val="0"/>
                          <w:marRight w:val="0"/>
                          <w:marTop w:val="0"/>
                          <w:marBottom w:val="0"/>
                          <w:divBdr>
                            <w:top w:val="none" w:sz="0" w:space="0" w:color="auto"/>
                            <w:left w:val="none" w:sz="0" w:space="0" w:color="auto"/>
                            <w:bottom w:val="none" w:sz="0" w:space="0" w:color="auto"/>
                            <w:right w:val="none" w:sz="0" w:space="0" w:color="auto"/>
                          </w:divBdr>
                          <w:divsChild>
                            <w:div w:id="1233350200">
                              <w:marLeft w:val="0"/>
                              <w:marRight w:val="0"/>
                              <w:marTop w:val="0"/>
                              <w:marBottom w:val="0"/>
                              <w:divBdr>
                                <w:top w:val="none" w:sz="0" w:space="0" w:color="auto"/>
                                <w:left w:val="none" w:sz="0" w:space="0" w:color="auto"/>
                                <w:bottom w:val="none" w:sz="0" w:space="0" w:color="auto"/>
                                <w:right w:val="none" w:sz="0" w:space="0" w:color="auto"/>
                              </w:divBdr>
                              <w:divsChild>
                                <w:div w:id="55860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9925035">
                      <w:marLeft w:val="0"/>
                      <w:marRight w:val="0"/>
                      <w:marTop w:val="0"/>
                      <w:marBottom w:val="0"/>
                      <w:divBdr>
                        <w:top w:val="none" w:sz="0" w:space="0" w:color="auto"/>
                        <w:left w:val="none" w:sz="0" w:space="0" w:color="auto"/>
                        <w:bottom w:val="none" w:sz="0" w:space="0" w:color="auto"/>
                        <w:right w:val="none" w:sz="0" w:space="0" w:color="auto"/>
                      </w:divBdr>
                      <w:divsChild>
                        <w:div w:id="321541822">
                          <w:marLeft w:val="0"/>
                          <w:marRight w:val="0"/>
                          <w:marTop w:val="0"/>
                          <w:marBottom w:val="0"/>
                          <w:divBdr>
                            <w:top w:val="none" w:sz="0" w:space="0" w:color="auto"/>
                            <w:left w:val="none" w:sz="0" w:space="0" w:color="auto"/>
                            <w:bottom w:val="none" w:sz="0" w:space="0" w:color="auto"/>
                            <w:right w:val="none" w:sz="0" w:space="0" w:color="auto"/>
                          </w:divBdr>
                        </w:div>
                        <w:div w:id="1294360036">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 w:id="904098895">
      <w:bodyDiv w:val="1"/>
      <w:marLeft w:val="0"/>
      <w:marRight w:val="0"/>
      <w:marTop w:val="0"/>
      <w:marBottom w:val="0"/>
      <w:divBdr>
        <w:top w:val="none" w:sz="0" w:space="0" w:color="auto"/>
        <w:left w:val="none" w:sz="0" w:space="0" w:color="auto"/>
        <w:bottom w:val="none" w:sz="0" w:space="0" w:color="auto"/>
        <w:right w:val="none" w:sz="0" w:space="0" w:color="auto"/>
      </w:divBdr>
    </w:div>
    <w:div w:id="904340923">
      <w:bodyDiv w:val="1"/>
      <w:marLeft w:val="0"/>
      <w:marRight w:val="0"/>
      <w:marTop w:val="0"/>
      <w:marBottom w:val="0"/>
      <w:divBdr>
        <w:top w:val="none" w:sz="0" w:space="0" w:color="auto"/>
        <w:left w:val="none" w:sz="0" w:space="0" w:color="auto"/>
        <w:bottom w:val="none" w:sz="0" w:space="0" w:color="auto"/>
        <w:right w:val="none" w:sz="0" w:space="0" w:color="auto"/>
      </w:divBdr>
    </w:div>
    <w:div w:id="904796926">
      <w:bodyDiv w:val="1"/>
      <w:marLeft w:val="0"/>
      <w:marRight w:val="0"/>
      <w:marTop w:val="0"/>
      <w:marBottom w:val="0"/>
      <w:divBdr>
        <w:top w:val="none" w:sz="0" w:space="0" w:color="auto"/>
        <w:left w:val="none" w:sz="0" w:space="0" w:color="auto"/>
        <w:bottom w:val="none" w:sz="0" w:space="0" w:color="auto"/>
        <w:right w:val="none" w:sz="0" w:space="0" w:color="auto"/>
      </w:divBdr>
    </w:div>
    <w:div w:id="905799478">
      <w:bodyDiv w:val="1"/>
      <w:marLeft w:val="0"/>
      <w:marRight w:val="0"/>
      <w:marTop w:val="0"/>
      <w:marBottom w:val="0"/>
      <w:divBdr>
        <w:top w:val="none" w:sz="0" w:space="0" w:color="auto"/>
        <w:left w:val="none" w:sz="0" w:space="0" w:color="auto"/>
        <w:bottom w:val="none" w:sz="0" w:space="0" w:color="auto"/>
        <w:right w:val="none" w:sz="0" w:space="0" w:color="auto"/>
      </w:divBdr>
    </w:div>
    <w:div w:id="907770129">
      <w:bodyDiv w:val="1"/>
      <w:marLeft w:val="0"/>
      <w:marRight w:val="0"/>
      <w:marTop w:val="0"/>
      <w:marBottom w:val="0"/>
      <w:divBdr>
        <w:top w:val="none" w:sz="0" w:space="0" w:color="auto"/>
        <w:left w:val="none" w:sz="0" w:space="0" w:color="auto"/>
        <w:bottom w:val="none" w:sz="0" w:space="0" w:color="auto"/>
        <w:right w:val="none" w:sz="0" w:space="0" w:color="auto"/>
      </w:divBdr>
    </w:div>
    <w:div w:id="907810510">
      <w:bodyDiv w:val="1"/>
      <w:marLeft w:val="0"/>
      <w:marRight w:val="0"/>
      <w:marTop w:val="0"/>
      <w:marBottom w:val="0"/>
      <w:divBdr>
        <w:top w:val="none" w:sz="0" w:space="0" w:color="auto"/>
        <w:left w:val="none" w:sz="0" w:space="0" w:color="auto"/>
        <w:bottom w:val="none" w:sz="0" w:space="0" w:color="auto"/>
        <w:right w:val="none" w:sz="0" w:space="0" w:color="auto"/>
      </w:divBdr>
    </w:div>
    <w:div w:id="908727750">
      <w:bodyDiv w:val="1"/>
      <w:marLeft w:val="0"/>
      <w:marRight w:val="0"/>
      <w:marTop w:val="0"/>
      <w:marBottom w:val="0"/>
      <w:divBdr>
        <w:top w:val="none" w:sz="0" w:space="0" w:color="auto"/>
        <w:left w:val="none" w:sz="0" w:space="0" w:color="auto"/>
        <w:bottom w:val="none" w:sz="0" w:space="0" w:color="auto"/>
        <w:right w:val="none" w:sz="0" w:space="0" w:color="auto"/>
      </w:divBdr>
    </w:div>
    <w:div w:id="909005308">
      <w:bodyDiv w:val="1"/>
      <w:marLeft w:val="0"/>
      <w:marRight w:val="0"/>
      <w:marTop w:val="0"/>
      <w:marBottom w:val="0"/>
      <w:divBdr>
        <w:top w:val="none" w:sz="0" w:space="0" w:color="auto"/>
        <w:left w:val="none" w:sz="0" w:space="0" w:color="auto"/>
        <w:bottom w:val="none" w:sz="0" w:space="0" w:color="auto"/>
        <w:right w:val="none" w:sz="0" w:space="0" w:color="auto"/>
      </w:divBdr>
    </w:div>
    <w:div w:id="909392307">
      <w:bodyDiv w:val="1"/>
      <w:marLeft w:val="0"/>
      <w:marRight w:val="0"/>
      <w:marTop w:val="0"/>
      <w:marBottom w:val="0"/>
      <w:divBdr>
        <w:top w:val="none" w:sz="0" w:space="0" w:color="auto"/>
        <w:left w:val="none" w:sz="0" w:space="0" w:color="auto"/>
        <w:bottom w:val="none" w:sz="0" w:space="0" w:color="auto"/>
        <w:right w:val="none" w:sz="0" w:space="0" w:color="auto"/>
      </w:divBdr>
    </w:div>
    <w:div w:id="909727345">
      <w:bodyDiv w:val="1"/>
      <w:marLeft w:val="0"/>
      <w:marRight w:val="0"/>
      <w:marTop w:val="0"/>
      <w:marBottom w:val="0"/>
      <w:divBdr>
        <w:top w:val="none" w:sz="0" w:space="0" w:color="auto"/>
        <w:left w:val="none" w:sz="0" w:space="0" w:color="auto"/>
        <w:bottom w:val="none" w:sz="0" w:space="0" w:color="auto"/>
        <w:right w:val="none" w:sz="0" w:space="0" w:color="auto"/>
      </w:divBdr>
      <w:divsChild>
        <w:div w:id="912928599">
          <w:marLeft w:val="0"/>
          <w:marRight w:val="0"/>
          <w:marTop w:val="0"/>
          <w:marBottom w:val="0"/>
          <w:divBdr>
            <w:top w:val="none" w:sz="0" w:space="0" w:color="auto"/>
            <w:left w:val="none" w:sz="0" w:space="0" w:color="auto"/>
            <w:bottom w:val="none" w:sz="0" w:space="0" w:color="auto"/>
            <w:right w:val="none" w:sz="0" w:space="0" w:color="auto"/>
          </w:divBdr>
          <w:divsChild>
            <w:div w:id="1191072058">
              <w:marLeft w:val="0"/>
              <w:marRight w:val="0"/>
              <w:marTop w:val="0"/>
              <w:marBottom w:val="0"/>
              <w:divBdr>
                <w:top w:val="none" w:sz="0" w:space="0" w:color="auto"/>
                <w:left w:val="none" w:sz="0" w:space="0" w:color="auto"/>
                <w:bottom w:val="none" w:sz="0" w:space="0" w:color="auto"/>
                <w:right w:val="none" w:sz="0" w:space="0" w:color="auto"/>
              </w:divBdr>
              <w:divsChild>
                <w:div w:id="183325638">
                  <w:marLeft w:val="0"/>
                  <w:marRight w:val="0"/>
                  <w:marTop w:val="0"/>
                  <w:marBottom w:val="0"/>
                  <w:divBdr>
                    <w:top w:val="none" w:sz="0" w:space="0" w:color="auto"/>
                    <w:left w:val="none" w:sz="0" w:space="0" w:color="auto"/>
                    <w:bottom w:val="none" w:sz="0" w:space="0" w:color="auto"/>
                    <w:right w:val="none" w:sz="0" w:space="0" w:color="auto"/>
                  </w:divBdr>
                </w:div>
                <w:div w:id="188301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967394">
      <w:bodyDiv w:val="1"/>
      <w:marLeft w:val="0"/>
      <w:marRight w:val="0"/>
      <w:marTop w:val="0"/>
      <w:marBottom w:val="0"/>
      <w:divBdr>
        <w:top w:val="none" w:sz="0" w:space="0" w:color="auto"/>
        <w:left w:val="none" w:sz="0" w:space="0" w:color="auto"/>
        <w:bottom w:val="none" w:sz="0" w:space="0" w:color="auto"/>
        <w:right w:val="none" w:sz="0" w:space="0" w:color="auto"/>
      </w:divBdr>
    </w:div>
    <w:div w:id="910968328">
      <w:bodyDiv w:val="1"/>
      <w:marLeft w:val="0"/>
      <w:marRight w:val="0"/>
      <w:marTop w:val="0"/>
      <w:marBottom w:val="0"/>
      <w:divBdr>
        <w:top w:val="none" w:sz="0" w:space="0" w:color="auto"/>
        <w:left w:val="none" w:sz="0" w:space="0" w:color="auto"/>
        <w:bottom w:val="none" w:sz="0" w:space="0" w:color="auto"/>
        <w:right w:val="none" w:sz="0" w:space="0" w:color="auto"/>
      </w:divBdr>
    </w:div>
    <w:div w:id="910968735">
      <w:bodyDiv w:val="1"/>
      <w:marLeft w:val="0"/>
      <w:marRight w:val="0"/>
      <w:marTop w:val="0"/>
      <w:marBottom w:val="0"/>
      <w:divBdr>
        <w:top w:val="none" w:sz="0" w:space="0" w:color="auto"/>
        <w:left w:val="none" w:sz="0" w:space="0" w:color="auto"/>
        <w:bottom w:val="none" w:sz="0" w:space="0" w:color="auto"/>
        <w:right w:val="none" w:sz="0" w:space="0" w:color="auto"/>
      </w:divBdr>
    </w:div>
    <w:div w:id="911820164">
      <w:bodyDiv w:val="1"/>
      <w:marLeft w:val="0"/>
      <w:marRight w:val="0"/>
      <w:marTop w:val="0"/>
      <w:marBottom w:val="0"/>
      <w:divBdr>
        <w:top w:val="none" w:sz="0" w:space="0" w:color="auto"/>
        <w:left w:val="none" w:sz="0" w:space="0" w:color="auto"/>
        <w:bottom w:val="none" w:sz="0" w:space="0" w:color="auto"/>
        <w:right w:val="none" w:sz="0" w:space="0" w:color="auto"/>
      </w:divBdr>
    </w:div>
    <w:div w:id="912424385">
      <w:bodyDiv w:val="1"/>
      <w:marLeft w:val="0"/>
      <w:marRight w:val="0"/>
      <w:marTop w:val="0"/>
      <w:marBottom w:val="0"/>
      <w:divBdr>
        <w:top w:val="none" w:sz="0" w:space="0" w:color="auto"/>
        <w:left w:val="none" w:sz="0" w:space="0" w:color="auto"/>
        <w:bottom w:val="none" w:sz="0" w:space="0" w:color="auto"/>
        <w:right w:val="none" w:sz="0" w:space="0" w:color="auto"/>
      </w:divBdr>
    </w:div>
    <w:div w:id="912858533">
      <w:bodyDiv w:val="1"/>
      <w:marLeft w:val="0"/>
      <w:marRight w:val="0"/>
      <w:marTop w:val="0"/>
      <w:marBottom w:val="0"/>
      <w:divBdr>
        <w:top w:val="none" w:sz="0" w:space="0" w:color="auto"/>
        <w:left w:val="none" w:sz="0" w:space="0" w:color="auto"/>
        <w:bottom w:val="none" w:sz="0" w:space="0" w:color="auto"/>
        <w:right w:val="none" w:sz="0" w:space="0" w:color="auto"/>
      </w:divBdr>
    </w:div>
    <w:div w:id="913976588">
      <w:bodyDiv w:val="1"/>
      <w:marLeft w:val="0"/>
      <w:marRight w:val="0"/>
      <w:marTop w:val="0"/>
      <w:marBottom w:val="0"/>
      <w:divBdr>
        <w:top w:val="none" w:sz="0" w:space="0" w:color="auto"/>
        <w:left w:val="none" w:sz="0" w:space="0" w:color="auto"/>
        <w:bottom w:val="none" w:sz="0" w:space="0" w:color="auto"/>
        <w:right w:val="none" w:sz="0" w:space="0" w:color="auto"/>
      </w:divBdr>
    </w:div>
    <w:div w:id="914511522">
      <w:bodyDiv w:val="1"/>
      <w:marLeft w:val="0"/>
      <w:marRight w:val="0"/>
      <w:marTop w:val="0"/>
      <w:marBottom w:val="0"/>
      <w:divBdr>
        <w:top w:val="none" w:sz="0" w:space="0" w:color="auto"/>
        <w:left w:val="none" w:sz="0" w:space="0" w:color="auto"/>
        <w:bottom w:val="none" w:sz="0" w:space="0" w:color="auto"/>
        <w:right w:val="none" w:sz="0" w:space="0" w:color="auto"/>
      </w:divBdr>
    </w:div>
    <w:div w:id="915438400">
      <w:bodyDiv w:val="1"/>
      <w:marLeft w:val="0"/>
      <w:marRight w:val="0"/>
      <w:marTop w:val="0"/>
      <w:marBottom w:val="0"/>
      <w:divBdr>
        <w:top w:val="none" w:sz="0" w:space="0" w:color="auto"/>
        <w:left w:val="none" w:sz="0" w:space="0" w:color="auto"/>
        <w:bottom w:val="none" w:sz="0" w:space="0" w:color="auto"/>
        <w:right w:val="none" w:sz="0" w:space="0" w:color="auto"/>
      </w:divBdr>
    </w:div>
    <w:div w:id="919682363">
      <w:bodyDiv w:val="1"/>
      <w:marLeft w:val="0"/>
      <w:marRight w:val="0"/>
      <w:marTop w:val="0"/>
      <w:marBottom w:val="0"/>
      <w:divBdr>
        <w:top w:val="none" w:sz="0" w:space="0" w:color="auto"/>
        <w:left w:val="none" w:sz="0" w:space="0" w:color="auto"/>
        <w:bottom w:val="none" w:sz="0" w:space="0" w:color="auto"/>
        <w:right w:val="none" w:sz="0" w:space="0" w:color="auto"/>
      </w:divBdr>
    </w:div>
    <w:div w:id="919756232">
      <w:bodyDiv w:val="1"/>
      <w:marLeft w:val="0"/>
      <w:marRight w:val="0"/>
      <w:marTop w:val="0"/>
      <w:marBottom w:val="0"/>
      <w:divBdr>
        <w:top w:val="none" w:sz="0" w:space="0" w:color="auto"/>
        <w:left w:val="none" w:sz="0" w:space="0" w:color="auto"/>
        <w:bottom w:val="none" w:sz="0" w:space="0" w:color="auto"/>
        <w:right w:val="none" w:sz="0" w:space="0" w:color="auto"/>
      </w:divBdr>
    </w:div>
    <w:div w:id="919952178">
      <w:bodyDiv w:val="1"/>
      <w:marLeft w:val="0"/>
      <w:marRight w:val="0"/>
      <w:marTop w:val="0"/>
      <w:marBottom w:val="0"/>
      <w:divBdr>
        <w:top w:val="none" w:sz="0" w:space="0" w:color="auto"/>
        <w:left w:val="none" w:sz="0" w:space="0" w:color="auto"/>
        <w:bottom w:val="none" w:sz="0" w:space="0" w:color="auto"/>
        <w:right w:val="none" w:sz="0" w:space="0" w:color="auto"/>
      </w:divBdr>
    </w:div>
    <w:div w:id="920679463">
      <w:bodyDiv w:val="1"/>
      <w:marLeft w:val="0"/>
      <w:marRight w:val="0"/>
      <w:marTop w:val="0"/>
      <w:marBottom w:val="0"/>
      <w:divBdr>
        <w:top w:val="none" w:sz="0" w:space="0" w:color="auto"/>
        <w:left w:val="none" w:sz="0" w:space="0" w:color="auto"/>
        <w:bottom w:val="none" w:sz="0" w:space="0" w:color="auto"/>
        <w:right w:val="none" w:sz="0" w:space="0" w:color="auto"/>
      </w:divBdr>
    </w:div>
    <w:div w:id="922421407">
      <w:bodyDiv w:val="1"/>
      <w:marLeft w:val="0"/>
      <w:marRight w:val="0"/>
      <w:marTop w:val="0"/>
      <w:marBottom w:val="0"/>
      <w:divBdr>
        <w:top w:val="none" w:sz="0" w:space="0" w:color="auto"/>
        <w:left w:val="none" w:sz="0" w:space="0" w:color="auto"/>
        <w:bottom w:val="none" w:sz="0" w:space="0" w:color="auto"/>
        <w:right w:val="none" w:sz="0" w:space="0" w:color="auto"/>
      </w:divBdr>
    </w:div>
    <w:div w:id="923343092">
      <w:bodyDiv w:val="1"/>
      <w:marLeft w:val="0"/>
      <w:marRight w:val="0"/>
      <w:marTop w:val="0"/>
      <w:marBottom w:val="0"/>
      <w:divBdr>
        <w:top w:val="none" w:sz="0" w:space="0" w:color="auto"/>
        <w:left w:val="none" w:sz="0" w:space="0" w:color="auto"/>
        <w:bottom w:val="none" w:sz="0" w:space="0" w:color="auto"/>
        <w:right w:val="none" w:sz="0" w:space="0" w:color="auto"/>
      </w:divBdr>
    </w:div>
    <w:div w:id="925454720">
      <w:bodyDiv w:val="1"/>
      <w:marLeft w:val="0"/>
      <w:marRight w:val="0"/>
      <w:marTop w:val="0"/>
      <w:marBottom w:val="0"/>
      <w:divBdr>
        <w:top w:val="none" w:sz="0" w:space="0" w:color="auto"/>
        <w:left w:val="none" w:sz="0" w:space="0" w:color="auto"/>
        <w:bottom w:val="none" w:sz="0" w:space="0" w:color="auto"/>
        <w:right w:val="none" w:sz="0" w:space="0" w:color="auto"/>
      </w:divBdr>
    </w:div>
    <w:div w:id="926041209">
      <w:bodyDiv w:val="1"/>
      <w:marLeft w:val="0"/>
      <w:marRight w:val="0"/>
      <w:marTop w:val="0"/>
      <w:marBottom w:val="0"/>
      <w:divBdr>
        <w:top w:val="none" w:sz="0" w:space="0" w:color="auto"/>
        <w:left w:val="none" w:sz="0" w:space="0" w:color="auto"/>
        <w:bottom w:val="none" w:sz="0" w:space="0" w:color="auto"/>
        <w:right w:val="none" w:sz="0" w:space="0" w:color="auto"/>
      </w:divBdr>
      <w:divsChild>
        <w:div w:id="2006469969">
          <w:marLeft w:val="0"/>
          <w:marRight w:val="0"/>
          <w:marTop w:val="0"/>
          <w:marBottom w:val="0"/>
          <w:divBdr>
            <w:top w:val="none" w:sz="0" w:space="0" w:color="auto"/>
            <w:left w:val="none" w:sz="0" w:space="0" w:color="auto"/>
            <w:bottom w:val="none" w:sz="0" w:space="0" w:color="auto"/>
            <w:right w:val="none" w:sz="0" w:space="0" w:color="auto"/>
          </w:divBdr>
          <w:divsChild>
            <w:div w:id="1481263346">
              <w:marLeft w:val="0"/>
              <w:marRight w:val="0"/>
              <w:marTop w:val="0"/>
              <w:marBottom w:val="0"/>
              <w:divBdr>
                <w:top w:val="none" w:sz="0" w:space="0" w:color="auto"/>
                <w:left w:val="none" w:sz="0" w:space="0" w:color="auto"/>
                <w:bottom w:val="none" w:sz="0" w:space="0" w:color="auto"/>
                <w:right w:val="none" w:sz="0" w:space="0" w:color="auto"/>
              </w:divBdr>
              <w:divsChild>
                <w:div w:id="151507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241458">
      <w:bodyDiv w:val="1"/>
      <w:marLeft w:val="0"/>
      <w:marRight w:val="0"/>
      <w:marTop w:val="0"/>
      <w:marBottom w:val="0"/>
      <w:divBdr>
        <w:top w:val="none" w:sz="0" w:space="0" w:color="auto"/>
        <w:left w:val="none" w:sz="0" w:space="0" w:color="auto"/>
        <w:bottom w:val="none" w:sz="0" w:space="0" w:color="auto"/>
        <w:right w:val="none" w:sz="0" w:space="0" w:color="auto"/>
      </w:divBdr>
    </w:div>
    <w:div w:id="931468938">
      <w:bodyDiv w:val="1"/>
      <w:marLeft w:val="0"/>
      <w:marRight w:val="0"/>
      <w:marTop w:val="0"/>
      <w:marBottom w:val="0"/>
      <w:divBdr>
        <w:top w:val="none" w:sz="0" w:space="0" w:color="auto"/>
        <w:left w:val="none" w:sz="0" w:space="0" w:color="auto"/>
        <w:bottom w:val="none" w:sz="0" w:space="0" w:color="auto"/>
        <w:right w:val="none" w:sz="0" w:space="0" w:color="auto"/>
      </w:divBdr>
    </w:div>
    <w:div w:id="931548741">
      <w:bodyDiv w:val="1"/>
      <w:marLeft w:val="0"/>
      <w:marRight w:val="0"/>
      <w:marTop w:val="0"/>
      <w:marBottom w:val="0"/>
      <w:divBdr>
        <w:top w:val="none" w:sz="0" w:space="0" w:color="auto"/>
        <w:left w:val="none" w:sz="0" w:space="0" w:color="auto"/>
        <w:bottom w:val="none" w:sz="0" w:space="0" w:color="auto"/>
        <w:right w:val="none" w:sz="0" w:space="0" w:color="auto"/>
      </w:divBdr>
      <w:divsChild>
        <w:div w:id="237129461">
          <w:marLeft w:val="0"/>
          <w:marRight w:val="0"/>
          <w:marTop w:val="0"/>
          <w:marBottom w:val="0"/>
          <w:divBdr>
            <w:top w:val="none" w:sz="0" w:space="0" w:color="auto"/>
            <w:left w:val="none" w:sz="0" w:space="0" w:color="auto"/>
            <w:bottom w:val="none" w:sz="0" w:space="0" w:color="auto"/>
            <w:right w:val="none" w:sz="0" w:space="0" w:color="auto"/>
          </w:divBdr>
          <w:divsChild>
            <w:div w:id="1506825352">
              <w:marLeft w:val="0"/>
              <w:marRight w:val="0"/>
              <w:marTop w:val="0"/>
              <w:marBottom w:val="0"/>
              <w:divBdr>
                <w:top w:val="none" w:sz="0" w:space="0" w:color="auto"/>
                <w:left w:val="none" w:sz="0" w:space="0" w:color="auto"/>
                <w:bottom w:val="none" w:sz="0" w:space="0" w:color="auto"/>
                <w:right w:val="none" w:sz="0" w:space="0" w:color="auto"/>
              </w:divBdr>
              <w:divsChild>
                <w:div w:id="1367295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1549046">
      <w:bodyDiv w:val="1"/>
      <w:marLeft w:val="0"/>
      <w:marRight w:val="0"/>
      <w:marTop w:val="0"/>
      <w:marBottom w:val="0"/>
      <w:divBdr>
        <w:top w:val="none" w:sz="0" w:space="0" w:color="auto"/>
        <w:left w:val="none" w:sz="0" w:space="0" w:color="auto"/>
        <w:bottom w:val="none" w:sz="0" w:space="0" w:color="auto"/>
        <w:right w:val="none" w:sz="0" w:space="0" w:color="auto"/>
      </w:divBdr>
    </w:div>
    <w:div w:id="932859473">
      <w:bodyDiv w:val="1"/>
      <w:marLeft w:val="0"/>
      <w:marRight w:val="0"/>
      <w:marTop w:val="0"/>
      <w:marBottom w:val="0"/>
      <w:divBdr>
        <w:top w:val="none" w:sz="0" w:space="0" w:color="auto"/>
        <w:left w:val="none" w:sz="0" w:space="0" w:color="auto"/>
        <w:bottom w:val="none" w:sz="0" w:space="0" w:color="auto"/>
        <w:right w:val="none" w:sz="0" w:space="0" w:color="auto"/>
      </w:divBdr>
    </w:div>
    <w:div w:id="935937643">
      <w:bodyDiv w:val="1"/>
      <w:marLeft w:val="0"/>
      <w:marRight w:val="0"/>
      <w:marTop w:val="0"/>
      <w:marBottom w:val="0"/>
      <w:divBdr>
        <w:top w:val="none" w:sz="0" w:space="0" w:color="auto"/>
        <w:left w:val="none" w:sz="0" w:space="0" w:color="auto"/>
        <w:bottom w:val="none" w:sz="0" w:space="0" w:color="auto"/>
        <w:right w:val="none" w:sz="0" w:space="0" w:color="auto"/>
      </w:divBdr>
    </w:div>
    <w:div w:id="937983668">
      <w:bodyDiv w:val="1"/>
      <w:marLeft w:val="0"/>
      <w:marRight w:val="0"/>
      <w:marTop w:val="0"/>
      <w:marBottom w:val="0"/>
      <w:divBdr>
        <w:top w:val="none" w:sz="0" w:space="0" w:color="auto"/>
        <w:left w:val="none" w:sz="0" w:space="0" w:color="auto"/>
        <w:bottom w:val="none" w:sz="0" w:space="0" w:color="auto"/>
        <w:right w:val="none" w:sz="0" w:space="0" w:color="auto"/>
      </w:divBdr>
    </w:div>
    <w:div w:id="939483586">
      <w:bodyDiv w:val="1"/>
      <w:marLeft w:val="0"/>
      <w:marRight w:val="0"/>
      <w:marTop w:val="0"/>
      <w:marBottom w:val="0"/>
      <w:divBdr>
        <w:top w:val="none" w:sz="0" w:space="0" w:color="auto"/>
        <w:left w:val="none" w:sz="0" w:space="0" w:color="auto"/>
        <w:bottom w:val="none" w:sz="0" w:space="0" w:color="auto"/>
        <w:right w:val="none" w:sz="0" w:space="0" w:color="auto"/>
      </w:divBdr>
    </w:div>
    <w:div w:id="942154807">
      <w:bodyDiv w:val="1"/>
      <w:marLeft w:val="0"/>
      <w:marRight w:val="0"/>
      <w:marTop w:val="0"/>
      <w:marBottom w:val="0"/>
      <w:divBdr>
        <w:top w:val="none" w:sz="0" w:space="0" w:color="auto"/>
        <w:left w:val="none" w:sz="0" w:space="0" w:color="auto"/>
        <w:bottom w:val="none" w:sz="0" w:space="0" w:color="auto"/>
        <w:right w:val="none" w:sz="0" w:space="0" w:color="auto"/>
      </w:divBdr>
    </w:div>
    <w:div w:id="943463062">
      <w:bodyDiv w:val="1"/>
      <w:marLeft w:val="0"/>
      <w:marRight w:val="0"/>
      <w:marTop w:val="0"/>
      <w:marBottom w:val="0"/>
      <w:divBdr>
        <w:top w:val="none" w:sz="0" w:space="0" w:color="auto"/>
        <w:left w:val="none" w:sz="0" w:space="0" w:color="auto"/>
        <w:bottom w:val="none" w:sz="0" w:space="0" w:color="auto"/>
        <w:right w:val="none" w:sz="0" w:space="0" w:color="auto"/>
      </w:divBdr>
    </w:div>
    <w:div w:id="943923618">
      <w:bodyDiv w:val="1"/>
      <w:marLeft w:val="0"/>
      <w:marRight w:val="0"/>
      <w:marTop w:val="0"/>
      <w:marBottom w:val="0"/>
      <w:divBdr>
        <w:top w:val="none" w:sz="0" w:space="0" w:color="auto"/>
        <w:left w:val="none" w:sz="0" w:space="0" w:color="auto"/>
        <w:bottom w:val="none" w:sz="0" w:space="0" w:color="auto"/>
        <w:right w:val="none" w:sz="0" w:space="0" w:color="auto"/>
      </w:divBdr>
    </w:div>
    <w:div w:id="947157488">
      <w:bodyDiv w:val="1"/>
      <w:marLeft w:val="0"/>
      <w:marRight w:val="0"/>
      <w:marTop w:val="0"/>
      <w:marBottom w:val="0"/>
      <w:divBdr>
        <w:top w:val="none" w:sz="0" w:space="0" w:color="auto"/>
        <w:left w:val="none" w:sz="0" w:space="0" w:color="auto"/>
        <w:bottom w:val="none" w:sz="0" w:space="0" w:color="auto"/>
        <w:right w:val="none" w:sz="0" w:space="0" w:color="auto"/>
      </w:divBdr>
    </w:div>
    <w:div w:id="948203662">
      <w:bodyDiv w:val="1"/>
      <w:marLeft w:val="0"/>
      <w:marRight w:val="0"/>
      <w:marTop w:val="0"/>
      <w:marBottom w:val="0"/>
      <w:divBdr>
        <w:top w:val="none" w:sz="0" w:space="0" w:color="auto"/>
        <w:left w:val="none" w:sz="0" w:space="0" w:color="auto"/>
        <w:bottom w:val="none" w:sz="0" w:space="0" w:color="auto"/>
        <w:right w:val="none" w:sz="0" w:space="0" w:color="auto"/>
      </w:divBdr>
    </w:div>
    <w:div w:id="948467428">
      <w:bodyDiv w:val="1"/>
      <w:marLeft w:val="0"/>
      <w:marRight w:val="0"/>
      <w:marTop w:val="0"/>
      <w:marBottom w:val="0"/>
      <w:divBdr>
        <w:top w:val="none" w:sz="0" w:space="0" w:color="auto"/>
        <w:left w:val="none" w:sz="0" w:space="0" w:color="auto"/>
        <w:bottom w:val="none" w:sz="0" w:space="0" w:color="auto"/>
        <w:right w:val="none" w:sz="0" w:space="0" w:color="auto"/>
      </w:divBdr>
    </w:div>
    <w:div w:id="949236449">
      <w:bodyDiv w:val="1"/>
      <w:marLeft w:val="0"/>
      <w:marRight w:val="0"/>
      <w:marTop w:val="0"/>
      <w:marBottom w:val="0"/>
      <w:divBdr>
        <w:top w:val="none" w:sz="0" w:space="0" w:color="auto"/>
        <w:left w:val="none" w:sz="0" w:space="0" w:color="auto"/>
        <w:bottom w:val="none" w:sz="0" w:space="0" w:color="auto"/>
        <w:right w:val="none" w:sz="0" w:space="0" w:color="auto"/>
      </w:divBdr>
    </w:div>
    <w:div w:id="952053139">
      <w:bodyDiv w:val="1"/>
      <w:marLeft w:val="0"/>
      <w:marRight w:val="0"/>
      <w:marTop w:val="0"/>
      <w:marBottom w:val="0"/>
      <w:divBdr>
        <w:top w:val="none" w:sz="0" w:space="0" w:color="auto"/>
        <w:left w:val="none" w:sz="0" w:space="0" w:color="auto"/>
        <w:bottom w:val="none" w:sz="0" w:space="0" w:color="auto"/>
        <w:right w:val="none" w:sz="0" w:space="0" w:color="auto"/>
      </w:divBdr>
    </w:div>
    <w:div w:id="956132876">
      <w:bodyDiv w:val="1"/>
      <w:marLeft w:val="0"/>
      <w:marRight w:val="0"/>
      <w:marTop w:val="0"/>
      <w:marBottom w:val="0"/>
      <w:divBdr>
        <w:top w:val="none" w:sz="0" w:space="0" w:color="auto"/>
        <w:left w:val="none" w:sz="0" w:space="0" w:color="auto"/>
        <w:bottom w:val="none" w:sz="0" w:space="0" w:color="auto"/>
        <w:right w:val="none" w:sz="0" w:space="0" w:color="auto"/>
      </w:divBdr>
    </w:div>
    <w:div w:id="957178209">
      <w:bodyDiv w:val="1"/>
      <w:marLeft w:val="0"/>
      <w:marRight w:val="0"/>
      <w:marTop w:val="0"/>
      <w:marBottom w:val="0"/>
      <w:divBdr>
        <w:top w:val="none" w:sz="0" w:space="0" w:color="auto"/>
        <w:left w:val="none" w:sz="0" w:space="0" w:color="auto"/>
        <w:bottom w:val="none" w:sz="0" w:space="0" w:color="auto"/>
        <w:right w:val="none" w:sz="0" w:space="0" w:color="auto"/>
      </w:divBdr>
    </w:div>
    <w:div w:id="959141139">
      <w:bodyDiv w:val="1"/>
      <w:marLeft w:val="0"/>
      <w:marRight w:val="0"/>
      <w:marTop w:val="0"/>
      <w:marBottom w:val="0"/>
      <w:divBdr>
        <w:top w:val="none" w:sz="0" w:space="0" w:color="auto"/>
        <w:left w:val="none" w:sz="0" w:space="0" w:color="auto"/>
        <w:bottom w:val="none" w:sz="0" w:space="0" w:color="auto"/>
        <w:right w:val="none" w:sz="0" w:space="0" w:color="auto"/>
      </w:divBdr>
    </w:div>
    <w:div w:id="962226890">
      <w:bodyDiv w:val="1"/>
      <w:marLeft w:val="0"/>
      <w:marRight w:val="0"/>
      <w:marTop w:val="0"/>
      <w:marBottom w:val="0"/>
      <w:divBdr>
        <w:top w:val="none" w:sz="0" w:space="0" w:color="auto"/>
        <w:left w:val="none" w:sz="0" w:space="0" w:color="auto"/>
        <w:bottom w:val="none" w:sz="0" w:space="0" w:color="auto"/>
        <w:right w:val="none" w:sz="0" w:space="0" w:color="auto"/>
      </w:divBdr>
    </w:div>
    <w:div w:id="963922672">
      <w:bodyDiv w:val="1"/>
      <w:marLeft w:val="0"/>
      <w:marRight w:val="0"/>
      <w:marTop w:val="0"/>
      <w:marBottom w:val="0"/>
      <w:divBdr>
        <w:top w:val="none" w:sz="0" w:space="0" w:color="auto"/>
        <w:left w:val="none" w:sz="0" w:space="0" w:color="auto"/>
        <w:bottom w:val="none" w:sz="0" w:space="0" w:color="auto"/>
        <w:right w:val="none" w:sz="0" w:space="0" w:color="auto"/>
      </w:divBdr>
    </w:div>
    <w:div w:id="965895296">
      <w:bodyDiv w:val="1"/>
      <w:marLeft w:val="0"/>
      <w:marRight w:val="0"/>
      <w:marTop w:val="0"/>
      <w:marBottom w:val="0"/>
      <w:divBdr>
        <w:top w:val="none" w:sz="0" w:space="0" w:color="auto"/>
        <w:left w:val="none" w:sz="0" w:space="0" w:color="auto"/>
        <w:bottom w:val="none" w:sz="0" w:space="0" w:color="auto"/>
        <w:right w:val="none" w:sz="0" w:space="0" w:color="auto"/>
      </w:divBdr>
    </w:div>
    <w:div w:id="966474977">
      <w:bodyDiv w:val="1"/>
      <w:marLeft w:val="0"/>
      <w:marRight w:val="0"/>
      <w:marTop w:val="0"/>
      <w:marBottom w:val="0"/>
      <w:divBdr>
        <w:top w:val="none" w:sz="0" w:space="0" w:color="auto"/>
        <w:left w:val="none" w:sz="0" w:space="0" w:color="auto"/>
        <w:bottom w:val="none" w:sz="0" w:space="0" w:color="auto"/>
        <w:right w:val="none" w:sz="0" w:space="0" w:color="auto"/>
      </w:divBdr>
    </w:div>
    <w:div w:id="967393306">
      <w:bodyDiv w:val="1"/>
      <w:marLeft w:val="0"/>
      <w:marRight w:val="0"/>
      <w:marTop w:val="0"/>
      <w:marBottom w:val="0"/>
      <w:divBdr>
        <w:top w:val="none" w:sz="0" w:space="0" w:color="auto"/>
        <w:left w:val="none" w:sz="0" w:space="0" w:color="auto"/>
        <w:bottom w:val="none" w:sz="0" w:space="0" w:color="auto"/>
        <w:right w:val="none" w:sz="0" w:space="0" w:color="auto"/>
      </w:divBdr>
    </w:div>
    <w:div w:id="967780735">
      <w:bodyDiv w:val="1"/>
      <w:marLeft w:val="0"/>
      <w:marRight w:val="0"/>
      <w:marTop w:val="0"/>
      <w:marBottom w:val="0"/>
      <w:divBdr>
        <w:top w:val="none" w:sz="0" w:space="0" w:color="auto"/>
        <w:left w:val="none" w:sz="0" w:space="0" w:color="auto"/>
        <w:bottom w:val="none" w:sz="0" w:space="0" w:color="auto"/>
        <w:right w:val="none" w:sz="0" w:space="0" w:color="auto"/>
      </w:divBdr>
    </w:div>
    <w:div w:id="967903934">
      <w:bodyDiv w:val="1"/>
      <w:marLeft w:val="0"/>
      <w:marRight w:val="0"/>
      <w:marTop w:val="0"/>
      <w:marBottom w:val="0"/>
      <w:divBdr>
        <w:top w:val="none" w:sz="0" w:space="0" w:color="auto"/>
        <w:left w:val="none" w:sz="0" w:space="0" w:color="auto"/>
        <w:bottom w:val="none" w:sz="0" w:space="0" w:color="auto"/>
        <w:right w:val="none" w:sz="0" w:space="0" w:color="auto"/>
      </w:divBdr>
    </w:div>
    <w:div w:id="973871883">
      <w:bodyDiv w:val="1"/>
      <w:marLeft w:val="0"/>
      <w:marRight w:val="0"/>
      <w:marTop w:val="0"/>
      <w:marBottom w:val="0"/>
      <w:divBdr>
        <w:top w:val="none" w:sz="0" w:space="0" w:color="auto"/>
        <w:left w:val="none" w:sz="0" w:space="0" w:color="auto"/>
        <w:bottom w:val="none" w:sz="0" w:space="0" w:color="auto"/>
        <w:right w:val="none" w:sz="0" w:space="0" w:color="auto"/>
      </w:divBdr>
    </w:div>
    <w:div w:id="975841064">
      <w:bodyDiv w:val="1"/>
      <w:marLeft w:val="0"/>
      <w:marRight w:val="0"/>
      <w:marTop w:val="0"/>
      <w:marBottom w:val="0"/>
      <w:divBdr>
        <w:top w:val="none" w:sz="0" w:space="0" w:color="auto"/>
        <w:left w:val="none" w:sz="0" w:space="0" w:color="auto"/>
        <w:bottom w:val="none" w:sz="0" w:space="0" w:color="auto"/>
        <w:right w:val="none" w:sz="0" w:space="0" w:color="auto"/>
      </w:divBdr>
    </w:div>
    <w:div w:id="975985663">
      <w:bodyDiv w:val="1"/>
      <w:marLeft w:val="0"/>
      <w:marRight w:val="0"/>
      <w:marTop w:val="0"/>
      <w:marBottom w:val="0"/>
      <w:divBdr>
        <w:top w:val="none" w:sz="0" w:space="0" w:color="auto"/>
        <w:left w:val="none" w:sz="0" w:space="0" w:color="auto"/>
        <w:bottom w:val="none" w:sz="0" w:space="0" w:color="auto"/>
        <w:right w:val="none" w:sz="0" w:space="0" w:color="auto"/>
      </w:divBdr>
    </w:div>
    <w:div w:id="977341473">
      <w:bodyDiv w:val="1"/>
      <w:marLeft w:val="0"/>
      <w:marRight w:val="0"/>
      <w:marTop w:val="0"/>
      <w:marBottom w:val="0"/>
      <w:divBdr>
        <w:top w:val="none" w:sz="0" w:space="0" w:color="auto"/>
        <w:left w:val="none" w:sz="0" w:space="0" w:color="auto"/>
        <w:bottom w:val="none" w:sz="0" w:space="0" w:color="auto"/>
        <w:right w:val="none" w:sz="0" w:space="0" w:color="auto"/>
      </w:divBdr>
      <w:divsChild>
        <w:div w:id="1925265160">
          <w:marLeft w:val="0"/>
          <w:marRight w:val="0"/>
          <w:marTop w:val="0"/>
          <w:marBottom w:val="0"/>
          <w:divBdr>
            <w:top w:val="none" w:sz="0" w:space="0" w:color="auto"/>
            <w:left w:val="none" w:sz="0" w:space="0" w:color="auto"/>
            <w:bottom w:val="none" w:sz="0" w:space="0" w:color="auto"/>
            <w:right w:val="none" w:sz="0" w:space="0" w:color="auto"/>
          </w:divBdr>
          <w:divsChild>
            <w:div w:id="747116338">
              <w:marLeft w:val="0"/>
              <w:marRight w:val="0"/>
              <w:marTop w:val="0"/>
              <w:marBottom w:val="0"/>
              <w:divBdr>
                <w:top w:val="none" w:sz="0" w:space="0" w:color="auto"/>
                <w:left w:val="none" w:sz="0" w:space="0" w:color="auto"/>
                <w:bottom w:val="none" w:sz="0" w:space="0" w:color="auto"/>
                <w:right w:val="none" w:sz="0" w:space="0" w:color="auto"/>
              </w:divBdr>
              <w:divsChild>
                <w:div w:id="549655514">
                  <w:marLeft w:val="0"/>
                  <w:marRight w:val="0"/>
                  <w:marTop w:val="0"/>
                  <w:marBottom w:val="0"/>
                  <w:divBdr>
                    <w:top w:val="none" w:sz="0" w:space="0" w:color="auto"/>
                    <w:left w:val="none" w:sz="0" w:space="0" w:color="auto"/>
                    <w:bottom w:val="none" w:sz="0" w:space="0" w:color="auto"/>
                    <w:right w:val="none" w:sz="0" w:space="0" w:color="auto"/>
                  </w:divBdr>
                  <w:divsChild>
                    <w:div w:id="371273232">
                      <w:marLeft w:val="0"/>
                      <w:marRight w:val="0"/>
                      <w:marTop w:val="0"/>
                      <w:marBottom w:val="0"/>
                      <w:divBdr>
                        <w:top w:val="none" w:sz="0" w:space="0" w:color="auto"/>
                        <w:left w:val="none" w:sz="0" w:space="0" w:color="auto"/>
                        <w:bottom w:val="none" w:sz="0" w:space="0" w:color="auto"/>
                        <w:right w:val="none" w:sz="0" w:space="0" w:color="auto"/>
                      </w:divBdr>
                      <w:divsChild>
                        <w:div w:id="1464343908">
                          <w:marLeft w:val="0"/>
                          <w:marRight w:val="0"/>
                          <w:marTop w:val="0"/>
                          <w:marBottom w:val="0"/>
                          <w:divBdr>
                            <w:top w:val="none" w:sz="0" w:space="0" w:color="auto"/>
                            <w:left w:val="none" w:sz="0" w:space="0" w:color="auto"/>
                            <w:bottom w:val="none" w:sz="0" w:space="0" w:color="auto"/>
                            <w:right w:val="none" w:sz="0" w:space="0" w:color="auto"/>
                          </w:divBdr>
                        </w:div>
                      </w:divsChild>
                    </w:div>
                    <w:div w:id="922179225">
                      <w:marLeft w:val="0"/>
                      <w:marRight w:val="0"/>
                      <w:marTop w:val="0"/>
                      <w:marBottom w:val="120"/>
                      <w:divBdr>
                        <w:top w:val="none" w:sz="0" w:space="0" w:color="auto"/>
                        <w:left w:val="none" w:sz="0" w:space="0" w:color="auto"/>
                        <w:bottom w:val="single" w:sz="6" w:space="6" w:color="AAAAAA"/>
                        <w:right w:val="none" w:sz="0" w:space="0" w:color="auto"/>
                      </w:divBdr>
                    </w:div>
                  </w:divsChild>
                </w:div>
                <w:div w:id="781456824">
                  <w:marLeft w:val="0"/>
                  <w:marRight w:val="0"/>
                  <w:marTop w:val="0"/>
                  <w:marBottom w:val="0"/>
                  <w:divBdr>
                    <w:top w:val="none" w:sz="0" w:space="0" w:color="auto"/>
                    <w:left w:val="none" w:sz="0" w:space="0" w:color="auto"/>
                    <w:bottom w:val="none" w:sz="0" w:space="0" w:color="auto"/>
                    <w:right w:val="none" w:sz="0" w:space="0" w:color="auto"/>
                  </w:divBdr>
                </w:div>
                <w:div w:id="839585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9381769">
      <w:bodyDiv w:val="1"/>
      <w:marLeft w:val="0"/>
      <w:marRight w:val="0"/>
      <w:marTop w:val="0"/>
      <w:marBottom w:val="0"/>
      <w:divBdr>
        <w:top w:val="none" w:sz="0" w:space="0" w:color="auto"/>
        <w:left w:val="none" w:sz="0" w:space="0" w:color="auto"/>
        <w:bottom w:val="none" w:sz="0" w:space="0" w:color="auto"/>
        <w:right w:val="none" w:sz="0" w:space="0" w:color="auto"/>
      </w:divBdr>
    </w:div>
    <w:div w:id="980236453">
      <w:bodyDiv w:val="1"/>
      <w:marLeft w:val="0"/>
      <w:marRight w:val="0"/>
      <w:marTop w:val="0"/>
      <w:marBottom w:val="0"/>
      <w:divBdr>
        <w:top w:val="none" w:sz="0" w:space="0" w:color="auto"/>
        <w:left w:val="none" w:sz="0" w:space="0" w:color="auto"/>
        <w:bottom w:val="none" w:sz="0" w:space="0" w:color="auto"/>
        <w:right w:val="none" w:sz="0" w:space="0" w:color="auto"/>
      </w:divBdr>
    </w:div>
    <w:div w:id="984092402">
      <w:bodyDiv w:val="1"/>
      <w:marLeft w:val="0"/>
      <w:marRight w:val="0"/>
      <w:marTop w:val="0"/>
      <w:marBottom w:val="0"/>
      <w:divBdr>
        <w:top w:val="none" w:sz="0" w:space="0" w:color="auto"/>
        <w:left w:val="none" w:sz="0" w:space="0" w:color="auto"/>
        <w:bottom w:val="none" w:sz="0" w:space="0" w:color="auto"/>
        <w:right w:val="none" w:sz="0" w:space="0" w:color="auto"/>
      </w:divBdr>
    </w:div>
    <w:div w:id="984503307">
      <w:bodyDiv w:val="1"/>
      <w:marLeft w:val="0"/>
      <w:marRight w:val="0"/>
      <w:marTop w:val="0"/>
      <w:marBottom w:val="0"/>
      <w:divBdr>
        <w:top w:val="none" w:sz="0" w:space="0" w:color="auto"/>
        <w:left w:val="none" w:sz="0" w:space="0" w:color="auto"/>
        <w:bottom w:val="none" w:sz="0" w:space="0" w:color="auto"/>
        <w:right w:val="none" w:sz="0" w:space="0" w:color="auto"/>
      </w:divBdr>
    </w:div>
    <w:div w:id="986741722">
      <w:bodyDiv w:val="1"/>
      <w:marLeft w:val="0"/>
      <w:marRight w:val="0"/>
      <w:marTop w:val="0"/>
      <w:marBottom w:val="0"/>
      <w:divBdr>
        <w:top w:val="none" w:sz="0" w:space="0" w:color="auto"/>
        <w:left w:val="none" w:sz="0" w:space="0" w:color="auto"/>
        <w:bottom w:val="none" w:sz="0" w:space="0" w:color="auto"/>
        <w:right w:val="none" w:sz="0" w:space="0" w:color="auto"/>
      </w:divBdr>
    </w:div>
    <w:div w:id="989288066">
      <w:bodyDiv w:val="1"/>
      <w:marLeft w:val="0"/>
      <w:marRight w:val="0"/>
      <w:marTop w:val="0"/>
      <w:marBottom w:val="0"/>
      <w:divBdr>
        <w:top w:val="none" w:sz="0" w:space="0" w:color="auto"/>
        <w:left w:val="none" w:sz="0" w:space="0" w:color="auto"/>
        <w:bottom w:val="none" w:sz="0" w:space="0" w:color="auto"/>
        <w:right w:val="none" w:sz="0" w:space="0" w:color="auto"/>
      </w:divBdr>
    </w:div>
    <w:div w:id="993947215">
      <w:bodyDiv w:val="1"/>
      <w:marLeft w:val="0"/>
      <w:marRight w:val="0"/>
      <w:marTop w:val="0"/>
      <w:marBottom w:val="0"/>
      <w:divBdr>
        <w:top w:val="none" w:sz="0" w:space="0" w:color="auto"/>
        <w:left w:val="none" w:sz="0" w:space="0" w:color="auto"/>
        <w:bottom w:val="none" w:sz="0" w:space="0" w:color="auto"/>
        <w:right w:val="none" w:sz="0" w:space="0" w:color="auto"/>
      </w:divBdr>
    </w:div>
    <w:div w:id="997926691">
      <w:bodyDiv w:val="1"/>
      <w:marLeft w:val="0"/>
      <w:marRight w:val="0"/>
      <w:marTop w:val="0"/>
      <w:marBottom w:val="0"/>
      <w:divBdr>
        <w:top w:val="none" w:sz="0" w:space="0" w:color="auto"/>
        <w:left w:val="none" w:sz="0" w:space="0" w:color="auto"/>
        <w:bottom w:val="none" w:sz="0" w:space="0" w:color="auto"/>
        <w:right w:val="none" w:sz="0" w:space="0" w:color="auto"/>
      </w:divBdr>
    </w:div>
    <w:div w:id="1003316157">
      <w:bodyDiv w:val="1"/>
      <w:marLeft w:val="0"/>
      <w:marRight w:val="0"/>
      <w:marTop w:val="0"/>
      <w:marBottom w:val="0"/>
      <w:divBdr>
        <w:top w:val="none" w:sz="0" w:space="0" w:color="auto"/>
        <w:left w:val="none" w:sz="0" w:space="0" w:color="auto"/>
        <w:bottom w:val="none" w:sz="0" w:space="0" w:color="auto"/>
        <w:right w:val="none" w:sz="0" w:space="0" w:color="auto"/>
      </w:divBdr>
    </w:div>
    <w:div w:id="1003434262">
      <w:bodyDiv w:val="1"/>
      <w:marLeft w:val="0"/>
      <w:marRight w:val="0"/>
      <w:marTop w:val="0"/>
      <w:marBottom w:val="0"/>
      <w:divBdr>
        <w:top w:val="none" w:sz="0" w:space="0" w:color="auto"/>
        <w:left w:val="none" w:sz="0" w:space="0" w:color="auto"/>
        <w:bottom w:val="none" w:sz="0" w:space="0" w:color="auto"/>
        <w:right w:val="none" w:sz="0" w:space="0" w:color="auto"/>
      </w:divBdr>
    </w:div>
    <w:div w:id="1003706410">
      <w:bodyDiv w:val="1"/>
      <w:marLeft w:val="0"/>
      <w:marRight w:val="0"/>
      <w:marTop w:val="0"/>
      <w:marBottom w:val="0"/>
      <w:divBdr>
        <w:top w:val="none" w:sz="0" w:space="0" w:color="auto"/>
        <w:left w:val="none" w:sz="0" w:space="0" w:color="auto"/>
        <w:bottom w:val="none" w:sz="0" w:space="0" w:color="auto"/>
        <w:right w:val="none" w:sz="0" w:space="0" w:color="auto"/>
      </w:divBdr>
    </w:div>
    <w:div w:id="1005934094">
      <w:bodyDiv w:val="1"/>
      <w:marLeft w:val="0"/>
      <w:marRight w:val="0"/>
      <w:marTop w:val="0"/>
      <w:marBottom w:val="0"/>
      <w:divBdr>
        <w:top w:val="none" w:sz="0" w:space="0" w:color="auto"/>
        <w:left w:val="none" w:sz="0" w:space="0" w:color="auto"/>
        <w:bottom w:val="none" w:sz="0" w:space="0" w:color="auto"/>
        <w:right w:val="none" w:sz="0" w:space="0" w:color="auto"/>
      </w:divBdr>
    </w:div>
    <w:div w:id="1006715318">
      <w:bodyDiv w:val="1"/>
      <w:marLeft w:val="0"/>
      <w:marRight w:val="0"/>
      <w:marTop w:val="0"/>
      <w:marBottom w:val="0"/>
      <w:divBdr>
        <w:top w:val="none" w:sz="0" w:space="0" w:color="auto"/>
        <w:left w:val="none" w:sz="0" w:space="0" w:color="auto"/>
        <w:bottom w:val="none" w:sz="0" w:space="0" w:color="auto"/>
        <w:right w:val="none" w:sz="0" w:space="0" w:color="auto"/>
      </w:divBdr>
    </w:div>
    <w:div w:id="1006908256">
      <w:bodyDiv w:val="1"/>
      <w:marLeft w:val="0"/>
      <w:marRight w:val="0"/>
      <w:marTop w:val="0"/>
      <w:marBottom w:val="0"/>
      <w:divBdr>
        <w:top w:val="none" w:sz="0" w:space="0" w:color="auto"/>
        <w:left w:val="none" w:sz="0" w:space="0" w:color="auto"/>
        <w:bottom w:val="none" w:sz="0" w:space="0" w:color="auto"/>
        <w:right w:val="none" w:sz="0" w:space="0" w:color="auto"/>
      </w:divBdr>
    </w:div>
    <w:div w:id="1009874379">
      <w:bodyDiv w:val="1"/>
      <w:marLeft w:val="0"/>
      <w:marRight w:val="0"/>
      <w:marTop w:val="0"/>
      <w:marBottom w:val="0"/>
      <w:divBdr>
        <w:top w:val="none" w:sz="0" w:space="0" w:color="auto"/>
        <w:left w:val="none" w:sz="0" w:space="0" w:color="auto"/>
        <w:bottom w:val="none" w:sz="0" w:space="0" w:color="auto"/>
        <w:right w:val="none" w:sz="0" w:space="0" w:color="auto"/>
      </w:divBdr>
    </w:div>
    <w:div w:id="1009916233">
      <w:bodyDiv w:val="1"/>
      <w:marLeft w:val="0"/>
      <w:marRight w:val="0"/>
      <w:marTop w:val="0"/>
      <w:marBottom w:val="0"/>
      <w:divBdr>
        <w:top w:val="none" w:sz="0" w:space="0" w:color="auto"/>
        <w:left w:val="none" w:sz="0" w:space="0" w:color="auto"/>
        <w:bottom w:val="none" w:sz="0" w:space="0" w:color="auto"/>
        <w:right w:val="none" w:sz="0" w:space="0" w:color="auto"/>
      </w:divBdr>
    </w:div>
    <w:div w:id="1023480664">
      <w:bodyDiv w:val="1"/>
      <w:marLeft w:val="0"/>
      <w:marRight w:val="0"/>
      <w:marTop w:val="0"/>
      <w:marBottom w:val="0"/>
      <w:divBdr>
        <w:top w:val="none" w:sz="0" w:space="0" w:color="auto"/>
        <w:left w:val="none" w:sz="0" w:space="0" w:color="auto"/>
        <w:bottom w:val="none" w:sz="0" w:space="0" w:color="auto"/>
        <w:right w:val="none" w:sz="0" w:space="0" w:color="auto"/>
      </w:divBdr>
    </w:div>
    <w:div w:id="1026322091">
      <w:bodyDiv w:val="1"/>
      <w:marLeft w:val="0"/>
      <w:marRight w:val="0"/>
      <w:marTop w:val="0"/>
      <w:marBottom w:val="0"/>
      <w:divBdr>
        <w:top w:val="none" w:sz="0" w:space="0" w:color="auto"/>
        <w:left w:val="none" w:sz="0" w:space="0" w:color="auto"/>
        <w:bottom w:val="none" w:sz="0" w:space="0" w:color="auto"/>
        <w:right w:val="none" w:sz="0" w:space="0" w:color="auto"/>
      </w:divBdr>
    </w:div>
    <w:div w:id="1027293680">
      <w:bodyDiv w:val="1"/>
      <w:marLeft w:val="0"/>
      <w:marRight w:val="0"/>
      <w:marTop w:val="0"/>
      <w:marBottom w:val="0"/>
      <w:divBdr>
        <w:top w:val="none" w:sz="0" w:space="0" w:color="auto"/>
        <w:left w:val="none" w:sz="0" w:space="0" w:color="auto"/>
        <w:bottom w:val="none" w:sz="0" w:space="0" w:color="auto"/>
        <w:right w:val="none" w:sz="0" w:space="0" w:color="auto"/>
      </w:divBdr>
    </w:div>
    <w:div w:id="1030375905">
      <w:bodyDiv w:val="1"/>
      <w:marLeft w:val="0"/>
      <w:marRight w:val="0"/>
      <w:marTop w:val="0"/>
      <w:marBottom w:val="0"/>
      <w:divBdr>
        <w:top w:val="none" w:sz="0" w:space="0" w:color="auto"/>
        <w:left w:val="none" w:sz="0" w:space="0" w:color="auto"/>
        <w:bottom w:val="none" w:sz="0" w:space="0" w:color="auto"/>
        <w:right w:val="none" w:sz="0" w:space="0" w:color="auto"/>
      </w:divBdr>
    </w:div>
    <w:div w:id="1032456184">
      <w:bodyDiv w:val="1"/>
      <w:marLeft w:val="0"/>
      <w:marRight w:val="0"/>
      <w:marTop w:val="0"/>
      <w:marBottom w:val="0"/>
      <w:divBdr>
        <w:top w:val="none" w:sz="0" w:space="0" w:color="auto"/>
        <w:left w:val="none" w:sz="0" w:space="0" w:color="auto"/>
        <w:bottom w:val="none" w:sz="0" w:space="0" w:color="auto"/>
        <w:right w:val="none" w:sz="0" w:space="0" w:color="auto"/>
      </w:divBdr>
    </w:div>
    <w:div w:id="1034503978">
      <w:bodyDiv w:val="1"/>
      <w:marLeft w:val="0"/>
      <w:marRight w:val="0"/>
      <w:marTop w:val="0"/>
      <w:marBottom w:val="0"/>
      <w:divBdr>
        <w:top w:val="none" w:sz="0" w:space="0" w:color="auto"/>
        <w:left w:val="none" w:sz="0" w:space="0" w:color="auto"/>
        <w:bottom w:val="none" w:sz="0" w:space="0" w:color="auto"/>
        <w:right w:val="none" w:sz="0" w:space="0" w:color="auto"/>
      </w:divBdr>
    </w:div>
    <w:div w:id="1034814742">
      <w:bodyDiv w:val="1"/>
      <w:marLeft w:val="0"/>
      <w:marRight w:val="0"/>
      <w:marTop w:val="0"/>
      <w:marBottom w:val="0"/>
      <w:divBdr>
        <w:top w:val="none" w:sz="0" w:space="0" w:color="auto"/>
        <w:left w:val="none" w:sz="0" w:space="0" w:color="auto"/>
        <w:bottom w:val="none" w:sz="0" w:space="0" w:color="auto"/>
        <w:right w:val="none" w:sz="0" w:space="0" w:color="auto"/>
      </w:divBdr>
    </w:div>
    <w:div w:id="1034964459">
      <w:bodyDiv w:val="1"/>
      <w:marLeft w:val="0"/>
      <w:marRight w:val="0"/>
      <w:marTop w:val="0"/>
      <w:marBottom w:val="0"/>
      <w:divBdr>
        <w:top w:val="none" w:sz="0" w:space="0" w:color="auto"/>
        <w:left w:val="none" w:sz="0" w:space="0" w:color="auto"/>
        <w:bottom w:val="none" w:sz="0" w:space="0" w:color="auto"/>
        <w:right w:val="none" w:sz="0" w:space="0" w:color="auto"/>
      </w:divBdr>
    </w:div>
    <w:div w:id="1037391334">
      <w:bodyDiv w:val="1"/>
      <w:marLeft w:val="0"/>
      <w:marRight w:val="0"/>
      <w:marTop w:val="0"/>
      <w:marBottom w:val="0"/>
      <w:divBdr>
        <w:top w:val="none" w:sz="0" w:space="0" w:color="auto"/>
        <w:left w:val="none" w:sz="0" w:space="0" w:color="auto"/>
        <w:bottom w:val="none" w:sz="0" w:space="0" w:color="auto"/>
        <w:right w:val="none" w:sz="0" w:space="0" w:color="auto"/>
      </w:divBdr>
    </w:div>
    <w:div w:id="1037702776">
      <w:bodyDiv w:val="1"/>
      <w:marLeft w:val="0"/>
      <w:marRight w:val="0"/>
      <w:marTop w:val="0"/>
      <w:marBottom w:val="0"/>
      <w:divBdr>
        <w:top w:val="none" w:sz="0" w:space="0" w:color="auto"/>
        <w:left w:val="none" w:sz="0" w:space="0" w:color="auto"/>
        <w:bottom w:val="none" w:sz="0" w:space="0" w:color="auto"/>
        <w:right w:val="none" w:sz="0" w:space="0" w:color="auto"/>
      </w:divBdr>
    </w:div>
    <w:div w:id="1037894556">
      <w:bodyDiv w:val="1"/>
      <w:marLeft w:val="0"/>
      <w:marRight w:val="0"/>
      <w:marTop w:val="0"/>
      <w:marBottom w:val="0"/>
      <w:divBdr>
        <w:top w:val="none" w:sz="0" w:space="0" w:color="auto"/>
        <w:left w:val="none" w:sz="0" w:space="0" w:color="auto"/>
        <w:bottom w:val="none" w:sz="0" w:space="0" w:color="auto"/>
        <w:right w:val="none" w:sz="0" w:space="0" w:color="auto"/>
      </w:divBdr>
    </w:div>
    <w:div w:id="1038242198">
      <w:bodyDiv w:val="1"/>
      <w:marLeft w:val="0"/>
      <w:marRight w:val="0"/>
      <w:marTop w:val="0"/>
      <w:marBottom w:val="0"/>
      <w:divBdr>
        <w:top w:val="none" w:sz="0" w:space="0" w:color="auto"/>
        <w:left w:val="none" w:sz="0" w:space="0" w:color="auto"/>
        <w:bottom w:val="none" w:sz="0" w:space="0" w:color="auto"/>
        <w:right w:val="none" w:sz="0" w:space="0" w:color="auto"/>
      </w:divBdr>
    </w:div>
    <w:div w:id="1041514067">
      <w:bodyDiv w:val="1"/>
      <w:marLeft w:val="0"/>
      <w:marRight w:val="0"/>
      <w:marTop w:val="0"/>
      <w:marBottom w:val="0"/>
      <w:divBdr>
        <w:top w:val="none" w:sz="0" w:space="0" w:color="auto"/>
        <w:left w:val="none" w:sz="0" w:space="0" w:color="auto"/>
        <w:bottom w:val="none" w:sz="0" w:space="0" w:color="auto"/>
        <w:right w:val="none" w:sz="0" w:space="0" w:color="auto"/>
      </w:divBdr>
    </w:div>
    <w:div w:id="1043484052">
      <w:bodyDiv w:val="1"/>
      <w:marLeft w:val="0"/>
      <w:marRight w:val="0"/>
      <w:marTop w:val="0"/>
      <w:marBottom w:val="0"/>
      <w:divBdr>
        <w:top w:val="none" w:sz="0" w:space="0" w:color="auto"/>
        <w:left w:val="none" w:sz="0" w:space="0" w:color="auto"/>
        <w:bottom w:val="none" w:sz="0" w:space="0" w:color="auto"/>
        <w:right w:val="none" w:sz="0" w:space="0" w:color="auto"/>
      </w:divBdr>
    </w:div>
    <w:div w:id="1045331576">
      <w:bodyDiv w:val="1"/>
      <w:marLeft w:val="0"/>
      <w:marRight w:val="0"/>
      <w:marTop w:val="0"/>
      <w:marBottom w:val="0"/>
      <w:divBdr>
        <w:top w:val="none" w:sz="0" w:space="0" w:color="auto"/>
        <w:left w:val="none" w:sz="0" w:space="0" w:color="auto"/>
        <w:bottom w:val="none" w:sz="0" w:space="0" w:color="auto"/>
        <w:right w:val="none" w:sz="0" w:space="0" w:color="auto"/>
      </w:divBdr>
    </w:div>
    <w:div w:id="1046562164">
      <w:bodyDiv w:val="1"/>
      <w:marLeft w:val="0"/>
      <w:marRight w:val="0"/>
      <w:marTop w:val="0"/>
      <w:marBottom w:val="0"/>
      <w:divBdr>
        <w:top w:val="none" w:sz="0" w:space="0" w:color="auto"/>
        <w:left w:val="none" w:sz="0" w:space="0" w:color="auto"/>
        <w:bottom w:val="none" w:sz="0" w:space="0" w:color="auto"/>
        <w:right w:val="none" w:sz="0" w:space="0" w:color="auto"/>
      </w:divBdr>
    </w:div>
    <w:div w:id="1047338234">
      <w:bodyDiv w:val="1"/>
      <w:marLeft w:val="0"/>
      <w:marRight w:val="0"/>
      <w:marTop w:val="0"/>
      <w:marBottom w:val="0"/>
      <w:divBdr>
        <w:top w:val="none" w:sz="0" w:space="0" w:color="auto"/>
        <w:left w:val="none" w:sz="0" w:space="0" w:color="auto"/>
        <w:bottom w:val="none" w:sz="0" w:space="0" w:color="auto"/>
        <w:right w:val="none" w:sz="0" w:space="0" w:color="auto"/>
      </w:divBdr>
    </w:div>
    <w:div w:id="1050227439">
      <w:bodyDiv w:val="1"/>
      <w:marLeft w:val="0"/>
      <w:marRight w:val="0"/>
      <w:marTop w:val="0"/>
      <w:marBottom w:val="0"/>
      <w:divBdr>
        <w:top w:val="none" w:sz="0" w:space="0" w:color="auto"/>
        <w:left w:val="none" w:sz="0" w:space="0" w:color="auto"/>
        <w:bottom w:val="none" w:sz="0" w:space="0" w:color="auto"/>
        <w:right w:val="none" w:sz="0" w:space="0" w:color="auto"/>
      </w:divBdr>
    </w:div>
    <w:div w:id="1051727029">
      <w:bodyDiv w:val="1"/>
      <w:marLeft w:val="0"/>
      <w:marRight w:val="0"/>
      <w:marTop w:val="0"/>
      <w:marBottom w:val="0"/>
      <w:divBdr>
        <w:top w:val="none" w:sz="0" w:space="0" w:color="auto"/>
        <w:left w:val="none" w:sz="0" w:space="0" w:color="auto"/>
        <w:bottom w:val="none" w:sz="0" w:space="0" w:color="auto"/>
        <w:right w:val="none" w:sz="0" w:space="0" w:color="auto"/>
      </w:divBdr>
    </w:div>
    <w:div w:id="1055003572">
      <w:bodyDiv w:val="1"/>
      <w:marLeft w:val="0"/>
      <w:marRight w:val="0"/>
      <w:marTop w:val="0"/>
      <w:marBottom w:val="0"/>
      <w:divBdr>
        <w:top w:val="none" w:sz="0" w:space="0" w:color="auto"/>
        <w:left w:val="none" w:sz="0" w:space="0" w:color="auto"/>
        <w:bottom w:val="none" w:sz="0" w:space="0" w:color="auto"/>
        <w:right w:val="none" w:sz="0" w:space="0" w:color="auto"/>
      </w:divBdr>
    </w:div>
    <w:div w:id="1055590562">
      <w:bodyDiv w:val="1"/>
      <w:marLeft w:val="0"/>
      <w:marRight w:val="0"/>
      <w:marTop w:val="0"/>
      <w:marBottom w:val="0"/>
      <w:divBdr>
        <w:top w:val="none" w:sz="0" w:space="0" w:color="auto"/>
        <w:left w:val="none" w:sz="0" w:space="0" w:color="auto"/>
        <w:bottom w:val="none" w:sz="0" w:space="0" w:color="auto"/>
        <w:right w:val="none" w:sz="0" w:space="0" w:color="auto"/>
      </w:divBdr>
    </w:div>
    <w:div w:id="1058826427">
      <w:bodyDiv w:val="1"/>
      <w:marLeft w:val="0"/>
      <w:marRight w:val="0"/>
      <w:marTop w:val="0"/>
      <w:marBottom w:val="0"/>
      <w:divBdr>
        <w:top w:val="none" w:sz="0" w:space="0" w:color="auto"/>
        <w:left w:val="none" w:sz="0" w:space="0" w:color="auto"/>
        <w:bottom w:val="none" w:sz="0" w:space="0" w:color="auto"/>
        <w:right w:val="none" w:sz="0" w:space="0" w:color="auto"/>
      </w:divBdr>
    </w:div>
    <w:div w:id="1059548042">
      <w:bodyDiv w:val="1"/>
      <w:marLeft w:val="0"/>
      <w:marRight w:val="0"/>
      <w:marTop w:val="0"/>
      <w:marBottom w:val="0"/>
      <w:divBdr>
        <w:top w:val="none" w:sz="0" w:space="0" w:color="auto"/>
        <w:left w:val="none" w:sz="0" w:space="0" w:color="auto"/>
        <w:bottom w:val="none" w:sz="0" w:space="0" w:color="auto"/>
        <w:right w:val="none" w:sz="0" w:space="0" w:color="auto"/>
      </w:divBdr>
    </w:div>
    <w:div w:id="1060127925">
      <w:bodyDiv w:val="1"/>
      <w:marLeft w:val="0"/>
      <w:marRight w:val="0"/>
      <w:marTop w:val="0"/>
      <w:marBottom w:val="0"/>
      <w:divBdr>
        <w:top w:val="none" w:sz="0" w:space="0" w:color="auto"/>
        <w:left w:val="none" w:sz="0" w:space="0" w:color="auto"/>
        <w:bottom w:val="none" w:sz="0" w:space="0" w:color="auto"/>
        <w:right w:val="none" w:sz="0" w:space="0" w:color="auto"/>
      </w:divBdr>
    </w:div>
    <w:div w:id="1062827448">
      <w:bodyDiv w:val="1"/>
      <w:marLeft w:val="0"/>
      <w:marRight w:val="0"/>
      <w:marTop w:val="0"/>
      <w:marBottom w:val="0"/>
      <w:divBdr>
        <w:top w:val="none" w:sz="0" w:space="0" w:color="auto"/>
        <w:left w:val="none" w:sz="0" w:space="0" w:color="auto"/>
        <w:bottom w:val="none" w:sz="0" w:space="0" w:color="auto"/>
        <w:right w:val="none" w:sz="0" w:space="0" w:color="auto"/>
      </w:divBdr>
    </w:div>
    <w:div w:id="1062949753">
      <w:bodyDiv w:val="1"/>
      <w:marLeft w:val="0"/>
      <w:marRight w:val="0"/>
      <w:marTop w:val="0"/>
      <w:marBottom w:val="0"/>
      <w:divBdr>
        <w:top w:val="none" w:sz="0" w:space="0" w:color="auto"/>
        <w:left w:val="none" w:sz="0" w:space="0" w:color="auto"/>
        <w:bottom w:val="none" w:sz="0" w:space="0" w:color="auto"/>
        <w:right w:val="none" w:sz="0" w:space="0" w:color="auto"/>
      </w:divBdr>
    </w:div>
    <w:div w:id="1064330574">
      <w:bodyDiv w:val="1"/>
      <w:marLeft w:val="0"/>
      <w:marRight w:val="0"/>
      <w:marTop w:val="0"/>
      <w:marBottom w:val="0"/>
      <w:divBdr>
        <w:top w:val="none" w:sz="0" w:space="0" w:color="auto"/>
        <w:left w:val="none" w:sz="0" w:space="0" w:color="auto"/>
        <w:bottom w:val="none" w:sz="0" w:space="0" w:color="auto"/>
        <w:right w:val="none" w:sz="0" w:space="0" w:color="auto"/>
      </w:divBdr>
    </w:div>
    <w:div w:id="1064596902">
      <w:bodyDiv w:val="1"/>
      <w:marLeft w:val="0"/>
      <w:marRight w:val="0"/>
      <w:marTop w:val="0"/>
      <w:marBottom w:val="0"/>
      <w:divBdr>
        <w:top w:val="none" w:sz="0" w:space="0" w:color="auto"/>
        <w:left w:val="none" w:sz="0" w:space="0" w:color="auto"/>
        <w:bottom w:val="none" w:sz="0" w:space="0" w:color="auto"/>
        <w:right w:val="none" w:sz="0" w:space="0" w:color="auto"/>
      </w:divBdr>
    </w:div>
    <w:div w:id="1064915121">
      <w:bodyDiv w:val="1"/>
      <w:marLeft w:val="0"/>
      <w:marRight w:val="0"/>
      <w:marTop w:val="0"/>
      <w:marBottom w:val="0"/>
      <w:divBdr>
        <w:top w:val="none" w:sz="0" w:space="0" w:color="auto"/>
        <w:left w:val="none" w:sz="0" w:space="0" w:color="auto"/>
        <w:bottom w:val="none" w:sz="0" w:space="0" w:color="auto"/>
        <w:right w:val="none" w:sz="0" w:space="0" w:color="auto"/>
      </w:divBdr>
    </w:div>
    <w:div w:id="1066301502">
      <w:bodyDiv w:val="1"/>
      <w:marLeft w:val="0"/>
      <w:marRight w:val="0"/>
      <w:marTop w:val="0"/>
      <w:marBottom w:val="0"/>
      <w:divBdr>
        <w:top w:val="none" w:sz="0" w:space="0" w:color="auto"/>
        <w:left w:val="none" w:sz="0" w:space="0" w:color="auto"/>
        <w:bottom w:val="none" w:sz="0" w:space="0" w:color="auto"/>
        <w:right w:val="none" w:sz="0" w:space="0" w:color="auto"/>
      </w:divBdr>
    </w:div>
    <w:div w:id="1070270670">
      <w:bodyDiv w:val="1"/>
      <w:marLeft w:val="0"/>
      <w:marRight w:val="0"/>
      <w:marTop w:val="0"/>
      <w:marBottom w:val="0"/>
      <w:divBdr>
        <w:top w:val="none" w:sz="0" w:space="0" w:color="auto"/>
        <w:left w:val="none" w:sz="0" w:space="0" w:color="auto"/>
        <w:bottom w:val="none" w:sz="0" w:space="0" w:color="auto"/>
        <w:right w:val="none" w:sz="0" w:space="0" w:color="auto"/>
      </w:divBdr>
    </w:div>
    <w:div w:id="1073161240">
      <w:bodyDiv w:val="1"/>
      <w:marLeft w:val="0"/>
      <w:marRight w:val="0"/>
      <w:marTop w:val="0"/>
      <w:marBottom w:val="0"/>
      <w:divBdr>
        <w:top w:val="none" w:sz="0" w:space="0" w:color="auto"/>
        <w:left w:val="none" w:sz="0" w:space="0" w:color="auto"/>
        <w:bottom w:val="none" w:sz="0" w:space="0" w:color="auto"/>
        <w:right w:val="none" w:sz="0" w:space="0" w:color="auto"/>
      </w:divBdr>
    </w:div>
    <w:div w:id="1073964598">
      <w:bodyDiv w:val="1"/>
      <w:marLeft w:val="0"/>
      <w:marRight w:val="0"/>
      <w:marTop w:val="0"/>
      <w:marBottom w:val="0"/>
      <w:divBdr>
        <w:top w:val="none" w:sz="0" w:space="0" w:color="auto"/>
        <w:left w:val="none" w:sz="0" w:space="0" w:color="auto"/>
        <w:bottom w:val="none" w:sz="0" w:space="0" w:color="auto"/>
        <w:right w:val="none" w:sz="0" w:space="0" w:color="auto"/>
      </w:divBdr>
    </w:div>
    <w:div w:id="1074622051">
      <w:bodyDiv w:val="1"/>
      <w:marLeft w:val="0"/>
      <w:marRight w:val="0"/>
      <w:marTop w:val="0"/>
      <w:marBottom w:val="0"/>
      <w:divBdr>
        <w:top w:val="none" w:sz="0" w:space="0" w:color="auto"/>
        <w:left w:val="none" w:sz="0" w:space="0" w:color="auto"/>
        <w:bottom w:val="none" w:sz="0" w:space="0" w:color="auto"/>
        <w:right w:val="none" w:sz="0" w:space="0" w:color="auto"/>
      </w:divBdr>
    </w:div>
    <w:div w:id="1075007702">
      <w:bodyDiv w:val="1"/>
      <w:marLeft w:val="0"/>
      <w:marRight w:val="0"/>
      <w:marTop w:val="0"/>
      <w:marBottom w:val="0"/>
      <w:divBdr>
        <w:top w:val="none" w:sz="0" w:space="0" w:color="auto"/>
        <w:left w:val="none" w:sz="0" w:space="0" w:color="auto"/>
        <w:bottom w:val="none" w:sz="0" w:space="0" w:color="auto"/>
        <w:right w:val="none" w:sz="0" w:space="0" w:color="auto"/>
      </w:divBdr>
    </w:div>
    <w:div w:id="1075712167">
      <w:bodyDiv w:val="1"/>
      <w:marLeft w:val="0"/>
      <w:marRight w:val="0"/>
      <w:marTop w:val="0"/>
      <w:marBottom w:val="0"/>
      <w:divBdr>
        <w:top w:val="none" w:sz="0" w:space="0" w:color="auto"/>
        <w:left w:val="none" w:sz="0" w:space="0" w:color="auto"/>
        <w:bottom w:val="none" w:sz="0" w:space="0" w:color="auto"/>
        <w:right w:val="none" w:sz="0" w:space="0" w:color="auto"/>
      </w:divBdr>
    </w:div>
    <w:div w:id="1075781992">
      <w:bodyDiv w:val="1"/>
      <w:marLeft w:val="0"/>
      <w:marRight w:val="0"/>
      <w:marTop w:val="0"/>
      <w:marBottom w:val="0"/>
      <w:divBdr>
        <w:top w:val="none" w:sz="0" w:space="0" w:color="auto"/>
        <w:left w:val="none" w:sz="0" w:space="0" w:color="auto"/>
        <w:bottom w:val="none" w:sz="0" w:space="0" w:color="auto"/>
        <w:right w:val="none" w:sz="0" w:space="0" w:color="auto"/>
      </w:divBdr>
    </w:div>
    <w:div w:id="1077165761">
      <w:bodyDiv w:val="1"/>
      <w:marLeft w:val="0"/>
      <w:marRight w:val="0"/>
      <w:marTop w:val="0"/>
      <w:marBottom w:val="0"/>
      <w:divBdr>
        <w:top w:val="none" w:sz="0" w:space="0" w:color="auto"/>
        <w:left w:val="none" w:sz="0" w:space="0" w:color="auto"/>
        <w:bottom w:val="none" w:sz="0" w:space="0" w:color="auto"/>
        <w:right w:val="none" w:sz="0" w:space="0" w:color="auto"/>
      </w:divBdr>
    </w:div>
    <w:div w:id="1078092010">
      <w:bodyDiv w:val="1"/>
      <w:marLeft w:val="0"/>
      <w:marRight w:val="0"/>
      <w:marTop w:val="0"/>
      <w:marBottom w:val="0"/>
      <w:divBdr>
        <w:top w:val="none" w:sz="0" w:space="0" w:color="auto"/>
        <w:left w:val="none" w:sz="0" w:space="0" w:color="auto"/>
        <w:bottom w:val="none" w:sz="0" w:space="0" w:color="auto"/>
        <w:right w:val="none" w:sz="0" w:space="0" w:color="auto"/>
      </w:divBdr>
    </w:div>
    <w:div w:id="1078478431">
      <w:bodyDiv w:val="1"/>
      <w:marLeft w:val="0"/>
      <w:marRight w:val="0"/>
      <w:marTop w:val="0"/>
      <w:marBottom w:val="0"/>
      <w:divBdr>
        <w:top w:val="none" w:sz="0" w:space="0" w:color="auto"/>
        <w:left w:val="none" w:sz="0" w:space="0" w:color="auto"/>
        <w:bottom w:val="none" w:sz="0" w:space="0" w:color="auto"/>
        <w:right w:val="none" w:sz="0" w:space="0" w:color="auto"/>
      </w:divBdr>
    </w:div>
    <w:div w:id="1078600819">
      <w:bodyDiv w:val="1"/>
      <w:marLeft w:val="0"/>
      <w:marRight w:val="0"/>
      <w:marTop w:val="0"/>
      <w:marBottom w:val="0"/>
      <w:divBdr>
        <w:top w:val="none" w:sz="0" w:space="0" w:color="auto"/>
        <w:left w:val="none" w:sz="0" w:space="0" w:color="auto"/>
        <w:bottom w:val="none" w:sz="0" w:space="0" w:color="auto"/>
        <w:right w:val="none" w:sz="0" w:space="0" w:color="auto"/>
      </w:divBdr>
    </w:div>
    <w:div w:id="1079719184">
      <w:bodyDiv w:val="1"/>
      <w:marLeft w:val="0"/>
      <w:marRight w:val="0"/>
      <w:marTop w:val="0"/>
      <w:marBottom w:val="0"/>
      <w:divBdr>
        <w:top w:val="none" w:sz="0" w:space="0" w:color="auto"/>
        <w:left w:val="none" w:sz="0" w:space="0" w:color="auto"/>
        <w:bottom w:val="none" w:sz="0" w:space="0" w:color="auto"/>
        <w:right w:val="none" w:sz="0" w:space="0" w:color="auto"/>
      </w:divBdr>
    </w:div>
    <w:div w:id="1079983500">
      <w:bodyDiv w:val="1"/>
      <w:marLeft w:val="0"/>
      <w:marRight w:val="0"/>
      <w:marTop w:val="0"/>
      <w:marBottom w:val="0"/>
      <w:divBdr>
        <w:top w:val="none" w:sz="0" w:space="0" w:color="auto"/>
        <w:left w:val="none" w:sz="0" w:space="0" w:color="auto"/>
        <w:bottom w:val="none" w:sz="0" w:space="0" w:color="auto"/>
        <w:right w:val="none" w:sz="0" w:space="0" w:color="auto"/>
      </w:divBdr>
    </w:div>
    <w:div w:id="1080055604">
      <w:bodyDiv w:val="1"/>
      <w:marLeft w:val="0"/>
      <w:marRight w:val="0"/>
      <w:marTop w:val="0"/>
      <w:marBottom w:val="0"/>
      <w:divBdr>
        <w:top w:val="none" w:sz="0" w:space="0" w:color="auto"/>
        <w:left w:val="none" w:sz="0" w:space="0" w:color="auto"/>
        <w:bottom w:val="none" w:sz="0" w:space="0" w:color="auto"/>
        <w:right w:val="none" w:sz="0" w:space="0" w:color="auto"/>
      </w:divBdr>
    </w:div>
    <w:div w:id="1087847659">
      <w:bodyDiv w:val="1"/>
      <w:marLeft w:val="0"/>
      <w:marRight w:val="0"/>
      <w:marTop w:val="0"/>
      <w:marBottom w:val="0"/>
      <w:divBdr>
        <w:top w:val="none" w:sz="0" w:space="0" w:color="auto"/>
        <w:left w:val="none" w:sz="0" w:space="0" w:color="auto"/>
        <w:bottom w:val="none" w:sz="0" w:space="0" w:color="auto"/>
        <w:right w:val="none" w:sz="0" w:space="0" w:color="auto"/>
      </w:divBdr>
    </w:div>
    <w:div w:id="1088238334">
      <w:bodyDiv w:val="1"/>
      <w:marLeft w:val="0"/>
      <w:marRight w:val="0"/>
      <w:marTop w:val="0"/>
      <w:marBottom w:val="0"/>
      <w:divBdr>
        <w:top w:val="none" w:sz="0" w:space="0" w:color="auto"/>
        <w:left w:val="none" w:sz="0" w:space="0" w:color="auto"/>
        <w:bottom w:val="none" w:sz="0" w:space="0" w:color="auto"/>
        <w:right w:val="none" w:sz="0" w:space="0" w:color="auto"/>
      </w:divBdr>
    </w:div>
    <w:div w:id="1088430955">
      <w:bodyDiv w:val="1"/>
      <w:marLeft w:val="0"/>
      <w:marRight w:val="0"/>
      <w:marTop w:val="0"/>
      <w:marBottom w:val="0"/>
      <w:divBdr>
        <w:top w:val="none" w:sz="0" w:space="0" w:color="auto"/>
        <w:left w:val="none" w:sz="0" w:space="0" w:color="auto"/>
        <w:bottom w:val="none" w:sz="0" w:space="0" w:color="auto"/>
        <w:right w:val="none" w:sz="0" w:space="0" w:color="auto"/>
      </w:divBdr>
    </w:div>
    <w:div w:id="1088770195">
      <w:bodyDiv w:val="1"/>
      <w:marLeft w:val="0"/>
      <w:marRight w:val="0"/>
      <w:marTop w:val="0"/>
      <w:marBottom w:val="0"/>
      <w:divBdr>
        <w:top w:val="none" w:sz="0" w:space="0" w:color="auto"/>
        <w:left w:val="none" w:sz="0" w:space="0" w:color="auto"/>
        <w:bottom w:val="none" w:sz="0" w:space="0" w:color="auto"/>
        <w:right w:val="none" w:sz="0" w:space="0" w:color="auto"/>
      </w:divBdr>
      <w:divsChild>
        <w:div w:id="1153181497">
          <w:marLeft w:val="0"/>
          <w:marRight w:val="0"/>
          <w:marTop w:val="0"/>
          <w:marBottom w:val="0"/>
          <w:divBdr>
            <w:top w:val="none" w:sz="0" w:space="0" w:color="auto"/>
            <w:left w:val="none" w:sz="0" w:space="0" w:color="auto"/>
            <w:bottom w:val="none" w:sz="0" w:space="0" w:color="auto"/>
            <w:right w:val="none" w:sz="0" w:space="0" w:color="auto"/>
          </w:divBdr>
          <w:divsChild>
            <w:div w:id="1089425525">
              <w:marLeft w:val="0"/>
              <w:marRight w:val="0"/>
              <w:marTop w:val="0"/>
              <w:marBottom w:val="0"/>
              <w:divBdr>
                <w:top w:val="none" w:sz="0" w:space="0" w:color="auto"/>
                <w:left w:val="none" w:sz="0" w:space="0" w:color="auto"/>
                <w:bottom w:val="none" w:sz="0" w:space="0" w:color="auto"/>
                <w:right w:val="none" w:sz="0" w:space="0" w:color="auto"/>
              </w:divBdr>
              <w:divsChild>
                <w:div w:id="828864255">
                  <w:marLeft w:val="0"/>
                  <w:marRight w:val="0"/>
                  <w:marTop w:val="0"/>
                  <w:marBottom w:val="0"/>
                  <w:divBdr>
                    <w:top w:val="none" w:sz="0" w:space="0" w:color="auto"/>
                    <w:left w:val="none" w:sz="0" w:space="0" w:color="auto"/>
                    <w:bottom w:val="none" w:sz="0" w:space="0" w:color="auto"/>
                    <w:right w:val="none" w:sz="0" w:space="0" w:color="auto"/>
                  </w:divBdr>
                  <w:divsChild>
                    <w:div w:id="1927028679">
                      <w:marLeft w:val="0"/>
                      <w:marRight w:val="0"/>
                      <w:marTop w:val="0"/>
                      <w:marBottom w:val="0"/>
                      <w:divBdr>
                        <w:top w:val="none" w:sz="0" w:space="0" w:color="auto"/>
                        <w:left w:val="none" w:sz="0" w:space="0" w:color="auto"/>
                        <w:bottom w:val="none" w:sz="0" w:space="0" w:color="auto"/>
                        <w:right w:val="none" w:sz="0" w:space="0" w:color="auto"/>
                      </w:divBdr>
                      <w:divsChild>
                        <w:div w:id="1174950464">
                          <w:marLeft w:val="0"/>
                          <w:marRight w:val="0"/>
                          <w:marTop w:val="315"/>
                          <w:marBottom w:val="0"/>
                          <w:divBdr>
                            <w:top w:val="none" w:sz="0" w:space="0" w:color="auto"/>
                            <w:left w:val="none" w:sz="0" w:space="0" w:color="auto"/>
                            <w:bottom w:val="none" w:sz="0" w:space="0" w:color="auto"/>
                            <w:right w:val="none" w:sz="0" w:space="0" w:color="auto"/>
                          </w:divBdr>
                          <w:divsChild>
                            <w:div w:id="2110588727">
                              <w:marLeft w:val="1980"/>
                              <w:marRight w:val="3960"/>
                              <w:marTop w:val="0"/>
                              <w:marBottom w:val="0"/>
                              <w:divBdr>
                                <w:top w:val="none" w:sz="0" w:space="0" w:color="auto"/>
                                <w:left w:val="none" w:sz="0" w:space="0" w:color="auto"/>
                                <w:bottom w:val="none" w:sz="0" w:space="0" w:color="auto"/>
                                <w:right w:val="none" w:sz="0" w:space="0" w:color="auto"/>
                              </w:divBdr>
                              <w:divsChild>
                                <w:div w:id="800422592">
                                  <w:marLeft w:val="0"/>
                                  <w:marRight w:val="0"/>
                                  <w:marTop w:val="0"/>
                                  <w:marBottom w:val="165"/>
                                  <w:divBdr>
                                    <w:top w:val="single" w:sz="6" w:space="0" w:color="FFF8E7"/>
                                    <w:left w:val="single" w:sz="6" w:space="0" w:color="FFF8E7"/>
                                    <w:bottom w:val="single" w:sz="6" w:space="0" w:color="FFF8E7"/>
                                    <w:right w:val="single" w:sz="6" w:space="0" w:color="FFF8E7"/>
                                  </w:divBdr>
                                  <w:divsChild>
                                    <w:div w:id="1187401311">
                                      <w:marLeft w:val="0"/>
                                      <w:marRight w:val="0"/>
                                      <w:marTop w:val="0"/>
                                      <w:marBottom w:val="0"/>
                                      <w:divBdr>
                                        <w:top w:val="none" w:sz="0" w:space="0" w:color="auto"/>
                                        <w:left w:val="none" w:sz="0" w:space="0" w:color="auto"/>
                                        <w:bottom w:val="none" w:sz="0" w:space="0" w:color="auto"/>
                                        <w:right w:val="none" w:sz="0" w:space="0" w:color="auto"/>
                                      </w:divBdr>
                                      <w:divsChild>
                                        <w:div w:id="1527597640">
                                          <w:marLeft w:val="0"/>
                                          <w:marRight w:val="0"/>
                                          <w:marTop w:val="0"/>
                                          <w:marBottom w:val="0"/>
                                          <w:divBdr>
                                            <w:top w:val="none" w:sz="0" w:space="0" w:color="auto"/>
                                            <w:left w:val="none" w:sz="0" w:space="0" w:color="auto"/>
                                            <w:bottom w:val="none" w:sz="0" w:space="0" w:color="auto"/>
                                            <w:right w:val="none" w:sz="0" w:space="0" w:color="auto"/>
                                          </w:divBdr>
                                          <w:divsChild>
                                            <w:div w:id="138170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44480">
                                  <w:marLeft w:val="0"/>
                                  <w:marRight w:val="0"/>
                                  <w:marTop w:val="0"/>
                                  <w:marBottom w:val="0"/>
                                  <w:divBdr>
                                    <w:top w:val="none" w:sz="0" w:space="0" w:color="auto"/>
                                    <w:left w:val="none" w:sz="0" w:space="0" w:color="auto"/>
                                    <w:bottom w:val="none" w:sz="0" w:space="0" w:color="auto"/>
                                    <w:right w:val="none" w:sz="0" w:space="0" w:color="auto"/>
                                  </w:divBdr>
                                  <w:divsChild>
                                    <w:div w:id="384763580">
                                      <w:marLeft w:val="0"/>
                                      <w:marRight w:val="0"/>
                                      <w:marTop w:val="0"/>
                                      <w:marBottom w:val="0"/>
                                      <w:divBdr>
                                        <w:top w:val="none" w:sz="0" w:space="0" w:color="auto"/>
                                        <w:left w:val="none" w:sz="0" w:space="0" w:color="auto"/>
                                        <w:bottom w:val="none" w:sz="0" w:space="0" w:color="auto"/>
                                        <w:right w:val="none" w:sz="0" w:space="0" w:color="auto"/>
                                      </w:divBdr>
                                      <w:divsChild>
                                        <w:div w:id="1544751979">
                                          <w:marLeft w:val="0"/>
                                          <w:marRight w:val="0"/>
                                          <w:marTop w:val="0"/>
                                          <w:marBottom w:val="0"/>
                                          <w:divBdr>
                                            <w:top w:val="none" w:sz="0" w:space="0" w:color="auto"/>
                                            <w:left w:val="none" w:sz="0" w:space="0" w:color="auto"/>
                                            <w:bottom w:val="none" w:sz="0" w:space="0" w:color="auto"/>
                                            <w:right w:val="none" w:sz="0" w:space="0" w:color="auto"/>
                                          </w:divBdr>
                                          <w:divsChild>
                                            <w:div w:id="1077291634">
                                              <w:marLeft w:val="0"/>
                                              <w:marRight w:val="0"/>
                                              <w:marTop w:val="0"/>
                                              <w:marBottom w:val="0"/>
                                              <w:divBdr>
                                                <w:top w:val="none" w:sz="0" w:space="0" w:color="auto"/>
                                                <w:left w:val="none" w:sz="0" w:space="0" w:color="auto"/>
                                                <w:bottom w:val="none" w:sz="0" w:space="0" w:color="auto"/>
                                                <w:right w:val="none" w:sz="0" w:space="0" w:color="auto"/>
                                              </w:divBdr>
                                              <w:divsChild>
                                                <w:div w:id="1140685744">
                                                  <w:marLeft w:val="0"/>
                                                  <w:marRight w:val="0"/>
                                                  <w:marTop w:val="0"/>
                                                  <w:marBottom w:val="0"/>
                                                  <w:divBdr>
                                                    <w:top w:val="none" w:sz="0" w:space="0" w:color="auto"/>
                                                    <w:left w:val="none" w:sz="0" w:space="0" w:color="auto"/>
                                                    <w:bottom w:val="none" w:sz="0" w:space="0" w:color="auto"/>
                                                    <w:right w:val="none" w:sz="0" w:space="0" w:color="auto"/>
                                                  </w:divBdr>
                                                  <w:divsChild>
                                                    <w:div w:id="795610302">
                                                      <w:marLeft w:val="0"/>
                                                      <w:marRight w:val="0"/>
                                                      <w:marTop w:val="0"/>
                                                      <w:marBottom w:val="0"/>
                                                      <w:divBdr>
                                                        <w:top w:val="none" w:sz="0" w:space="0" w:color="auto"/>
                                                        <w:left w:val="none" w:sz="0" w:space="0" w:color="auto"/>
                                                        <w:bottom w:val="none" w:sz="0" w:space="0" w:color="auto"/>
                                                        <w:right w:val="none" w:sz="0" w:space="0" w:color="auto"/>
                                                      </w:divBdr>
                                                    </w:div>
                                                    <w:div w:id="1838225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92092033">
      <w:bodyDiv w:val="1"/>
      <w:marLeft w:val="0"/>
      <w:marRight w:val="0"/>
      <w:marTop w:val="0"/>
      <w:marBottom w:val="0"/>
      <w:divBdr>
        <w:top w:val="none" w:sz="0" w:space="0" w:color="auto"/>
        <w:left w:val="none" w:sz="0" w:space="0" w:color="auto"/>
        <w:bottom w:val="none" w:sz="0" w:space="0" w:color="auto"/>
        <w:right w:val="none" w:sz="0" w:space="0" w:color="auto"/>
      </w:divBdr>
    </w:div>
    <w:div w:id="1092701355">
      <w:bodyDiv w:val="1"/>
      <w:marLeft w:val="0"/>
      <w:marRight w:val="0"/>
      <w:marTop w:val="0"/>
      <w:marBottom w:val="0"/>
      <w:divBdr>
        <w:top w:val="none" w:sz="0" w:space="0" w:color="auto"/>
        <w:left w:val="none" w:sz="0" w:space="0" w:color="auto"/>
        <w:bottom w:val="none" w:sz="0" w:space="0" w:color="auto"/>
        <w:right w:val="none" w:sz="0" w:space="0" w:color="auto"/>
      </w:divBdr>
    </w:div>
    <w:div w:id="1092703957">
      <w:bodyDiv w:val="1"/>
      <w:marLeft w:val="0"/>
      <w:marRight w:val="0"/>
      <w:marTop w:val="0"/>
      <w:marBottom w:val="0"/>
      <w:divBdr>
        <w:top w:val="none" w:sz="0" w:space="0" w:color="auto"/>
        <w:left w:val="none" w:sz="0" w:space="0" w:color="auto"/>
        <w:bottom w:val="none" w:sz="0" w:space="0" w:color="auto"/>
        <w:right w:val="none" w:sz="0" w:space="0" w:color="auto"/>
      </w:divBdr>
    </w:div>
    <w:div w:id="1094135462">
      <w:bodyDiv w:val="1"/>
      <w:marLeft w:val="0"/>
      <w:marRight w:val="0"/>
      <w:marTop w:val="0"/>
      <w:marBottom w:val="0"/>
      <w:divBdr>
        <w:top w:val="none" w:sz="0" w:space="0" w:color="auto"/>
        <w:left w:val="none" w:sz="0" w:space="0" w:color="auto"/>
        <w:bottom w:val="none" w:sz="0" w:space="0" w:color="auto"/>
        <w:right w:val="none" w:sz="0" w:space="0" w:color="auto"/>
      </w:divBdr>
    </w:div>
    <w:div w:id="1094588588">
      <w:bodyDiv w:val="1"/>
      <w:marLeft w:val="0"/>
      <w:marRight w:val="0"/>
      <w:marTop w:val="0"/>
      <w:marBottom w:val="0"/>
      <w:divBdr>
        <w:top w:val="none" w:sz="0" w:space="0" w:color="auto"/>
        <w:left w:val="none" w:sz="0" w:space="0" w:color="auto"/>
        <w:bottom w:val="none" w:sz="0" w:space="0" w:color="auto"/>
        <w:right w:val="none" w:sz="0" w:space="0" w:color="auto"/>
      </w:divBdr>
    </w:div>
    <w:div w:id="1094858962">
      <w:bodyDiv w:val="1"/>
      <w:marLeft w:val="0"/>
      <w:marRight w:val="0"/>
      <w:marTop w:val="0"/>
      <w:marBottom w:val="0"/>
      <w:divBdr>
        <w:top w:val="none" w:sz="0" w:space="0" w:color="auto"/>
        <w:left w:val="none" w:sz="0" w:space="0" w:color="auto"/>
        <w:bottom w:val="none" w:sz="0" w:space="0" w:color="auto"/>
        <w:right w:val="none" w:sz="0" w:space="0" w:color="auto"/>
      </w:divBdr>
    </w:div>
    <w:div w:id="1096100831">
      <w:bodyDiv w:val="1"/>
      <w:marLeft w:val="0"/>
      <w:marRight w:val="0"/>
      <w:marTop w:val="0"/>
      <w:marBottom w:val="0"/>
      <w:divBdr>
        <w:top w:val="none" w:sz="0" w:space="0" w:color="auto"/>
        <w:left w:val="none" w:sz="0" w:space="0" w:color="auto"/>
        <w:bottom w:val="none" w:sz="0" w:space="0" w:color="auto"/>
        <w:right w:val="none" w:sz="0" w:space="0" w:color="auto"/>
      </w:divBdr>
    </w:div>
    <w:div w:id="1096711399">
      <w:bodyDiv w:val="1"/>
      <w:marLeft w:val="0"/>
      <w:marRight w:val="0"/>
      <w:marTop w:val="0"/>
      <w:marBottom w:val="0"/>
      <w:divBdr>
        <w:top w:val="none" w:sz="0" w:space="0" w:color="auto"/>
        <w:left w:val="none" w:sz="0" w:space="0" w:color="auto"/>
        <w:bottom w:val="none" w:sz="0" w:space="0" w:color="auto"/>
        <w:right w:val="none" w:sz="0" w:space="0" w:color="auto"/>
      </w:divBdr>
    </w:div>
    <w:div w:id="1096825865">
      <w:bodyDiv w:val="1"/>
      <w:marLeft w:val="0"/>
      <w:marRight w:val="0"/>
      <w:marTop w:val="0"/>
      <w:marBottom w:val="0"/>
      <w:divBdr>
        <w:top w:val="none" w:sz="0" w:space="0" w:color="auto"/>
        <w:left w:val="none" w:sz="0" w:space="0" w:color="auto"/>
        <w:bottom w:val="none" w:sz="0" w:space="0" w:color="auto"/>
        <w:right w:val="none" w:sz="0" w:space="0" w:color="auto"/>
      </w:divBdr>
    </w:div>
    <w:div w:id="1098401623">
      <w:bodyDiv w:val="1"/>
      <w:marLeft w:val="0"/>
      <w:marRight w:val="0"/>
      <w:marTop w:val="0"/>
      <w:marBottom w:val="0"/>
      <w:divBdr>
        <w:top w:val="none" w:sz="0" w:space="0" w:color="auto"/>
        <w:left w:val="none" w:sz="0" w:space="0" w:color="auto"/>
        <w:bottom w:val="none" w:sz="0" w:space="0" w:color="auto"/>
        <w:right w:val="none" w:sz="0" w:space="0" w:color="auto"/>
      </w:divBdr>
    </w:div>
    <w:div w:id="1100611916">
      <w:bodyDiv w:val="1"/>
      <w:marLeft w:val="0"/>
      <w:marRight w:val="0"/>
      <w:marTop w:val="0"/>
      <w:marBottom w:val="0"/>
      <w:divBdr>
        <w:top w:val="none" w:sz="0" w:space="0" w:color="auto"/>
        <w:left w:val="none" w:sz="0" w:space="0" w:color="auto"/>
        <w:bottom w:val="none" w:sz="0" w:space="0" w:color="auto"/>
        <w:right w:val="none" w:sz="0" w:space="0" w:color="auto"/>
      </w:divBdr>
    </w:div>
    <w:div w:id="1104114871">
      <w:bodyDiv w:val="1"/>
      <w:marLeft w:val="0"/>
      <w:marRight w:val="0"/>
      <w:marTop w:val="0"/>
      <w:marBottom w:val="0"/>
      <w:divBdr>
        <w:top w:val="none" w:sz="0" w:space="0" w:color="auto"/>
        <w:left w:val="none" w:sz="0" w:space="0" w:color="auto"/>
        <w:bottom w:val="none" w:sz="0" w:space="0" w:color="auto"/>
        <w:right w:val="none" w:sz="0" w:space="0" w:color="auto"/>
      </w:divBdr>
    </w:div>
    <w:div w:id="1105999061">
      <w:bodyDiv w:val="1"/>
      <w:marLeft w:val="0"/>
      <w:marRight w:val="0"/>
      <w:marTop w:val="0"/>
      <w:marBottom w:val="0"/>
      <w:divBdr>
        <w:top w:val="none" w:sz="0" w:space="0" w:color="auto"/>
        <w:left w:val="none" w:sz="0" w:space="0" w:color="auto"/>
        <w:bottom w:val="none" w:sz="0" w:space="0" w:color="auto"/>
        <w:right w:val="none" w:sz="0" w:space="0" w:color="auto"/>
      </w:divBdr>
    </w:div>
    <w:div w:id="1106577579">
      <w:bodyDiv w:val="1"/>
      <w:marLeft w:val="0"/>
      <w:marRight w:val="0"/>
      <w:marTop w:val="0"/>
      <w:marBottom w:val="0"/>
      <w:divBdr>
        <w:top w:val="none" w:sz="0" w:space="0" w:color="auto"/>
        <w:left w:val="none" w:sz="0" w:space="0" w:color="auto"/>
        <w:bottom w:val="none" w:sz="0" w:space="0" w:color="auto"/>
        <w:right w:val="none" w:sz="0" w:space="0" w:color="auto"/>
      </w:divBdr>
    </w:div>
    <w:div w:id="1106922802">
      <w:bodyDiv w:val="1"/>
      <w:marLeft w:val="0"/>
      <w:marRight w:val="0"/>
      <w:marTop w:val="0"/>
      <w:marBottom w:val="0"/>
      <w:divBdr>
        <w:top w:val="none" w:sz="0" w:space="0" w:color="auto"/>
        <w:left w:val="none" w:sz="0" w:space="0" w:color="auto"/>
        <w:bottom w:val="none" w:sz="0" w:space="0" w:color="auto"/>
        <w:right w:val="none" w:sz="0" w:space="0" w:color="auto"/>
      </w:divBdr>
    </w:div>
    <w:div w:id="1108164290">
      <w:bodyDiv w:val="1"/>
      <w:marLeft w:val="0"/>
      <w:marRight w:val="0"/>
      <w:marTop w:val="0"/>
      <w:marBottom w:val="0"/>
      <w:divBdr>
        <w:top w:val="none" w:sz="0" w:space="0" w:color="auto"/>
        <w:left w:val="none" w:sz="0" w:space="0" w:color="auto"/>
        <w:bottom w:val="none" w:sz="0" w:space="0" w:color="auto"/>
        <w:right w:val="none" w:sz="0" w:space="0" w:color="auto"/>
      </w:divBdr>
      <w:divsChild>
        <w:div w:id="1777872087">
          <w:marLeft w:val="0"/>
          <w:marRight w:val="0"/>
          <w:marTop w:val="0"/>
          <w:marBottom w:val="185"/>
          <w:divBdr>
            <w:top w:val="none" w:sz="0" w:space="0" w:color="auto"/>
            <w:left w:val="none" w:sz="0" w:space="0" w:color="auto"/>
            <w:bottom w:val="none" w:sz="0" w:space="0" w:color="auto"/>
            <w:right w:val="none" w:sz="0" w:space="0" w:color="auto"/>
          </w:divBdr>
          <w:divsChild>
            <w:div w:id="1386758335">
              <w:marLeft w:val="0"/>
              <w:marRight w:val="0"/>
              <w:marTop w:val="1"/>
              <w:marBottom w:val="1"/>
              <w:divBdr>
                <w:top w:val="single" w:sz="48" w:space="0" w:color="3264B8"/>
                <w:left w:val="none" w:sz="0" w:space="0" w:color="auto"/>
                <w:bottom w:val="none" w:sz="0" w:space="0" w:color="auto"/>
                <w:right w:val="none" w:sz="0" w:space="0" w:color="auto"/>
              </w:divBdr>
            </w:div>
          </w:divsChild>
        </w:div>
      </w:divsChild>
    </w:div>
    <w:div w:id="1109348654">
      <w:bodyDiv w:val="1"/>
      <w:marLeft w:val="0"/>
      <w:marRight w:val="0"/>
      <w:marTop w:val="0"/>
      <w:marBottom w:val="0"/>
      <w:divBdr>
        <w:top w:val="none" w:sz="0" w:space="0" w:color="auto"/>
        <w:left w:val="none" w:sz="0" w:space="0" w:color="auto"/>
        <w:bottom w:val="none" w:sz="0" w:space="0" w:color="auto"/>
        <w:right w:val="none" w:sz="0" w:space="0" w:color="auto"/>
      </w:divBdr>
    </w:div>
    <w:div w:id="1110512712">
      <w:bodyDiv w:val="1"/>
      <w:marLeft w:val="0"/>
      <w:marRight w:val="0"/>
      <w:marTop w:val="0"/>
      <w:marBottom w:val="0"/>
      <w:divBdr>
        <w:top w:val="none" w:sz="0" w:space="0" w:color="auto"/>
        <w:left w:val="none" w:sz="0" w:space="0" w:color="auto"/>
        <w:bottom w:val="none" w:sz="0" w:space="0" w:color="auto"/>
        <w:right w:val="none" w:sz="0" w:space="0" w:color="auto"/>
      </w:divBdr>
    </w:div>
    <w:div w:id="1112283284">
      <w:bodyDiv w:val="1"/>
      <w:marLeft w:val="0"/>
      <w:marRight w:val="0"/>
      <w:marTop w:val="0"/>
      <w:marBottom w:val="0"/>
      <w:divBdr>
        <w:top w:val="none" w:sz="0" w:space="0" w:color="auto"/>
        <w:left w:val="none" w:sz="0" w:space="0" w:color="auto"/>
        <w:bottom w:val="none" w:sz="0" w:space="0" w:color="auto"/>
        <w:right w:val="none" w:sz="0" w:space="0" w:color="auto"/>
      </w:divBdr>
    </w:div>
    <w:div w:id="1112672272">
      <w:bodyDiv w:val="1"/>
      <w:marLeft w:val="0"/>
      <w:marRight w:val="0"/>
      <w:marTop w:val="0"/>
      <w:marBottom w:val="0"/>
      <w:divBdr>
        <w:top w:val="none" w:sz="0" w:space="0" w:color="auto"/>
        <w:left w:val="none" w:sz="0" w:space="0" w:color="auto"/>
        <w:bottom w:val="none" w:sz="0" w:space="0" w:color="auto"/>
        <w:right w:val="none" w:sz="0" w:space="0" w:color="auto"/>
      </w:divBdr>
    </w:div>
    <w:div w:id="1118110859">
      <w:bodyDiv w:val="1"/>
      <w:marLeft w:val="0"/>
      <w:marRight w:val="0"/>
      <w:marTop w:val="0"/>
      <w:marBottom w:val="0"/>
      <w:divBdr>
        <w:top w:val="none" w:sz="0" w:space="0" w:color="auto"/>
        <w:left w:val="none" w:sz="0" w:space="0" w:color="auto"/>
        <w:bottom w:val="none" w:sz="0" w:space="0" w:color="auto"/>
        <w:right w:val="none" w:sz="0" w:space="0" w:color="auto"/>
      </w:divBdr>
    </w:div>
    <w:div w:id="1122381551">
      <w:bodyDiv w:val="1"/>
      <w:marLeft w:val="0"/>
      <w:marRight w:val="0"/>
      <w:marTop w:val="0"/>
      <w:marBottom w:val="0"/>
      <w:divBdr>
        <w:top w:val="none" w:sz="0" w:space="0" w:color="auto"/>
        <w:left w:val="none" w:sz="0" w:space="0" w:color="auto"/>
        <w:bottom w:val="none" w:sz="0" w:space="0" w:color="auto"/>
        <w:right w:val="none" w:sz="0" w:space="0" w:color="auto"/>
      </w:divBdr>
    </w:div>
    <w:div w:id="1125083375">
      <w:bodyDiv w:val="1"/>
      <w:marLeft w:val="0"/>
      <w:marRight w:val="0"/>
      <w:marTop w:val="0"/>
      <w:marBottom w:val="0"/>
      <w:divBdr>
        <w:top w:val="none" w:sz="0" w:space="0" w:color="auto"/>
        <w:left w:val="none" w:sz="0" w:space="0" w:color="auto"/>
        <w:bottom w:val="none" w:sz="0" w:space="0" w:color="auto"/>
        <w:right w:val="none" w:sz="0" w:space="0" w:color="auto"/>
      </w:divBdr>
    </w:div>
    <w:div w:id="1125150426">
      <w:bodyDiv w:val="1"/>
      <w:marLeft w:val="0"/>
      <w:marRight w:val="0"/>
      <w:marTop w:val="0"/>
      <w:marBottom w:val="0"/>
      <w:divBdr>
        <w:top w:val="none" w:sz="0" w:space="0" w:color="auto"/>
        <w:left w:val="none" w:sz="0" w:space="0" w:color="auto"/>
        <w:bottom w:val="none" w:sz="0" w:space="0" w:color="auto"/>
        <w:right w:val="none" w:sz="0" w:space="0" w:color="auto"/>
      </w:divBdr>
    </w:div>
    <w:div w:id="1125541498">
      <w:bodyDiv w:val="1"/>
      <w:marLeft w:val="0"/>
      <w:marRight w:val="0"/>
      <w:marTop w:val="0"/>
      <w:marBottom w:val="0"/>
      <w:divBdr>
        <w:top w:val="none" w:sz="0" w:space="0" w:color="auto"/>
        <w:left w:val="none" w:sz="0" w:space="0" w:color="auto"/>
        <w:bottom w:val="none" w:sz="0" w:space="0" w:color="auto"/>
        <w:right w:val="none" w:sz="0" w:space="0" w:color="auto"/>
      </w:divBdr>
    </w:div>
    <w:div w:id="1125852914">
      <w:bodyDiv w:val="1"/>
      <w:marLeft w:val="0"/>
      <w:marRight w:val="0"/>
      <w:marTop w:val="0"/>
      <w:marBottom w:val="0"/>
      <w:divBdr>
        <w:top w:val="none" w:sz="0" w:space="0" w:color="auto"/>
        <w:left w:val="none" w:sz="0" w:space="0" w:color="auto"/>
        <w:bottom w:val="none" w:sz="0" w:space="0" w:color="auto"/>
        <w:right w:val="none" w:sz="0" w:space="0" w:color="auto"/>
      </w:divBdr>
    </w:div>
    <w:div w:id="1125928779">
      <w:bodyDiv w:val="1"/>
      <w:marLeft w:val="0"/>
      <w:marRight w:val="0"/>
      <w:marTop w:val="0"/>
      <w:marBottom w:val="0"/>
      <w:divBdr>
        <w:top w:val="none" w:sz="0" w:space="0" w:color="auto"/>
        <w:left w:val="none" w:sz="0" w:space="0" w:color="auto"/>
        <w:bottom w:val="none" w:sz="0" w:space="0" w:color="auto"/>
        <w:right w:val="none" w:sz="0" w:space="0" w:color="auto"/>
      </w:divBdr>
    </w:div>
    <w:div w:id="1127159577">
      <w:bodyDiv w:val="1"/>
      <w:marLeft w:val="0"/>
      <w:marRight w:val="0"/>
      <w:marTop w:val="0"/>
      <w:marBottom w:val="0"/>
      <w:divBdr>
        <w:top w:val="none" w:sz="0" w:space="0" w:color="auto"/>
        <w:left w:val="none" w:sz="0" w:space="0" w:color="auto"/>
        <w:bottom w:val="none" w:sz="0" w:space="0" w:color="auto"/>
        <w:right w:val="none" w:sz="0" w:space="0" w:color="auto"/>
      </w:divBdr>
    </w:div>
    <w:div w:id="1127815400">
      <w:bodyDiv w:val="1"/>
      <w:marLeft w:val="0"/>
      <w:marRight w:val="0"/>
      <w:marTop w:val="0"/>
      <w:marBottom w:val="0"/>
      <w:divBdr>
        <w:top w:val="none" w:sz="0" w:space="0" w:color="auto"/>
        <w:left w:val="none" w:sz="0" w:space="0" w:color="auto"/>
        <w:bottom w:val="none" w:sz="0" w:space="0" w:color="auto"/>
        <w:right w:val="none" w:sz="0" w:space="0" w:color="auto"/>
      </w:divBdr>
    </w:div>
    <w:div w:id="1130515009">
      <w:bodyDiv w:val="1"/>
      <w:marLeft w:val="0"/>
      <w:marRight w:val="0"/>
      <w:marTop w:val="0"/>
      <w:marBottom w:val="0"/>
      <w:divBdr>
        <w:top w:val="none" w:sz="0" w:space="0" w:color="auto"/>
        <w:left w:val="none" w:sz="0" w:space="0" w:color="auto"/>
        <w:bottom w:val="none" w:sz="0" w:space="0" w:color="auto"/>
        <w:right w:val="none" w:sz="0" w:space="0" w:color="auto"/>
      </w:divBdr>
    </w:div>
    <w:div w:id="1131092916">
      <w:bodyDiv w:val="1"/>
      <w:marLeft w:val="0"/>
      <w:marRight w:val="0"/>
      <w:marTop w:val="0"/>
      <w:marBottom w:val="0"/>
      <w:divBdr>
        <w:top w:val="none" w:sz="0" w:space="0" w:color="auto"/>
        <w:left w:val="none" w:sz="0" w:space="0" w:color="auto"/>
        <w:bottom w:val="none" w:sz="0" w:space="0" w:color="auto"/>
        <w:right w:val="none" w:sz="0" w:space="0" w:color="auto"/>
      </w:divBdr>
    </w:div>
    <w:div w:id="1131361742">
      <w:bodyDiv w:val="1"/>
      <w:marLeft w:val="0"/>
      <w:marRight w:val="0"/>
      <w:marTop w:val="0"/>
      <w:marBottom w:val="0"/>
      <w:divBdr>
        <w:top w:val="none" w:sz="0" w:space="0" w:color="auto"/>
        <w:left w:val="none" w:sz="0" w:space="0" w:color="auto"/>
        <w:bottom w:val="none" w:sz="0" w:space="0" w:color="auto"/>
        <w:right w:val="none" w:sz="0" w:space="0" w:color="auto"/>
      </w:divBdr>
    </w:div>
    <w:div w:id="1131365800">
      <w:bodyDiv w:val="1"/>
      <w:marLeft w:val="0"/>
      <w:marRight w:val="0"/>
      <w:marTop w:val="0"/>
      <w:marBottom w:val="0"/>
      <w:divBdr>
        <w:top w:val="none" w:sz="0" w:space="0" w:color="auto"/>
        <w:left w:val="none" w:sz="0" w:space="0" w:color="auto"/>
        <w:bottom w:val="none" w:sz="0" w:space="0" w:color="auto"/>
        <w:right w:val="none" w:sz="0" w:space="0" w:color="auto"/>
      </w:divBdr>
    </w:div>
    <w:div w:id="1131753016">
      <w:bodyDiv w:val="1"/>
      <w:marLeft w:val="0"/>
      <w:marRight w:val="0"/>
      <w:marTop w:val="0"/>
      <w:marBottom w:val="0"/>
      <w:divBdr>
        <w:top w:val="none" w:sz="0" w:space="0" w:color="auto"/>
        <w:left w:val="none" w:sz="0" w:space="0" w:color="auto"/>
        <w:bottom w:val="none" w:sz="0" w:space="0" w:color="auto"/>
        <w:right w:val="none" w:sz="0" w:space="0" w:color="auto"/>
      </w:divBdr>
    </w:div>
    <w:div w:id="1132603257">
      <w:bodyDiv w:val="1"/>
      <w:marLeft w:val="0"/>
      <w:marRight w:val="0"/>
      <w:marTop w:val="0"/>
      <w:marBottom w:val="0"/>
      <w:divBdr>
        <w:top w:val="none" w:sz="0" w:space="0" w:color="auto"/>
        <w:left w:val="none" w:sz="0" w:space="0" w:color="auto"/>
        <w:bottom w:val="none" w:sz="0" w:space="0" w:color="auto"/>
        <w:right w:val="none" w:sz="0" w:space="0" w:color="auto"/>
      </w:divBdr>
    </w:div>
    <w:div w:id="1133712716">
      <w:bodyDiv w:val="1"/>
      <w:marLeft w:val="0"/>
      <w:marRight w:val="0"/>
      <w:marTop w:val="0"/>
      <w:marBottom w:val="0"/>
      <w:divBdr>
        <w:top w:val="none" w:sz="0" w:space="0" w:color="auto"/>
        <w:left w:val="none" w:sz="0" w:space="0" w:color="auto"/>
        <w:bottom w:val="none" w:sz="0" w:space="0" w:color="auto"/>
        <w:right w:val="none" w:sz="0" w:space="0" w:color="auto"/>
      </w:divBdr>
    </w:div>
    <w:div w:id="1136332940">
      <w:bodyDiv w:val="1"/>
      <w:marLeft w:val="0"/>
      <w:marRight w:val="0"/>
      <w:marTop w:val="0"/>
      <w:marBottom w:val="0"/>
      <w:divBdr>
        <w:top w:val="none" w:sz="0" w:space="0" w:color="auto"/>
        <w:left w:val="none" w:sz="0" w:space="0" w:color="auto"/>
        <w:bottom w:val="none" w:sz="0" w:space="0" w:color="auto"/>
        <w:right w:val="none" w:sz="0" w:space="0" w:color="auto"/>
      </w:divBdr>
    </w:div>
    <w:div w:id="1137988408">
      <w:bodyDiv w:val="1"/>
      <w:marLeft w:val="0"/>
      <w:marRight w:val="0"/>
      <w:marTop w:val="0"/>
      <w:marBottom w:val="0"/>
      <w:divBdr>
        <w:top w:val="none" w:sz="0" w:space="0" w:color="auto"/>
        <w:left w:val="none" w:sz="0" w:space="0" w:color="auto"/>
        <w:bottom w:val="none" w:sz="0" w:space="0" w:color="auto"/>
        <w:right w:val="none" w:sz="0" w:space="0" w:color="auto"/>
      </w:divBdr>
    </w:div>
    <w:div w:id="1138456870">
      <w:bodyDiv w:val="1"/>
      <w:marLeft w:val="0"/>
      <w:marRight w:val="0"/>
      <w:marTop w:val="0"/>
      <w:marBottom w:val="0"/>
      <w:divBdr>
        <w:top w:val="none" w:sz="0" w:space="0" w:color="auto"/>
        <w:left w:val="none" w:sz="0" w:space="0" w:color="auto"/>
        <w:bottom w:val="none" w:sz="0" w:space="0" w:color="auto"/>
        <w:right w:val="none" w:sz="0" w:space="0" w:color="auto"/>
      </w:divBdr>
    </w:div>
    <w:div w:id="1138689811">
      <w:bodyDiv w:val="1"/>
      <w:marLeft w:val="0"/>
      <w:marRight w:val="0"/>
      <w:marTop w:val="0"/>
      <w:marBottom w:val="0"/>
      <w:divBdr>
        <w:top w:val="none" w:sz="0" w:space="0" w:color="auto"/>
        <w:left w:val="none" w:sz="0" w:space="0" w:color="auto"/>
        <w:bottom w:val="none" w:sz="0" w:space="0" w:color="auto"/>
        <w:right w:val="none" w:sz="0" w:space="0" w:color="auto"/>
      </w:divBdr>
    </w:div>
    <w:div w:id="1139297654">
      <w:bodyDiv w:val="1"/>
      <w:marLeft w:val="0"/>
      <w:marRight w:val="0"/>
      <w:marTop w:val="0"/>
      <w:marBottom w:val="0"/>
      <w:divBdr>
        <w:top w:val="none" w:sz="0" w:space="0" w:color="auto"/>
        <w:left w:val="none" w:sz="0" w:space="0" w:color="auto"/>
        <w:bottom w:val="none" w:sz="0" w:space="0" w:color="auto"/>
        <w:right w:val="none" w:sz="0" w:space="0" w:color="auto"/>
      </w:divBdr>
    </w:div>
    <w:div w:id="1140803457">
      <w:bodyDiv w:val="1"/>
      <w:marLeft w:val="0"/>
      <w:marRight w:val="0"/>
      <w:marTop w:val="0"/>
      <w:marBottom w:val="0"/>
      <w:divBdr>
        <w:top w:val="none" w:sz="0" w:space="0" w:color="auto"/>
        <w:left w:val="none" w:sz="0" w:space="0" w:color="auto"/>
        <w:bottom w:val="none" w:sz="0" w:space="0" w:color="auto"/>
        <w:right w:val="none" w:sz="0" w:space="0" w:color="auto"/>
      </w:divBdr>
    </w:div>
    <w:div w:id="1141459468">
      <w:bodyDiv w:val="1"/>
      <w:marLeft w:val="0"/>
      <w:marRight w:val="0"/>
      <w:marTop w:val="0"/>
      <w:marBottom w:val="0"/>
      <w:divBdr>
        <w:top w:val="none" w:sz="0" w:space="0" w:color="auto"/>
        <w:left w:val="none" w:sz="0" w:space="0" w:color="auto"/>
        <w:bottom w:val="none" w:sz="0" w:space="0" w:color="auto"/>
        <w:right w:val="none" w:sz="0" w:space="0" w:color="auto"/>
      </w:divBdr>
    </w:div>
    <w:div w:id="1142622852">
      <w:bodyDiv w:val="1"/>
      <w:marLeft w:val="0"/>
      <w:marRight w:val="0"/>
      <w:marTop w:val="0"/>
      <w:marBottom w:val="0"/>
      <w:divBdr>
        <w:top w:val="none" w:sz="0" w:space="0" w:color="auto"/>
        <w:left w:val="none" w:sz="0" w:space="0" w:color="auto"/>
        <w:bottom w:val="none" w:sz="0" w:space="0" w:color="auto"/>
        <w:right w:val="none" w:sz="0" w:space="0" w:color="auto"/>
      </w:divBdr>
      <w:divsChild>
        <w:div w:id="644621516">
          <w:marLeft w:val="0"/>
          <w:marRight w:val="0"/>
          <w:marTop w:val="0"/>
          <w:marBottom w:val="0"/>
          <w:divBdr>
            <w:top w:val="none" w:sz="0" w:space="0" w:color="auto"/>
            <w:left w:val="none" w:sz="0" w:space="0" w:color="auto"/>
            <w:bottom w:val="none" w:sz="0" w:space="0" w:color="auto"/>
            <w:right w:val="none" w:sz="0" w:space="0" w:color="auto"/>
          </w:divBdr>
          <w:divsChild>
            <w:div w:id="736055383">
              <w:marLeft w:val="0"/>
              <w:marRight w:val="0"/>
              <w:marTop w:val="0"/>
              <w:marBottom w:val="0"/>
              <w:divBdr>
                <w:top w:val="none" w:sz="0" w:space="0" w:color="auto"/>
                <w:left w:val="none" w:sz="0" w:space="0" w:color="auto"/>
                <w:bottom w:val="none" w:sz="0" w:space="0" w:color="auto"/>
                <w:right w:val="none" w:sz="0" w:space="0" w:color="auto"/>
              </w:divBdr>
              <w:divsChild>
                <w:div w:id="589775067">
                  <w:marLeft w:val="0"/>
                  <w:marRight w:val="0"/>
                  <w:marTop w:val="0"/>
                  <w:marBottom w:val="0"/>
                  <w:divBdr>
                    <w:top w:val="none" w:sz="0" w:space="0" w:color="auto"/>
                    <w:left w:val="none" w:sz="0" w:space="0" w:color="auto"/>
                    <w:bottom w:val="none" w:sz="0" w:space="0" w:color="auto"/>
                    <w:right w:val="none" w:sz="0" w:space="0" w:color="auto"/>
                  </w:divBdr>
                  <w:divsChild>
                    <w:div w:id="454182381">
                      <w:marLeft w:val="0"/>
                      <w:marRight w:val="0"/>
                      <w:marTop w:val="0"/>
                      <w:marBottom w:val="0"/>
                      <w:divBdr>
                        <w:top w:val="none" w:sz="0" w:space="0" w:color="auto"/>
                        <w:left w:val="none" w:sz="0" w:space="0" w:color="auto"/>
                        <w:bottom w:val="none" w:sz="0" w:space="0" w:color="auto"/>
                        <w:right w:val="none" w:sz="0" w:space="0" w:color="auto"/>
                      </w:divBdr>
                      <w:divsChild>
                        <w:div w:id="334845371">
                          <w:marLeft w:val="0"/>
                          <w:marRight w:val="0"/>
                          <w:marTop w:val="45"/>
                          <w:marBottom w:val="0"/>
                          <w:divBdr>
                            <w:top w:val="none" w:sz="0" w:space="0" w:color="auto"/>
                            <w:left w:val="none" w:sz="0" w:space="0" w:color="auto"/>
                            <w:bottom w:val="none" w:sz="0" w:space="0" w:color="auto"/>
                            <w:right w:val="none" w:sz="0" w:space="0" w:color="auto"/>
                          </w:divBdr>
                          <w:divsChild>
                            <w:div w:id="764611632">
                              <w:marLeft w:val="2070"/>
                              <w:marRight w:val="3960"/>
                              <w:marTop w:val="0"/>
                              <w:marBottom w:val="0"/>
                              <w:divBdr>
                                <w:top w:val="none" w:sz="0" w:space="0" w:color="auto"/>
                                <w:left w:val="none" w:sz="0" w:space="0" w:color="auto"/>
                                <w:bottom w:val="none" w:sz="0" w:space="0" w:color="auto"/>
                                <w:right w:val="none" w:sz="0" w:space="0" w:color="auto"/>
                              </w:divBdr>
                              <w:divsChild>
                                <w:div w:id="1176846698">
                                  <w:marLeft w:val="0"/>
                                  <w:marRight w:val="0"/>
                                  <w:marTop w:val="0"/>
                                  <w:marBottom w:val="0"/>
                                  <w:divBdr>
                                    <w:top w:val="none" w:sz="0" w:space="0" w:color="auto"/>
                                    <w:left w:val="none" w:sz="0" w:space="0" w:color="auto"/>
                                    <w:bottom w:val="none" w:sz="0" w:space="0" w:color="auto"/>
                                    <w:right w:val="none" w:sz="0" w:space="0" w:color="auto"/>
                                  </w:divBdr>
                                  <w:divsChild>
                                    <w:div w:id="2136560120">
                                      <w:marLeft w:val="0"/>
                                      <w:marRight w:val="0"/>
                                      <w:marTop w:val="0"/>
                                      <w:marBottom w:val="0"/>
                                      <w:divBdr>
                                        <w:top w:val="none" w:sz="0" w:space="0" w:color="auto"/>
                                        <w:left w:val="none" w:sz="0" w:space="0" w:color="auto"/>
                                        <w:bottom w:val="none" w:sz="0" w:space="0" w:color="auto"/>
                                        <w:right w:val="none" w:sz="0" w:space="0" w:color="auto"/>
                                      </w:divBdr>
                                      <w:divsChild>
                                        <w:div w:id="1751150483">
                                          <w:marLeft w:val="0"/>
                                          <w:marRight w:val="0"/>
                                          <w:marTop w:val="0"/>
                                          <w:marBottom w:val="0"/>
                                          <w:divBdr>
                                            <w:top w:val="none" w:sz="0" w:space="0" w:color="auto"/>
                                            <w:left w:val="none" w:sz="0" w:space="0" w:color="auto"/>
                                            <w:bottom w:val="none" w:sz="0" w:space="0" w:color="auto"/>
                                            <w:right w:val="none" w:sz="0" w:space="0" w:color="auto"/>
                                          </w:divBdr>
                                          <w:divsChild>
                                            <w:div w:id="1225027621">
                                              <w:marLeft w:val="0"/>
                                              <w:marRight w:val="0"/>
                                              <w:marTop w:val="0"/>
                                              <w:marBottom w:val="0"/>
                                              <w:divBdr>
                                                <w:top w:val="none" w:sz="0" w:space="0" w:color="auto"/>
                                                <w:left w:val="none" w:sz="0" w:space="0" w:color="auto"/>
                                                <w:bottom w:val="none" w:sz="0" w:space="0" w:color="auto"/>
                                                <w:right w:val="none" w:sz="0" w:space="0" w:color="auto"/>
                                              </w:divBdr>
                                              <w:divsChild>
                                                <w:div w:id="919292471">
                                                  <w:marLeft w:val="0"/>
                                                  <w:marRight w:val="0"/>
                                                  <w:marTop w:val="0"/>
                                                  <w:marBottom w:val="0"/>
                                                  <w:divBdr>
                                                    <w:top w:val="none" w:sz="0" w:space="0" w:color="auto"/>
                                                    <w:left w:val="none" w:sz="0" w:space="0" w:color="auto"/>
                                                    <w:bottom w:val="none" w:sz="0" w:space="0" w:color="auto"/>
                                                    <w:right w:val="none" w:sz="0" w:space="0" w:color="auto"/>
                                                  </w:divBdr>
                                                  <w:divsChild>
                                                    <w:div w:id="443693173">
                                                      <w:marLeft w:val="0"/>
                                                      <w:marRight w:val="0"/>
                                                      <w:marTop w:val="0"/>
                                                      <w:marBottom w:val="0"/>
                                                      <w:divBdr>
                                                        <w:top w:val="none" w:sz="0" w:space="0" w:color="auto"/>
                                                        <w:left w:val="none" w:sz="0" w:space="0" w:color="auto"/>
                                                        <w:bottom w:val="none" w:sz="0" w:space="0" w:color="auto"/>
                                                        <w:right w:val="none" w:sz="0" w:space="0" w:color="auto"/>
                                                      </w:divBdr>
                                                    </w:div>
                                                    <w:div w:id="175724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44199190">
      <w:bodyDiv w:val="1"/>
      <w:marLeft w:val="0"/>
      <w:marRight w:val="0"/>
      <w:marTop w:val="0"/>
      <w:marBottom w:val="0"/>
      <w:divBdr>
        <w:top w:val="none" w:sz="0" w:space="0" w:color="auto"/>
        <w:left w:val="none" w:sz="0" w:space="0" w:color="auto"/>
        <w:bottom w:val="none" w:sz="0" w:space="0" w:color="auto"/>
        <w:right w:val="none" w:sz="0" w:space="0" w:color="auto"/>
      </w:divBdr>
    </w:div>
    <w:div w:id="1145318617">
      <w:bodyDiv w:val="1"/>
      <w:marLeft w:val="0"/>
      <w:marRight w:val="0"/>
      <w:marTop w:val="0"/>
      <w:marBottom w:val="0"/>
      <w:divBdr>
        <w:top w:val="none" w:sz="0" w:space="0" w:color="auto"/>
        <w:left w:val="none" w:sz="0" w:space="0" w:color="auto"/>
        <w:bottom w:val="none" w:sz="0" w:space="0" w:color="auto"/>
        <w:right w:val="none" w:sz="0" w:space="0" w:color="auto"/>
      </w:divBdr>
    </w:div>
    <w:div w:id="1145510112">
      <w:bodyDiv w:val="1"/>
      <w:marLeft w:val="0"/>
      <w:marRight w:val="0"/>
      <w:marTop w:val="0"/>
      <w:marBottom w:val="0"/>
      <w:divBdr>
        <w:top w:val="none" w:sz="0" w:space="0" w:color="auto"/>
        <w:left w:val="none" w:sz="0" w:space="0" w:color="auto"/>
        <w:bottom w:val="none" w:sz="0" w:space="0" w:color="auto"/>
        <w:right w:val="none" w:sz="0" w:space="0" w:color="auto"/>
      </w:divBdr>
    </w:div>
    <w:div w:id="1146161315">
      <w:bodyDiv w:val="1"/>
      <w:marLeft w:val="0"/>
      <w:marRight w:val="0"/>
      <w:marTop w:val="0"/>
      <w:marBottom w:val="0"/>
      <w:divBdr>
        <w:top w:val="none" w:sz="0" w:space="0" w:color="auto"/>
        <w:left w:val="none" w:sz="0" w:space="0" w:color="auto"/>
        <w:bottom w:val="none" w:sz="0" w:space="0" w:color="auto"/>
        <w:right w:val="none" w:sz="0" w:space="0" w:color="auto"/>
      </w:divBdr>
    </w:div>
    <w:div w:id="1146552816">
      <w:bodyDiv w:val="1"/>
      <w:marLeft w:val="0"/>
      <w:marRight w:val="0"/>
      <w:marTop w:val="0"/>
      <w:marBottom w:val="0"/>
      <w:divBdr>
        <w:top w:val="none" w:sz="0" w:space="0" w:color="auto"/>
        <w:left w:val="none" w:sz="0" w:space="0" w:color="auto"/>
        <w:bottom w:val="none" w:sz="0" w:space="0" w:color="auto"/>
        <w:right w:val="none" w:sz="0" w:space="0" w:color="auto"/>
      </w:divBdr>
    </w:div>
    <w:div w:id="1147553555">
      <w:bodyDiv w:val="1"/>
      <w:marLeft w:val="0"/>
      <w:marRight w:val="0"/>
      <w:marTop w:val="0"/>
      <w:marBottom w:val="0"/>
      <w:divBdr>
        <w:top w:val="none" w:sz="0" w:space="0" w:color="auto"/>
        <w:left w:val="none" w:sz="0" w:space="0" w:color="auto"/>
        <w:bottom w:val="none" w:sz="0" w:space="0" w:color="auto"/>
        <w:right w:val="none" w:sz="0" w:space="0" w:color="auto"/>
      </w:divBdr>
    </w:div>
    <w:div w:id="1154448150">
      <w:bodyDiv w:val="1"/>
      <w:marLeft w:val="0"/>
      <w:marRight w:val="0"/>
      <w:marTop w:val="0"/>
      <w:marBottom w:val="0"/>
      <w:divBdr>
        <w:top w:val="none" w:sz="0" w:space="0" w:color="auto"/>
        <w:left w:val="none" w:sz="0" w:space="0" w:color="auto"/>
        <w:bottom w:val="none" w:sz="0" w:space="0" w:color="auto"/>
        <w:right w:val="none" w:sz="0" w:space="0" w:color="auto"/>
      </w:divBdr>
    </w:div>
    <w:div w:id="1154494954">
      <w:bodyDiv w:val="1"/>
      <w:marLeft w:val="0"/>
      <w:marRight w:val="0"/>
      <w:marTop w:val="0"/>
      <w:marBottom w:val="0"/>
      <w:divBdr>
        <w:top w:val="none" w:sz="0" w:space="0" w:color="auto"/>
        <w:left w:val="none" w:sz="0" w:space="0" w:color="auto"/>
        <w:bottom w:val="none" w:sz="0" w:space="0" w:color="auto"/>
        <w:right w:val="none" w:sz="0" w:space="0" w:color="auto"/>
      </w:divBdr>
    </w:div>
    <w:div w:id="1155027246">
      <w:bodyDiv w:val="1"/>
      <w:marLeft w:val="0"/>
      <w:marRight w:val="0"/>
      <w:marTop w:val="0"/>
      <w:marBottom w:val="0"/>
      <w:divBdr>
        <w:top w:val="none" w:sz="0" w:space="0" w:color="auto"/>
        <w:left w:val="none" w:sz="0" w:space="0" w:color="auto"/>
        <w:bottom w:val="none" w:sz="0" w:space="0" w:color="auto"/>
        <w:right w:val="none" w:sz="0" w:space="0" w:color="auto"/>
      </w:divBdr>
    </w:div>
    <w:div w:id="1158225997">
      <w:bodyDiv w:val="1"/>
      <w:marLeft w:val="0"/>
      <w:marRight w:val="0"/>
      <w:marTop w:val="0"/>
      <w:marBottom w:val="0"/>
      <w:divBdr>
        <w:top w:val="none" w:sz="0" w:space="0" w:color="auto"/>
        <w:left w:val="none" w:sz="0" w:space="0" w:color="auto"/>
        <w:bottom w:val="none" w:sz="0" w:space="0" w:color="auto"/>
        <w:right w:val="none" w:sz="0" w:space="0" w:color="auto"/>
      </w:divBdr>
    </w:div>
    <w:div w:id="1158226637">
      <w:bodyDiv w:val="1"/>
      <w:marLeft w:val="0"/>
      <w:marRight w:val="0"/>
      <w:marTop w:val="0"/>
      <w:marBottom w:val="0"/>
      <w:divBdr>
        <w:top w:val="none" w:sz="0" w:space="0" w:color="auto"/>
        <w:left w:val="none" w:sz="0" w:space="0" w:color="auto"/>
        <w:bottom w:val="none" w:sz="0" w:space="0" w:color="auto"/>
        <w:right w:val="none" w:sz="0" w:space="0" w:color="auto"/>
      </w:divBdr>
    </w:div>
    <w:div w:id="1159690077">
      <w:bodyDiv w:val="1"/>
      <w:marLeft w:val="0"/>
      <w:marRight w:val="0"/>
      <w:marTop w:val="0"/>
      <w:marBottom w:val="0"/>
      <w:divBdr>
        <w:top w:val="none" w:sz="0" w:space="0" w:color="auto"/>
        <w:left w:val="none" w:sz="0" w:space="0" w:color="auto"/>
        <w:bottom w:val="none" w:sz="0" w:space="0" w:color="auto"/>
        <w:right w:val="none" w:sz="0" w:space="0" w:color="auto"/>
      </w:divBdr>
    </w:div>
    <w:div w:id="1161771390">
      <w:bodyDiv w:val="1"/>
      <w:marLeft w:val="0"/>
      <w:marRight w:val="0"/>
      <w:marTop w:val="0"/>
      <w:marBottom w:val="0"/>
      <w:divBdr>
        <w:top w:val="none" w:sz="0" w:space="0" w:color="auto"/>
        <w:left w:val="none" w:sz="0" w:space="0" w:color="auto"/>
        <w:bottom w:val="none" w:sz="0" w:space="0" w:color="auto"/>
        <w:right w:val="none" w:sz="0" w:space="0" w:color="auto"/>
      </w:divBdr>
    </w:div>
    <w:div w:id="1165517036">
      <w:bodyDiv w:val="1"/>
      <w:marLeft w:val="0"/>
      <w:marRight w:val="0"/>
      <w:marTop w:val="0"/>
      <w:marBottom w:val="0"/>
      <w:divBdr>
        <w:top w:val="none" w:sz="0" w:space="0" w:color="auto"/>
        <w:left w:val="none" w:sz="0" w:space="0" w:color="auto"/>
        <w:bottom w:val="none" w:sz="0" w:space="0" w:color="auto"/>
        <w:right w:val="none" w:sz="0" w:space="0" w:color="auto"/>
      </w:divBdr>
    </w:div>
    <w:div w:id="1167675014">
      <w:bodyDiv w:val="1"/>
      <w:marLeft w:val="0"/>
      <w:marRight w:val="0"/>
      <w:marTop w:val="0"/>
      <w:marBottom w:val="0"/>
      <w:divBdr>
        <w:top w:val="none" w:sz="0" w:space="0" w:color="auto"/>
        <w:left w:val="none" w:sz="0" w:space="0" w:color="auto"/>
        <w:bottom w:val="none" w:sz="0" w:space="0" w:color="auto"/>
        <w:right w:val="none" w:sz="0" w:space="0" w:color="auto"/>
      </w:divBdr>
    </w:div>
    <w:div w:id="1167745843">
      <w:bodyDiv w:val="1"/>
      <w:marLeft w:val="0"/>
      <w:marRight w:val="0"/>
      <w:marTop w:val="0"/>
      <w:marBottom w:val="0"/>
      <w:divBdr>
        <w:top w:val="none" w:sz="0" w:space="0" w:color="auto"/>
        <w:left w:val="none" w:sz="0" w:space="0" w:color="auto"/>
        <w:bottom w:val="none" w:sz="0" w:space="0" w:color="auto"/>
        <w:right w:val="none" w:sz="0" w:space="0" w:color="auto"/>
      </w:divBdr>
    </w:div>
    <w:div w:id="1169061747">
      <w:bodyDiv w:val="1"/>
      <w:marLeft w:val="0"/>
      <w:marRight w:val="0"/>
      <w:marTop w:val="0"/>
      <w:marBottom w:val="0"/>
      <w:divBdr>
        <w:top w:val="none" w:sz="0" w:space="0" w:color="auto"/>
        <w:left w:val="none" w:sz="0" w:space="0" w:color="auto"/>
        <w:bottom w:val="none" w:sz="0" w:space="0" w:color="auto"/>
        <w:right w:val="none" w:sz="0" w:space="0" w:color="auto"/>
      </w:divBdr>
    </w:div>
    <w:div w:id="1170296749">
      <w:bodyDiv w:val="1"/>
      <w:marLeft w:val="0"/>
      <w:marRight w:val="0"/>
      <w:marTop w:val="0"/>
      <w:marBottom w:val="0"/>
      <w:divBdr>
        <w:top w:val="none" w:sz="0" w:space="0" w:color="auto"/>
        <w:left w:val="none" w:sz="0" w:space="0" w:color="auto"/>
        <w:bottom w:val="none" w:sz="0" w:space="0" w:color="auto"/>
        <w:right w:val="none" w:sz="0" w:space="0" w:color="auto"/>
      </w:divBdr>
    </w:div>
    <w:div w:id="1171943397">
      <w:bodyDiv w:val="1"/>
      <w:marLeft w:val="0"/>
      <w:marRight w:val="0"/>
      <w:marTop w:val="0"/>
      <w:marBottom w:val="0"/>
      <w:divBdr>
        <w:top w:val="none" w:sz="0" w:space="0" w:color="auto"/>
        <w:left w:val="none" w:sz="0" w:space="0" w:color="auto"/>
        <w:bottom w:val="none" w:sz="0" w:space="0" w:color="auto"/>
        <w:right w:val="none" w:sz="0" w:space="0" w:color="auto"/>
      </w:divBdr>
    </w:div>
    <w:div w:id="1175923381">
      <w:bodyDiv w:val="1"/>
      <w:marLeft w:val="0"/>
      <w:marRight w:val="0"/>
      <w:marTop w:val="0"/>
      <w:marBottom w:val="0"/>
      <w:divBdr>
        <w:top w:val="none" w:sz="0" w:space="0" w:color="auto"/>
        <w:left w:val="none" w:sz="0" w:space="0" w:color="auto"/>
        <w:bottom w:val="none" w:sz="0" w:space="0" w:color="auto"/>
        <w:right w:val="none" w:sz="0" w:space="0" w:color="auto"/>
      </w:divBdr>
    </w:div>
    <w:div w:id="1176265087">
      <w:bodyDiv w:val="1"/>
      <w:marLeft w:val="0"/>
      <w:marRight w:val="0"/>
      <w:marTop w:val="0"/>
      <w:marBottom w:val="0"/>
      <w:divBdr>
        <w:top w:val="none" w:sz="0" w:space="0" w:color="auto"/>
        <w:left w:val="none" w:sz="0" w:space="0" w:color="auto"/>
        <w:bottom w:val="none" w:sz="0" w:space="0" w:color="auto"/>
        <w:right w:val="none" w:sz="0" w:space="0" w:color="auto"/>
      </w:divBdr>
    </w:div>
    <w:div w:id="1176963517">
      <w:bodyDiv w:val="1"/>
      <w:marLeft w:val="0"/>
      <w:marRight w:val="0"/>
      <w:marTop w:val="0"/>
      <w:marBottom w:val="0"/>
      <w:divBdr>
        <w:top w:val="none" w:sz="0" w:space="0" w:color="auto"/>
        <w:left w:val="none" w:sz="0" w:space="0" w:color="auto"/>
        <w:bottom w:val="none" w:sz="0" w:space="0" w:color="auto"/>
        <w:right w:val="none" w:sz="0" w:space="0" w:color="auto"/>
      </w:divBdr>
    </w:div>
    <w:div w:id="1177229268">
      <w:bodyDiv w:val="1"/>
      <w:marLeft w:val="0"/>
      <w:marRight w:val="0"/>
      <w:marTop w:val="0"/>
      <w:marBottom w:val="0"/>
      <w:divBdr>
        <w:top w:val="none" w:sz="0" w:space="0" w:color="auto"/>
        <w:left w:val="none" w:sz="0" w:space="0" w:color="auto"/>
        <w:bottom w:val="none" w:sz="0" w:space="0" w:color="auto"/>
        <w:right w:val="none" w:sz="0" w:space="0" w:color="auto"/>
      </w:divBdr>
    </w:div>
    <w:div w:id="1177647209">
      <w:bodyDiv w:val="1"/>
      <w:marLeft w:val="0"/>
      <w:marRight w:val="0"/>
      <w:marTop w:val="0"/>
      <w:marBottom w:val="0"/>
      <w:divBdr>
        <w:top w:val="none" w:sz="0" w:space="0" w:color="auto"/>
        <w:left w:val="none" w:sz="0" w:space="0" w:color="auto"/>
        <w:bottom w:val="none" w:sz="0" w:space="0" w:color="auto"/>
        <w:right w:val="none" w:sz="0" w:space="0" w:color="auto"/>
      </w:divBdr>
    </w:div>
    <w:div w:id="1178497544">
      <w:bodyDiv w:val="1"/>
      <w:marLeft w:val="0"/>
      <w:marRight w:val="0"/>
      <w:marTop w:val="0"/>
      <w:marBottom w:val="0"/>
      <w:divBdr>
        <w:top w:val="none" w:sz="0" w:space="0" w:color="auto"/>
        <w:left w:val="none" w:sz="0" w:space="0" w:color="auto"/>
        <w:bottom w:val="none" w:sz="0" w:space="0" w:color="auto"/>
        <w:right w:val="none" w:sz="0" w:space="0" w:color="auto"/>
      </w:divBdr>
    </w:div>
    <w:div w:id="1183787128">
      <w:bodyDiv w:val="1"/>
      <w:marLeft w:val="0"/>
      <w:marRight w:val="0"/>
      <w:marTop w:val="0"/>
      <w:marBottom w:val="0"/>
      <w:divBdr>
        <w:top w:val="none" w:sz="0" w:space="0" w:color="auto"/>
        <w:left w:val="none" w:sz="0" w:space="0" w:color="auto"/>
        <w:bottom w:val="none" w:sz="0" w:space="0" w:color="auto"/>
        <w:right w:val="none" w:sz="0" w:space="0" w:color="auto"/>
      </w:divBdr>
    </w:div>
    <w:div w:id="1186872566">
      <w:bodyDiv w:val="1"/>
      <w:marLeft w:val="0"/>
      <w:marRight w:val="0"/>
      <w:marTop w:val="0"/>
      <w:marBottom w:val="0"/>
      <w:divBdr>
        <w:top w:val="none" w:sz="0" w:space="0" w:color="auto"/>
        <w:left w:val="none" w:sz="0" w:space="0" w:color="auto"/>
        <w:bottom w:val="none" w:sz="0" w:space="0" w:color="auto"/>
        <w:right w:val="none" w:sz="0" w:space="0" w:color="auto"/>
      </w:divBdr>
    </w:div>
    <w:div w:id="1186938835">
      <w:bodyDiv w:val="1"/>
      <w:marLeft w:val="0"/>
      <w:marRight w:val="0"/>
      <w:marTop w:val="0"/>
      <w:marBottom w:val="0"/>
      <w:divBdr>
        <w:top w:val="none" w:sz="0" w:space="0" w:color="auto"/>
        <w:left w:val="none" w:sz="0" w:space="0" w:color="auto"/>
        <w:bottom w:val="none" w:sz="0" w:space="0" w:color="auto"/>
        <w:right w:val="none" w:sz="0" w:space="0" w:color="auto"/>
      </w:divBdr>
    </w:div>
    <w:div w:id="1187058048">
      <w:bodyDiv w:val="1"/>
      <w:marLeft w:val="0"/>
      <w:marRight w:val="0"/>
      <w:marTop w:val="0"/>
      <w:marBottom w:val="0"/>
      <w:divBdr>
        <w:top w:val="none" w:sz="0" w:space="0" w:color="auto"/>
        <w:left w:val="none" w:sz="0" w:space="0" w:color="auto"/>
        <w:bottom w:val="none" w:sz="0" w:space="0" w:color="auto"/>
        <w:right w:val="none" w:sz="0" w:space="0" w:color="auto"/>
      </w:divBdr>
    </w:div>
    <w:div w:id="1189104505">
      <w:bodyDiv w:val="1"/>
      <w:marLeft w:val="0"/>
      <w:marRight w:val="0"/>
      <w:marTop w:val="0"/>
      <w:marBottom w:val="0"/>
      <w:divBdr>
        <w:top w:val="none" w:sz="0" w:space="0" w:color="auto"/>
        <w:left w:val="none" w:sz="0" w:space="0" w:color="auto"/>
        <w:bottom w:val="none" w:sz="0" w:space="0" w:color="auto"/>
        <w:right w:val="none" w:sz="0" w:space="0" w:color="auto"/>
      </w:divBdr>
    </w:div>
    <w:div w:id="1189218348">
      <w:bodyDiv w:val="1"/>
      <w:marLeft w:val="0"/>
      <w:marRight w:val="0"/>
      <w:marTop w:val="0"/>
      <w:marBottom w:val="0"/>
      <w:divBdr>
        <w:top w:val="none" w:sz="0" w:space="0" w:color="auto"/>
        <w:left w:val="none" w:sz="0" w:space="0" w:color="auto"/>
        <w:bottom w:val="none" w:sz="0" w:space="0" w:color="auto"/>
        <w:right w:val="none" w:sz="0" w:space="0" w:color="auto"/>
      </w:divBdr>
    </w:div>
    <w:div w:id="1189368681">
      <w:bodyDiv w:val="1"/>
      <w:marLeft w:val="0"/>
      <w:marRight w:val="0"/>
      <w:marTop w:val="0"/>
      <w:marBottom w:val="0"/>
      <w:divBdr>
        <w:top w:val="none" w:sz="0" w:space="0" w:color="auto"/>
        <w:left w:val="none" w:sz="0" w:space="0" w:color="auto"/>
        <w:bottom w:val="none" w:sz="0" w:space="0" w:color="auto"/>
        <w:right w:val="none" w:sz="0" w:space="0" w:color="auto"/>
      </w:divBdr>
    </w:div>
    <w:div w:id="1190142948">
      <w:bodyDiv w:val="1"/>
      <w:marLeft w:val="0"/>
      <w:marRight w:val="0"/>
      <w:marTop w:val="0"/>
      <w:marBottom w:val="0"/>
      <w:divBdr>
        <w:top w:val="none" w:sz="0" w:space="0" w:color="auto"/>
        <w:left w:val="none" w:sz="0" w:space="0" w:color="auto"/>
        <w:bottom w:val="none" w:sz="0" w:space="0" w:color="auto"/>
        <w:right w:val="none" w:sz="0" w:space="0" w:color="auto"/>
      </w:divBdr>
    </w:div>
    <w:div w:id="1191379269">
      <w:bodyDiv w:val="1"/>
      <w:marLeft w:val="0"/>
      <w:marRight w:val="0"/>
      <w:marTop w:val="0"/>
      <w:marBottom w:val="0"/>
      <w:divBdr>
        <w:top w:val="none" w:sz="0" w:space="0" w:color="auto"/>
        <w:left w:val="none" w:sz="0" w:space="0" w:color="auto"/>
        <w:bottom w:val="none" w:sz="0" w:space="0" w:color="auto"/>
        <w:right w:val="none" w:sz="0" w:space="0" w:color="auto"/>
      </w:divBdr>
    </w:div>
    <w:div w:id="1192957262">
      <w:bodyDiv w:val="1"/>
      <w:marLeft w:val="0"/>
      <w:marRight w:val="0"/>
      <w:marTop w:val="0"/>
      <w:marBottom w:val="0"/>
      <w:divBdr>
        <w:top w:val="none" w:sz="0" w:space="0" w:color="auto"/>
        <w:left w:val="none" w:sz="0" w:space="0" w:color="auto"/>
        <w:bottom w:val="none" w:sz="0" w:space="0" w:color="auto"/>
        <w:right w:val="none" w:sz="0" w:space="0" w:color="auto"/>
      </w:divBdr>
    </w:div>
    <w:div w:id="1193155214">
      <w:bodyDiv w:val="1"/>
      <w:marLeft w:val="0"/>
      <w:marRight w:val="0"/>
      <w:marTop w:val="0"/>
      <w:marBottom w:val="0"/>
      <w:divBdr>
        <w:top w:val="none" w:sz="0" w:space="0" w:color="auto"/>
        <w:left w:val="none" w:sz="0" w:space="0" w:color="auto"/>
        <w:bottom w:val="none" w:sz="0" w:space="0" w:color="auto"/>
        <w:right w:val="none" w:sz="0" w:space="0" w:color="auto"/>
      </w:divBdr>
    </w:div>
    <w:div w:id="1196117411">
      <w:bodyDiv w:val="1"/>
      <w:marLeft w:val="0"/>
      <w:marRight w:val="0"/>
      <w:marTop w:val="0"/>
      <w:marBottom w:val="0"/>
      <w:divBdr>
        <w:top w:val="none" w:sz="0" w:space="0" w:color="auto"/>
        <w:left w:val="none" w:sz="0" w:space="0" w:color="auto"/>
        <w:bottom w:val="none" w:sz="0" w:space="0" w:color="auto"/>
        <w:right w:val="none" w:sz="0" w:space="0" w:color="auto"/>
      </w:divBdr>
    </w:div>
    <w:div w:id="1196188168">
      <w:bodyDiv w:val="1"/>
      <w:marLeft w:val="0"/>
      <w:marRight w:val="0"/>
      <w:marTop w:val="0"/>
      <w:marBottom w:val="0"/>
      <w:divBdr>
        <w:top w:val="none" w:sz="0" w:space="0" w:color="auto"/>
        <w:left w:val="none" w:sz="0" w:space="0" w:color="auto"/>
        <w:bottom w:val="none" w:sz="0" w:space="0" w:color="auto"/>
        <w:right w:val="none" w:sz="0" w:space="0" w:color="auto"/>
      </w:divBdr>
    </w:div>
    <w:div w:id="1199852950">
      <w:bodyDiv w:val="1"/>
      <w:marLeft w:val="0"/>
      <w:marRight w:val="0"/>
      <w:marTop w:val="0"/>
      <w:marBottom w:val="0"/>
      <w:divBdr>
        <w:top w:val="none" w:sz="0" w:space="0" w:color="auto"/>
        <w:left w:val="none" w:sz="0" w:space="0" w:color="auto"/>
        <w:bottom w:val="none" w:sz="0" w:space="0" w:color="auto"/>
        <w:right w:val="none" w:sz="0" w:space="0" w:color="auto"/>
      </w:divBdr>
    </w:div>
    <w:div w:id="1203127404">
      <w:bodyDiv w:val="1"/>
      <w:marLeft w:val="0"/>
      <w:marRight w:val="0"/>
      <w:marTop w:val="0"/>
      <w:marBottom w:val="0"/>
      <w:divBdr>
        <w:top w:val="none" w:sz="0" w:space="0" w:color="auto"/>
        <w:left w:val="none" w:sz="0" w:space="0" w:color="auto"/>
        <w:bottom w:val="none" w:sz="0" w:space="0" w:color="auto"/>
        <w:right w:val="none" w:sz="0" w:space="0" w:color="auto"/>
      </w:divBdr>
    </w:div>
    <w:div w:id="1203438954">
      <w:bodyDiv w:val="1"/>
      <w:marLeft w:val="0"/>
      <w:marRight w:val="0"/>
      <w:marTop w:val="0"/>
      <w:marBottom w:val="0"/>
      <w:divBdr>
        <w:top w:val="none" w:sz="0" w:space="0" w:color="auto"/>
        <w:left w:val="none" w:sz="0" w:space="0" w:color="auto"/>
        <w:bottom w:val="none" w:sz="0" w:space="0" w:color="auto"/>
        <w:right w:val="none" w:sz="0" w:space="0" w:color="auto"/>
      </w:divBdr>
      <w:divsChild>
        <w:div w:id="1193346210">
          <w:marLeft w:val="0"/>
          <w:marRight w:val="0"/>
          <w:marTop w:val="0"/>
          <w:marBottom w:val="0"/>
          <w:divBdr>
            <w:top w:val="none" w:sz="0" w:space="0" w:color="auto"/>
            <w:left w:val="none" w:sz="0" w:space="0" w:color="auto"/>
            <w:bottom w:val="none" w:sz="0" w:space="0" w:color="auto"/>
            <w:right w:val="none" w:sz="0" w:space="0" w:color="auto"/>
          </w:divBdr>
          <w:divsChild>
            <w:div w:id="648553953">
              <w:marLeft w:val="0"/>
              <w:marRight w:val="0"/>
              <w:marTop w:val="0"/>
              <w:marBottom w:val="0"/>
              <w:divBdr>
                <w:top w:val="none" w:sz="0" w:space="0" w:color="auto"/>
                <w:left w:val="none" w:sz="0" w:space="0" w:color="auto"/>
                <w:bottom w:val="none" w:sz="0" w:space="0" w:color="auto"/>
                <w:right w:val="none" w:sz="0" w:space="0" w:color="auto"/>
              </w:divBdr>
              <w:divsChild>
                <w:div w:id="1319916981">
                  <w:marLeft w:val="0"/>
                  <w:marRight w:val="0"/>
                  <w:marTop w:val="0"/>
                  <w:marBottom w:val="0"/>
                  <w:divBdr>
                    <w:top w:val="none" w:sz="0" w:space="0" w:color="auto"/>
                    <w:left w:val="none" w:sz="0" w:space="0" w:color="auto"/>
                    <w:bottom w:val="none" w:sz="0" w:space="0" w:color="auto"/>
                    <w:right w:val="none" w:sz="0" w:space="0" w:color="auto"/>
                  </w:divBdr>
                </w:div>
                <w:div w:id="176923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4561231">
      <w:bodyDiv w:val="1"/>
      <w:marLeft w:val="0"/>
      <w:marRight w:val="0"/>
      <w:marTop w:val="0"/>
      <w:marBottom w:val="0"/>
      <w:divBdr>
        <w:top w:val="none" w:sz="0" w:space="0" w:color="auto"/>
        <w:left w:val="none" w:sz="0" w:space="0" w:color="auto"/>
        <w:bottom w:val="none" w:sz="0" w:space="0" w:color="auto"/>
        <w:right w:val="none" w:sz="0" w:space="0" w:color="auto"/>
      </w:divBdr>
    </w:div>
    <w:div w:id="1204902377">
      <w:bodyDiv w:val="1"/>
      <w:marLeft w:val="0"/>
      <w:marRight w:val="0"/>
      <w:marTop w:val="0"/>
      <w:marBottom w:val="0"/>
      <w:divBdr>
        <w:top w:val="none" w:sz="0" w:space="0" w:color="auto"/>
        <w:left w:val="none" w:sz="0" w:space="0" w:color="auto"/>
        <w:bottom w:val="none" w:sz="0" w:space="0" w:color="auto"/>
        <w:right w:val="none" w:sz="0" w:space="0" w:color="auto"/>
      </w:divBdr>
    </w:div>
    <w:div w:id="1207259012">
      <w:bodyDiv w:val="1"/>
      <w:marLeft w:val="0"/>
      <w:marRight w:val="0"/>
      <w:marTop w:val="0"/>
      <w:marBottom w:val="0"/>
      <w:divBdr>
        <w:top w:val="none" w:sz="0" w:space="0" w:color="auto"/>
        <w:left w:val="none" w:sz="0" w:space="0" w:color="auto"/>
        <w:bottom w:val="none" w:sz="0" w:space="0" w:color="auto"/>
        <w:right w:val="none" w:sz="0" w:space="0" w:color="auto"/>
      </w:divBdr>
    </w:div>
    <w:div w:id="1210143629">
      <w:bodyDiv w:val="1"/>
      <w:marLeft w:val="0"/>
      <w:marRight w:val="0"/>
      <w:marTop w:val="0"/>
      <w:marBottom w:val="0"/>
      <w:divBdr>
        <w:top w:val="none" w:sz="0" w:space="0" w:color="auto"/>
        <w:left w:val="none" w:sz="0" w:space="0" w:color="auto"/>
        <w:bottom w:val="none" w:sz="0" w:space="0" w:color="auto"/>
        <w:right w:val="none" w:sz="0" w:space="0" w:color="auto"/>
      </w:divBdr>
    </w:div>
    <w:div w:id="1212378617">
      <w:bodyDiv w:val="1"/>
      <w:marLeft w:val="0"/>
      <w:marRight w:val="0"/>
      <w:marTop w:val="0"/>
      <w:marBottom w:val="0"/>
      <w:divBdr>
        <w:top w:val="none" w:sz="0" w:space="0" w:color="auto"/>
        <w:left w:val="none" w:sz="0" w:space="0" w:color="auto"/>
        <w:bottom w:val="none" w:sz="0" w:space="0" w:color="auto"/>
        <w:right w:val="none" w:sz="0" w:space="0" w:color="auto"/>
      </w:divBdr>
    </w:div>
    <w:div w:id="1214344225">
      <w:bodyDiv w:val="1"/>
      <w:marLeft w:val="0"/>
      <w:marRight w:val="0"/>
      <w:marTop w:val="0"/>
      <w:marBottom w:val="0"/>
      <w:divBdr>
        <w:top w:val="none" w:sz="0" w:space="0" w:color="auto"/>
        <w:left w:val="none" w:sz="0" w:space="0" w:color="auto"/>
        <w:bottom w:val="none" w:sz="0" w:space="0" w:color="auto"/>
        <w:right w:val="none" w:sz="0" w:space="0" w:color="auto"/>
      </w:divBdr>
      <w:divsChild>
        <w:div w:id="150676257">
          <w:marLeft w:val="0"/>
          <w:marRight w:val="0"/>
          <w:marTop w:val="225"/>
          <w:marBottom w:val="0"/>
          <w:divBdr>
            <w:top w:val="none" w:sz="0" w:space="0" w:color="auto"/>
            <w:left w:val="none" w:sz="0" w:space="0" w:color="auto"/>
            <w:bottom w:val="none" w:sz="0" w:space="0" w:color="auto"/>
            <w:right w:val="none" w:sz="0" w:space="0" w:color="auto"/>
          </w:divBdr>
          <w:divsChild>
            <w:div w:id="306668214">
              <w:marLeft w:val="0"/>
              <w:marRight w:val="0"/>
              <w:marTop w:val="0"/>
              <w:marBottom w:val="0"/>
              <w:divBdr>
                <w:top w:val="none" w:sz="0" w:space="0" w:color="auto"/>
                <w:left w:val="none" w:sz="0" w:space="0" w:color="auto"/>
                <w:bottom w:val="none" w:sz="0" w:space="0" w:color="auto"/>
                <w:right w:val="none" w:sz="0" w:space="0" w:color="auto"/>
              </w:divBdr>
              <w:divsChild>
                <w:div w:id="127205981">
                  <w:marLeft w:val="0"/>
                  <w:marRight w:val="0"/>
                  <w:marTop w:val="0"/>
                  <w:marBottom w:val="300"/>
                  <w:divBdr>
                    <w:top w:val="none" w:sz="0" w:space="0" w:color="auto"/>
                    <w:left w:val="none" w:sz="0" w:space="0" w:color="auto"/>
                    <w:bottom w:val="none" w:sz="0" w:space="0" w:color="auto"/>
                    <w:right w:val="none" w:sz="0" w:space="0" w:color="auto"/>
                  </w:divBdr>
                  <w:divsChild>
                    <w:div w:id="1979335261">
                      <w:marLeft w:val="0"/>
                      <w:marRight w:val="0"/>
                      <w:marTop w:val="0"/>
                      <w:marBottom w:val="0"/>
                      <w:divBdr>
                        <w:top w:val="none" w:sz="0" w:space="0" w:color="auto"/>
                        <w:left w:val="none" w:sz="0" w:space="0" w:color="auto"/>
                        <w:bottom w:val="none" w:sz="0" w:space="0" w:color="auto"/>
                        <w:right w:val="none" w:sz="0" w:space="0" w:color="auto"/>
                      </w:divBdr>
                    </w:div>
                  </w:divsChild>
                </w:div>
                <w:div w:id="447626821">
                  <w:marLeft w:val="0"/>
                  <w:marRight w:val="0"/>
                  <w:marTop w:val="0"/>
                  <w:marBottom w:val="255"/>
                  <w:divBdr>
                    <w:top w:val="none" w:sz="0" w:space="0" w:color="auto"/>
                    <w:left w:val="none" w:sz="0" w:space="0" w:color="auto"/>
                    <w:bottom w:val="single" w:sz="6" w:space="4" w:color="EBEBEB"/>
                    <w:right w:val="none" w:sz="0" w:space="0" w:color="auto"/>
                  </w:divBdr>
                </w:div>
                <w:div w:id="2027367804">
                  <w:marLeft w:val="0"/>
                  <w:marRight w:val="0"/>
                  <w:marTop w:val="0"/>
                  <w:marBottom w:val="300"/>
                  <w:divBdr>
                    <w:top w:val="none" w:sz="0" w:space="0" w:color="auto"/>
                    <w:left w:val="none" w:sz="0" w:space="0" w:color="auto"/>
                    <w:bottom w:val="single" w:sz="6" w:space="11" w:color="D0D0D1"/>
                    <w:right w:val="none" w:sz="0" w:space="0" w:color="auto"/>
                  </w:divBdr>
                  <w:divsChild>
                    <w:div w:id="1284462564">
                      <w:marLeft w:val="0"/>
                      <w:marRight w:val="0"/>
                      <w:marTop w:val="0"/>
                      <w:marBottom w:val="180"/>
                      <w:divBdr>
                        <w:top w:val="none" w:sz="0" w:space="0" w:color="auto"/>
                        <w:left w:val="none" w:sz="0" w:space="0" w:color="auto"/>
                        <w:bottom w:val="none" w:sz="0" w:space="0" w:color="auto"/>
                        <w:right w:val="none" w:sz="0" w:space="0" w:color="auto"/>
                      </w:divBdr>
                    </w:div>
                    <w:div w:id="1438868410">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214384252">
      <w:bodyDiv w:val="1"/>
      <w:marLeft w:val="0"/>
      <w:marRight w:val="0"/>
      <w:marTop w:val="0"/>
      <w:marBottom w:val="0"/>
      <w:divBdr>
        <w:top w:val="none" w:sz="0" w:space="0" w:color="auto"/>
        <w:left w:val="none" w:sz="0" w:space="0" w:color="auto"/>
        <w:bottom w:val="none" w:sz="0" w:space="0" w:color="auto"/>
        <w:right w:val="none" w:sz="0" w:space="0" w:color="auto"/>
      </w:divBdr>
    </w:div>
    <w:div w:id="1215508660">
      <w:bodyDiv w:val="1"/>
      <w:marLeft w:val="0"/>
      <w:marRight w:val="0"/>
      <w:marTop w:val="0"/>
      <w:marBottom w:val="0"/>
      <w:divBdr>
        <w:top w:val="none" w:sz="0" w:space="0" w:color="auto"/>
        <w:left w:val="none" w:sz="0" w:space="0" w:color="auto"/>
        <w:bottom w:val="none" w:sz="0" w:space="0" w:color="auto"/>
        <w:right w:val="none" w:sz="0" w:space="0" w:color="auto"/>
      </w:divBdr>
    </w:div>
    <w:div w:id="1215846743">
      <w:bodyDiv w:val="1"/>
      <w:marLeft w:val="0"/>
      <w:marRight w:val="0"/>
      <w:marTop w:val="0"/>
      <w:marBottom w:val="0"/>
      <w:divBdr>
        <w:top w:val="none" w:sz="0" w:space="0" w:color="auto"/>
        <w:left w:val="none" w:sz="0" w:space="0" w:color="auto"/>
        <w:bottom w:val="none" w:sz="0" w:space="0" w:color="auto"/>
        <w:right w:val="none" w:sz="0" w:space="0" w:color="auto"/>
      </w:divBdr>
    </w:div>
    <w:div w:id="1216239806">
      <w:bodyDiv w:val="1"/>
      <w:marLeft w:val="0"/>
      <w:marRight w:val="0"/>
      <w:marTop w:val="0"/>
      <w:marBottom w:val="0"/>
      <w:divBdr>
        <w:top w:val="none" w:sz="0" w:space="0" w:color="auto"/>
        <w:left w:val="none" w:sz="0" w:space="0" w:color="auto"/>
        <w:bottom w:val="none" w:sz="0" w:space="0" w:color="auto"/>
        <w:right w:val="none" w:sz="0" w:space="0" w:color="auto"/>
      </w:divBdr>
    </w:div>
    <w:div w:id="1216965381">
      <w:bodyDiv w:val="1"/>
      <w:marLeft w:val="0"/>
      <w:marRight w:val="0"/>
      <w:marTop w:val="0"/>
      <w:marBottom w:val="0"/>
      <w:divBdr>
        <w:top w:val="none" w:sz="0" w:space="0" w:color="auto"/>
        <w:left w:val="none" w:sz="0" w:space="0" w:color="auto"/>
        <w:bottom w:val="none" w:sz="0" w:space="0" w:color="auto"/>
        <w:right w:val="none" w:sz="0" w:space="0" w:color="auto"/>
      </w:divBdr>
      <w:divsChild>
        <w:div w:id="26370570">
          <w:marLeft w:val="0"/>
          <w:marRight w:val="0"/>
          <w:marTop w:val="0"/>
          <w:marBottom w:val="0"/>
          <w:divBdr>
            <w:top w:val="none" w:sz="0" w:space="0" w:color="auto"/>
            <w:left w:val="none" w:sz="0" w:space="0" w:color="auto"/>
            <w:bottom w:val="none" w:sz="0" w:space="0" w:color="auto"/>
            <w:right w:val="none" w:sz="0" w:space="0" w:color="auto"/>
          </w:divBdr>
          <w:divsChild>
            <w:div w:id="472985056">
              <w:marLeft w:val="0"/>
              <w:marRight w:val="0"/>
              <w:marTop w:val="0"/>
              <w:marBottom w:val="0"/>
              <w:divBdr>
                <w:top w:val="none" w:sz="0" w:space="0" w:color="auto"/>
                <w:left w:val="none" w:sz="0" w:space="0" w:color="auto"/>
                <w:bottom w:val="none" w:sz="0" w:space="0" w:color="auto"/>
                <w:right w:val="none" w:sz="0" w:space="0" w:color="auto"/>
              </w:divBdr>
              <w:divsChild>
                <w:div w:id="293560012">
                  <w:marLeft w:val="0"/>
                  <w:marRight w:val="0"/>
                  <w:marTop w:val="0"/>
                  <w:marBottom w:val="0"/>
                  <w:divBdr>
                    <w:top w:val="none" w:sz="0" w:space="0" w:color="auto"/>
                    <w:left w:val="none" w:sz="0" w:space="0" w:color="auto"/>
                    <w:bottom w:val="none" w:sz="0" w:space="0" w:color="auto"/>
                    <w:right w:val="none" w:sz="0" w:space="0" w:color="auto"/>
                  </w:divBdr>
                </w:div>
                <w:div w:id="1354377006">
                  <w:marLeft w:val="0"/>
                  <w:marRight w:val="0"/>
                  <w:marTop w:val="0"/>
                  <w:marBottom w:val="0"/>
                  <w:divBdr>
                    <w:top w:val="none" w:sz="0" w:space="0" w:color="auto"/>
                    <w:left w:val="none" w:sz="0" w:space="0" w:color="auto"/>
                    <w:bottom w:val="none" w:sz="0" w:space="0" w:color="auto"/>
                    <w:right w:val="none" w:sz="0" w:space="0" w:color="auto"/>
                  </w:divBdr>
                  <w:divsChild>
                    <w:div w:id="570892429">
                      <w:marLeft w:val="0"/>
                      <w:marRight w:val="0"/>
                      <w:marTop w:val="0"/>
                      <w:marBottom w:val="0"/>
                      <w:divBdr>
                        <w:top w:val="none" w:sz="0" w:space="0" w:color="auto"/>
                        <w:left w:val="none" w:sz="0" w:space="0" w:color="auto"/>
                        <w:bottom w:val="none" w:sz="0" w:space="0" w:color="auto"/>
                        <w:right w:val="none" w:sz="0" w:space="0" w:color="auto"/>
                      </w:divBdr>
                      <w:divsChild>
                        <w:div w:id="1813251380">
                          <w:marLeft w:val="0"/>
                          <w:marRight w:val="0"/>
                          <w:marTop w:val="0"/>
                          <w:marBottom w:val="0"/>
                          <w:divBdr>
                            <w:top w:val="none" w:sz="0" w:space="0" w:color="auto"/>
                            <w:left w:val="none" w:sz="0" w:space="0" w:color="auto"/>
                            <w:bottom w:val="none" w:sz="0" w:space="0" w:color="auto"/>
                            <w:right w:val="none" w:sz="0" w:space="0" w:color="auto"/>
                          </w:divBdr>
                        </w:div>
                      </w:divsChild>
                    </w:div>
                    <w:div w:id="1051808930">
                      <w:marLeft w:val="0"/>
                      <w:marRight w:val="0"/>
                      <w:marTop w:val="0"/>
                      <w:marBottom w:val="120"/>
                      <w:divBdr>
                        <w:top w:val="none" w:sz="0" w:space="0" w:color="auto"/>
                        <w:left w:val="none" w:sz="0" w:space="0" w:color="auto"/>
                        <w:bottom w:val="single" w:sz="6" w:space="6" w:color="AAAAAA"/>
                        <w:right w:val="none" w:sz="0" w:space="0" w:color="auto"/>
                      </w:divBdr>
                    </w:div>
                  </w:divsChild>
                </w:div>
                <w:div w:id="1792285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8126926">
      <w:bodyDiv w:val="1"/>
      <w:marLeft w:val="0"/>
      <w:marRight w:val="0"/>
      <w:marTop w:val="0"/>
      <w:marBottom w:val="0"/>
      <w:divBdr>
        <w:top w:val="none" w:sz="0" w:space="0" w:color="auto"/>
        <w:left w:val="none" w:sz="0" w:space="0" w:color="auto"/>
        <w:bottom w:val="none" w:sz="0" w:space="0" w:color="auto"/>
        <w:right w:val="none" w:sz="0" w:space="0" w:color="auto"/>
      </w:divBdr>
    </w:div>
    <w:div w:id="1218707974">
      <w:bodyDiv w:val="1"/>
      <w:marLeft w:val="0"/>
      <w:marRight w:val="0"/>
      <w:marTop w:val="0"/>
      <w:marBottom w:val="0"/>
      <w:divBdr>
        <w:top w:val="none" w:sz="0" w:space="0" w:color="auto"/>
        <w:left w:val="none" w:sz="0" w:space="0" w:color="auto"/>
        <w:bottom w:val="none" w:sz="0" w:space="0" w:color="auto"/>
        <w:right w:val="none" w:sz="0" w:space="0" w:color="auto"/>
      </w:divBdr>
    </w:div>
    <w:div w:id="1219900495">
      <w:bodyDiv w:val="1"/>
      <w:marLeft w:val="0"/>
      <w:marRight w:val="0"/>
      <w:marTop w:val="0"/>
      <w:marBottom w:val="0"/>
      <w:divBdr>
        <w:top w:val="none" w:sz="0" w:space="0" w:color="auto"/>
        <w:left w:val="none" w:sz="0" w:space="0" w:color="auto"/>
        <w:bottom w:val="none" w:sz="0" w:space="0" w:color="auto"/>
        <w:right w:val="none" w:sz="0" w:space="0" w:color="auto"/>
      </w:divBdr>
    </w:div>
    <w:div w:id="1220164015">
      <w:bodyDiv w:val="1"/>
      <w:marLeft w:val="0"/>
      <w:marRight w:val="0"/>
      <w:marTop w:val="0"/>
      <w:marBottom w:val="0"/>
      <w:divBdr>
        <w:top w:val="none" w:sz="0" w:space="0" w:color="auto"/>
        <w:left w:val="none" w:sz="0" w:space="0" w:color="auto"/>
        <w:bottom w:val="none" w:sz="0" w:space="0" w:color="auto"/>
        <w:right w:val="none" w:sz="0" w:space="0" w:color="auto"/>
      </w:divBdr>
    </w:div>
    <w:div w:id="1222326125">
      <w:bodyDiv w:val="1"/>
      <w:marLeft w:val="0"/>
      <w:marRight w:val="0"/>
      <w:marTop w:val="0"/>
      <w:marBottom w:val="0"/>
      <w:divBdr>
        <w:top w:val="none" w:sz="0" w:space="0" w:color="auto"/>
        <w:left w:val="none" w:sz="0" w:space="0" w:color="auto"/>
        <w:bottom w:val="none" w:sz="0" w:space="0" w:color="auto"/>
        <w:right w:val="none" w:sz="0" w:space="0" w:color="auto"/>
      </w:divBdr>
    </w:div>
    <w:div w:id="1222790438">
      <w:bodyDiv w:val="1"/>
      <w:marLeft w:val="0"/>
      <w:marRight w:val="0"/>
      <w:marTop w:val="0"/>
      <w:marBottom w:val="0"/>
      <w:divBdr>
        <w:top w:val="none" w:sz="0" w:space="0" w:color="auto"/>
        <w:left w:val="none" w:sz="0" w:space="0" w:color="auto"/>
        <w:bottom w:val="none" w:sz="0" w:space="0" w:color="auto"/>
        <w:right w:val="none" w:sz="0" w:space="0" w:color="auto"/>
      </w:divBdr>
    </w:div>
    <w:div w:id="1224758699">
      <w:bodyDiv w:val="1"/>
      <w:marLeft w:val="0"/>
      <w:marRight w:val="0"/>
      <w:marTop w:val="0"/>
      <w:marBottom w:val="0"/>
      <w:divBdr>
        <w:top w:val="none" w:sz="0" w:space="0" w:color="auto"/>
        <w:left w:val="none" w:sz="0" w:space="0" w:color="auto"/>
        <w:bottom w:val="none" w:sz="0" w:space="0" w:color="auto"/>
        <w:right w:val="none" w:sz="0" w:space="0" w:color="auto"/>
      </w:divBdr>
    </w:div>
    <w:div w:id="1230385320">
      <w:bodyDiv w:val="1"/>
      <w:marLeft w:val="0"/>
      <w:marRight w:val="0"/>
      <w:marTop w:val="0"/>
      <w:marBottom w:val="0"/>
      <w:divBdr>
        <w:top w:val="none" w:sz="0" w:space="0" w:color="auto"/>
        <w:left w:val="none" w:sz="0" w:space="0" w:color="auto"/>
        <w:bottom w:val="none" w:sz="0" w:space="0" w:color="auto"/>
        <w:right w:val="none" w:sz="0" w:space="0" w:color="auto"/>
      </w:divBdr>
    </w:div>
    <w:div w:id="1236667273">
      <w:bodyDiv w:val="1"/>
      <w:marLeft w:val="0"/>
      <w:marRight w:val="0"/>
      <w:marTop w:val="0"/>
      <w:marBottom w:val="0"/>
      <w:divBdr>
        <w:top w:val="none" w:sz="0" w:space="0" w:color="auto"/>
        <w:left w:val="none" w:sz="0" w:space="0" w:color="auto"/>
        <w:bottom w:val="none" w:sz="0" w:space="0" w:color="auto"/>
        <w:right w:val="none" w:sz="0" w:space="0" w:color="auto"/>
      </w:divBdr>
    </w:div>
    <w:div w:id="1237402027">
      <w:bodyDiv w:val="1"/>
      <w:marLeft w:val="0"/>
      <w:marRight w:val="0"/>
      <w:marTop w:val="0"/>
      <w:marBottom w:val="0"/>
      <w:divBdr>
        <w:top w:val="none" w:sz="0" w:space="0" w:color="auto"/>
        <w:left w:val="none" w:sz="0" w:space="0" w:color="auto"/>
        <w:bottom w:val="none" w:sz="0" w:space="0" w:color="auto"/>
        <w:right w:val="none" w:sz="0" w:space="0" w:color="auto"/>
      </w:divBdr>
    </w:div>
    <w:div w:id="1238050246">
      <w:bodyDiv w:val="1"/>
      <w:marLeft w:val="0"/>
      <w:marRight w:val="0"/>
      <w:marTop w:val="0"/>
      <w:marBottom w:val="0"/>
      <w:divBdr>
        <w:top w:val="none" w:sz="0" w:space="0" w:color="auto"/>
        <w:left w:val="none" w:sz="0" w:space="0" w:color="auto"/>
        <w:bottom w:val="none" w:sz="0" w:space="0" w:color="auto"/>
        <w:right w:val="none" w:sz="0" w:space="0" w:color="auto"/>
      </w:divBdr>
    </w:div>
    <w:div w:id="1239706042">
      <w:bodyDiv w:val="1"/>
      <w:marLeft w:val="0"/>
      <w:marRight w:val="0"/>
      <w:marTop w:val="0"/>
      <w:marBottom w:val="0"/>
      <w:divBdr>
        <w:top w:val="none" w:sz="0" w:space="0" w:color="auto"/>
        <w:left w:val="none" w:sz="0" w:space="0" w:color="auto"/>
        <w:bottom w:val="none" w:sz="0" w:space="0" w:color="auto"/>
        <w:right w:val="none" w:sz="0" w:space="0" w:color="auto"/>
      </w:divBdr>
    </w:div>
    <w:div w:id="1241254067">
      <w:bodyDiv w:val="1"/>
      <w:marLeft w:val="0"/>
      <w:marRight w:val="0"/>
      <w:marTop w:val="0"/>
      <w:marBottom w:val="0"/>
      <w:divBdr>
        <w:top w:val="none" w:sz="0" w:space="0" w:color="auto"/>
        <w:left w:val="none" w:sz="0" w:space="0" w:color="auto"/>
        <w:bottom w:val="none" w:sz="0" w:space="0" w:color="auto"/>
        <w:right w:val="none" w:sz="0" w:space="0" w:color="auto"/>
      </w:divBdr>
    </w:div>
    <w:div w:id="1241670873">
      <w:bodyDiv w:val="1"/>
      <w:marLeft w:val="0"/>
      <w:marRight w:val="0"/>
      <w:marTop w:val="0"/>
      <w:marBottom w:val="0"/>
      <w:divBdr>
        <w:top w:val="none" w:sz="0" w:space="0" w:color="auto"/>
        <w:left w:val="none" w:sz="0" w:space="0" w:color="auto"/>
        <w:bottom w:val="none" w:sz="0" w:space="0" w:color="auto"/>
        <w:right w:val="none" w:sz="0" w:space="0" w:color="auto"/>
      </w:divBdr>
    </w:div>
    <w:div w:id="1241676395">
      <w:bodyDiv w:val="1"/>
      <w:marLeft w:val="0"/>
      <w:marRight w:val="0"/>
      <w:marTop w:val="0"/>
      <w:marBottom w:val="0"/>
      <w:divBdr>
        <w:top w:val="none" w:sz="0" w:space="0" w:color="auto"/>
        <w:left w:val="none" w:sz="0" w:space="0" w:color="auto"/>
        <w:bottom w:val="none" w:sz="0" w:space="0" w:color="auto"/>
        <w:right w:val="none" w:sz="0" w:space="0" w:color="auto"/>
      </w:divBdr>
    </w:div>
    <w:div w:id="1242368906">
      <w:bodyDiv w:val="1"/>
      <w:marLeft w:val="0"/>
      <w:marRight w:val="0"/>
      <w:marTop w:val="0"/>
      <w:marBottom w:val="0"/>
      <w:divBdr>
        <w:top w:val="none" w:sz="0" w:space="0" w:color="auto"/>
        <w:left w:val="none" w:sz="0" w:space="0" w:color="auto"/>
        <w:bottom w:val="none" w:sz="0" w:space="0" w:color="auto"/>
        <w:right w:val="none" w:sz="0" w:space="0" w:color="auto"/>
      </w:divBdr>
    </w:div>
    <w:div w:id="1243757016">
      <w:bodyDiv w:val="1"/>
      <w:marLeft w:val="0"/>
      <w:marRight w:val="0"/>
      <w:marTop w:val="0"/>
      <w:marBottom w:val="0"/>
      <w:divBdr>
        <w:top w:val="none" w:sz="0" w:space="0" w:color="auto"/>
        <w:left w:val="none" w:sz="0" w:space="0" w:color="auto"/>
        <w:bottom w:val="none" w:sz="0" w:space="0" w:color="auto"/>
        <w:right w:val="none" w:sz="0" w:space="0" w:color="auto"/>
      </w:divBdr>
    </w:div>
    <w:div w:id="1244489023">
      <w:bodyDiv w:val="1"/>
      <w:marLeft w:val="0"/>
      <w:marRight w:val="0"/>
      <w:marTop w:val="0"/>
      <w:marBottom w:val="0"/>
      <w:divBdr>
        <w:top w:val="none" w:sz="0" w:space="0" w:color="auto"/>
        <w:left w:val="none" w:sz="0" w:space="0" w:color="auto"/>
        <w:bottom w:val="none" w:sz="0" w:space="0" w:color="auto"/>
        <w:right w:val="none" w:sz="0" w:space="0" w:color="auto"/>
      </w:divBdr>
    </w:div>
    <w:div w:id="1245796216">
      <w:bodyDiv w:val="1"/>
      <w:marLeft w:val="0"/>
      <w:marRight w:val="0"/>
      <w:marTop w:val="0"/>
      <w:marBottom w:val="0"/>
      <w:divBdr>
        <w:top w:val="none" w:sz="0" w:space="0" w:color="auto"/>
        <w:left w:val="none" w:sz="0" w:space="0" w:color="auto"/>
        <w:bottom w:val="none" w:sz="0" w:space="0" w:color="auto"/>
        <w:right w:val="none" w:sz="0" w:space="0" w:color="auto"/>
      </w:divBdr>
    </w:div>
    <w:div w:id="1246498773">
      <w:bodyDiv w:val="1"/>
      <w:marLeft w:val="0"/>
      <w:marRight w:val="0"/>
      <w:marTop w:val="0"/>
      <w:marBottom w:val="0"/>
      <w:divBdr>
        <w:top w:val="none" w:sz="0" w:space="0" w:color="auto"/>
        <w:left w:val="none" w:sz="0" w:space="0" w:color="auto"/>
        <w:bottom w:val="none" w:sz="0" w:space="0" w:color="auto"/>
        <w:right w:val="none" w:sz="0" w:space="0" w:color="auto"/>
      </w:divBdr>
    </w:div>
    <w:div w:id="1247959250">
      <w:bodyDiv w:val="1"/>
      <w:marLeft w:val="0"/>
      <w:marRight w:val="0"/>
      <w:marTop w:val="0"/>
      <w:marBottom w:val="0"/>
      <w:divBdr>
        <w:top w:val="none" w:sz="0" w:space="0" w:color="auto"/>
        <w:left w:val="none" w:sz="0" w:space="0" w:color="auto"/>
        <w:bottom w:val="none" w:sz="0" w:space="0" w:color="auto"/>
        <w:right w:val="none" w:sz="0" w:space="0" w:color="auto"/>
      </w:divBdr>
    </w:div>
    <w:div w:id="1248225708">
      <w:bodyDiv w:val="1"/>
      <w:marLeft w:val="0"/>
      <w:marRight w:val="0"/>
      <w:marTop w:val="0"/>
      <w:marBottom w:val="0"/>
      <w:divBdr>
        <w:top w:val="none" w:sz="0" w:space="0" w:color="auto"/>
        <w:left w:val="none" w:sz="0" w:space="0" w:color="auto"/>
        <w:bottom w:val="none" w:sz="0" w:space="0" w:color="auto"/>
        <w:right w:val="none" w:sz="0" w:space="0" w:color="auto"/>
      </w:divBdr>
    </w:div>
    <w:div w:id="1249121017">
      <w:bodyDiv w:val="1"/>
      <w:marLeft w:val="0"/>
      <w:marRight w:val="0"/>
      <w:marTop w:val="0"/>
      <w:marBottom w:val="0"/>
      <w:divBdr>
        <w:top w:val="none" w:sz="0" w:space="0" w:color="auto"/>
        <w:left w:val="none" w:sz="0" w:space="0" w:color="auto"/>
        <w:bottom w:val="none" w:sz="0" w:space="0" w:color="auto"/>
        <w:right w:val="none" w:sz="0" w:space="0" w:color="auto"/>
      </w:divBdr>
    </w:div>
    <w:div w:id="1250195755">
      <w:bodyDiv w:val="1"/>
      <w:marLeft w:val="0"/>
      <w:marRight w:val="0"/>
      <w:marTop w:val="0"/>
      <w:marBottom w:val="0"/>
      <w:divBdr>
        <w:top w:val="none" w:sz="0" w:space="0" w:color="auto"/>
        <w:left w:val="none" w:sz="0" w:space="0" w:color="auto"/>
        <w:bottom w:val="none" w:sz="0" w:space="0" w:color="auto"/>
        <w:right w:val="none" w:sz="0" w:space="0" w:color="auto"/>
      </w:divBdr>
    </w:div>
    <w:div w:id="1251088338">
      <w:bodyDiv w:val="1"/>
      <w:marLeft w:val="0"/>
      <w:marRight w:val="0"/>
      <w:marTop w:val="0"/>
      <w:marBottom w:val="0"/>
      <w:divBdr>
        <w:top w:val="none" w:sz="0" w:space="0" w:color="auto"/>
        <w:left w:val="none" w:sz="0" w:space="0" w:color="auto"/>
        <w:bottom w:val="none" w:sz="0" w:space="0" w:color="auto"/>
        <w:right w:val="none" w:sz="0" w:space="0" w:color="auto"/>
      </w:divBdr>
    </w:div>
    <w:div w:id="1251617026">
      <w:bodyDiv w:val="1"/>
      <w:marLeft w:val="0"/>
      <w:marRight w:val="0"/>
      <w:marTop w:val="0"/>
      <w:marBottom w:val="0"/>
      <w:divBdr>
        <w:top w:val="none" w:sz="0" w:space="0" w:color="auto"/>
        <w:left w:val="none" w:sz="0" w:space="0" w:color="auto"/>
        <w:bottom w:val="none" w:sz="0" w:space="0" w:color="auto"/>
        <w:right w:val="none" w:sz="0" w:space="0" w:color="auto"/>
      </w:divBdr>
    </w:div>
    <w:div w:id="1252664957">
      <w:bodyDiv w:val="1"/>
      <w:marLeft w:val="0"/>
      <w:marRight w:val="0"/>
      <w:marTop w:val="0"/>
      <w:marBottom w:val="0"/>
      <w:divBdr>
        <w:top w:val="none" w:sz="0" w:space="0" w:color="auto"/>
        <w:left w:val="none" w:sz="0" w:space="0" w:color="auto"/>
        <w:bottom w:val="none" w:sz="0" w:space="0" w:color="auto"/>
        <w:right w:val="none" w:sz="0" w:space="0" w:color="auto"/>
      </w:divBdr>
    </w:div>
    <w:div w:id="1257057450">
      <w:bodyDiv w:val="1"/>
      <w:marLeft w:val="0"/>
      <w:marRight w:val="0"/>
      <w:marTop w:val="0"/>
      <w:marBottom w:val="0"/>
      <w:divBdr>
        <w:top w:val="none" w:sz="0" w:space="0" w:color="auto"/>
        <w:left w:val="none" w:sz="0" w:space="0" w:color="auto"/>
        <w:bottom w:val="none" w:sz="0" w:space="0" w:color="auto"/>
        <w:right w:val="none" w:sz="0" w:space="0" w:color="auto"/>
      </w:divBdr>
      <w:divsChild>
        <w:div w:id="1943759798">
          <w:marLeft w:val="0"/>
          <w:marRight w:val="0"/>
          <w:marTop w:val="0"/>
          <w:marBottom w:val="0"/>
          <w:divBdr>
            <w:top w:val="single" w:sz="4" w:space="0" w:color="300906"/>
            <w:left w:val="single" w:sz="4" w:space="0" w:color="300906"/>
            <w:bottom w:val="single" w:sz="4" w:space="0" w:color="300906"/>
            <w:right w:val="single" w:sz="4" w:space="0" w:color="300906"/>
          </w:divBdr>
          <w:divsChild>
            <w:div w:id="1382048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022855">
      <w:bodyDiv w:val="1"/>
      <w:marLeft w:val="0"/>
      <w:marRight w:val="0"/>
      <w:marTop w:val="0"/>
      <w:marBottom w:val="0"/>
      <w:divBdr>
        <w:top w:val="none" w:sz="0" w:space="0" w:color="auto"/>
        <w:left w:val="none" w:sz="0" w:space="0" w:color="auto"/>
        <w:bottom w:val="none" w:sz="0" w:space="0" w:color="auto"/>
        <w:right w:val="none" w:sz="0" w:space="0" w:color="auto"/>
      </w:divBdr>
    </w:div>
    <w:div w:id="1260068205">
      <w:bodyDiv w:val="1"/>
      <w:marLeft w:val="0"/>
      <w:marRight w:val="0"/>
      <w:marTop w:val="0"/>
      <w:marBottom w:val="0"/>
      <w:divBdr>
        <w:top w:val="none" w:sz="0" w:space="0" w:color="auto"/>
        <w:left w:val="none" w:sz="0" w:space="0" w:color="auto"/>
        <w:bottom w:val="none" w:sz="0" w:space="0" w:color="auto"/>
        <w:right w:val="none" w:sz="0" w:space="0" w:color="auto"/>
      </w:divBdr>
    </w:div>
    <w:div w:id="1260258445">
      <w:bodyDiv w:val="1"/>
      <w:marLeft w:val="0"/>
      <w:marRight w:val="0"/>
      <w:marTop w:val="0"/>
      <w:marBottom w:val="0"/>
      <w:divBdr>
        <w:top w:val="none" w:sz="0" w:space="0" w:color="auto"/>
        <w:left w:val="none" w:sz="0" w:space="0" w:color="auto"/>
        <w:bottom w:val="none" w:sz="0" w:space="0" w:color="auto"/>
        <w:right w:val="none" w:sz="0" w:space="0" w:color="auto"/>
      </w:divBdr>
    </w:div>
    <w:div w:id="1260944933">
      <w:bodyDiv w:val="1"/>
      <w:marLeft w:val="0"/>
      <w:marRight w:val="0"/>
      <w:marTop w:val="0"/>
      <w:marBottom w:val="0"/>
      <w:divBdr>
        <w:top w:val="none" w:sz="0" w:space="0" w:color="auto"/>
        <w:left w:val="none" w:sz="0" w:space="0" w:color="auto"/>
        <w:bottom w:val="none" w:sz="0" w:space="0" w:color="auto"/>
        <w:right w:val="none" w:sz="0" w:space="0" w:color="auto"/>
      </w:divBdr>
    </w:div>
    <w:div w:id="1261647697">
      <w:bodyDiv w:val="1"/>
      <w:marLeft w:val="0"/>
      <w:marRight w:val="0"/>
      <w:marTop w:val="0"/>
      <w:marBottom w:val="0"/>
      <w:divBdr>
        <w:top w:val="none" w:sz="0" w:space="0" w:color="auto"/>
        <w:left w:val="none" w:sz="0" w:space="0" w:color="auto"/>
        <w:bottom w:val="none" w:sz="0" w:space="0" w:color="auto"/>
        <w:right w:val="none" w:sz="0" w:space="0" w:color="auto"/>
      </w:divBdr>
    </w:div>
    <w:div w:id="1262185206">
      <w:bodyDiv w:val="1"/>
      <w:marLeft w:val="0"/>
      <w:marRight w:val="0"/>
      <w:marTop w:val="0"/>
      <w:marBottom w:val="0"/>
      <w:divBdr>
        <w:top w:val="none" w:sz="0" w:space="0" w:color="auto"/>
        <w:left w:val="none" w:sz="0" w:space="0" w:color="auto"/>
        <w:bottom w:val="none" w:sz="0" w:space="0" w:color="auto"/>
        <w:right w:val="none" w:sz="0" w:space="0" w:color="auto"/>
      </w:divBdr>
    </w:div>
    <w:div w:id="1266888339">
      <w:bodyDiv w:val="1"/>
      <w:marLeft w:val="0"/>
      <w:marRight w:val="0"/>
      <w:marTop w:val="0"/>
      <w:marBottom w:val="0"/>
      <w:divBdr>
        <w:top w:val="none" w:sz="0" w:space="0" w:color="auto"/>
        <w:left w:val="none" w:sz="0" w:space="0" w:color="auto"/>
        <w:bottom w:val="none" w:sz="0" w:space="0" w:color="auto"/>
        <w:right w:val="none" w:sz="0" w:space="0" w:color="auto"/>
      </w:divBdr>
    </w:div>
    <w:div w:id="1268123403">
      <w:bodyDiv w:val="1"/>
      <w:marLeft w:val="0"/>
      <w:marRight w:val="0"/>
      <w:marTop w:val="0"/>
      <w:marBottom w:val="0"/>
      <w:divBdr>
        <w:top w:val="none" w:sz="0" w:space="0" w:color="auto"/>
        <w:left w:val="none" w:sz="0" w:space="0" w:color="auto"/>
        <w:bottom w:val="none" w:sz="0" w:space="0" w:color="auto"/>
        <w:right w:val="none" w:sz="0" w:space="0" w:color="auto"/>
      </w:divBdr>
    </w:div>
    <w:div w:id="1269778265">
      <w:bodyDiv w:val="1"/>
      <w:marLeft w:val="0"/>
      <w:marRight w:val="0"/>
      <w:marTop w:val="0"/>
      <w:marBottom w:val="0"/>
      <w:divBdr>
        <w:top w:val="none" w:sz="0" w:space="0" w:color="auto"/>
        <w:left w:val="none" w:sz="0" w:space="0" w:color="auto"/>
        <w:bottom w:val="none" w:sz="0" w:space="0" w:color="auto"/>
        <w:right w:val="none" w:sz="0" w:space="0" w:color="auto"/>
      </w:divBdr>
    </w:div>
    <w:div w:id="1269847531">
      <w:bodyDiv w:val="1"/>
      <w:marLeft w:val="0"/>
      <w:marRight w:val="0"/>
      <w:marTop w:val="0"/>
      <w:marBottom w:val="0"/>
      <w:divBdr>
        <w:top w:val="none" w:sz="0" w:space="0" w:color="auto"/>
        <w:left w:val="none" w:sz="0" w:space="0" w:color="auto"/>
        <w:bottom w:val="none" w:sz="0" w:space="0" w:color="auto"/>
        <w:right w:val="none" w:sz="0" w:space="0" w:color="auto"/>
      </w:divBdr>
    </w:div>
    <w:div w:id="1270695551">
      <w:bodyDiv w:val="1"/>
      <w:marLeft w:val="0"/>
      <w:marRight w:val="0"/>
      <w:marTop w:val="0"/>
      <w:marBottom w:val="0"/>
      <w:divBdr>
        <w:top w:val="none" w:sz="0" w:space="0" w:color="auto"/>
        <w:left w:val="none" w:sz="0" w:space="0" w:color="auto"/>
        <w:bottom w:val="none" w:sz="0" w:space="0" w:color="auto"/>
        <w:right w:val="none" w:sz="0" w:space="0" w:color="auto"/>
      </w:divBdr>
    </w:div>
    <w:div w:id="1273443245">
      <w:bodyDiv w:val="1"/>
      <w:marLeft w:val="0"/>
      <w:marRight w:val="0"/>
      <w:marTop w:val="0"/>
      <w:marBottom w:val="0"/>
      <w:divBdr>
        <w:top w:val="none" w:sz="0" w:space="0" w:color="auto"/>
        <w:left w:val="none" w:sz="0" w:space="0" w:color="auto"/>
        <w:bottom w:val="none" w:sz="0" w:space="0" w:color="auto"/>
        <w:right w:val="none" w:sz="0" w:space="0" w:color="auto"/>
      </w:divBdr>
    </w:div>
    <w:div w:id="1276252826">
      <w:bodyDiv w:val="1"/>
      <w:marLeft w:val="0"/>
      <w:marRight w:val="0"/>
      <w:marTop w:val="0"/>
      <w:marBottom w:val="0"/>
      <w:divBdr>
        <w:top w:val="none" w:sz="0" w:space="0" w:color="auto"/>
        <w:left w:val="none" w:sz="0" w:space="0" w:color="auto"/>
        <w:bottom w:val="none" w:sz="0" w:space="0" w:color="auto"/>
        <w:right w:val="none" w:sz="0" w:space="0" w:color="auto"/>
      </w:divBdr>
    </w:div>
    <w:div w:id="1276522297">
      <w:bodyDiv w:val="1"/>
      <w:marLeft w:val="0"/>
      <w:marRight w:val="0"/>
      <w:marTop w:val="0"/>
      <w:marBottom w:val="0"/>
      <w:divBdr>
        <w:top w:val="none" w:sz="0" w:space="0" w:color="auto"/>
        <w:left w:val="none" w:sz="0" w:space="0" w:color="auto"/>
        <w:bottom w:val="none" w:sz="0" w:space="0" w:color="auto"/>
        <w:right w:val="none" w:sz="0" w:space="0" w:color="auto"/>
      </w:divBdr>
    </w:div>
    <w:div w:id="1278490491">
      <w:bodyDiv w:val="1"/>
      <w:marLeft w:val="0"/>
      <w:marRight w:val="0"/>
      <w:marTop w:val="0"/>
      <w:marBottom w:val="0"/>
      <w:divBdr>
        <w:top w:val="none" w:sz="0" w:space="0" w:color="auto"/>
        <w:left w:val="none" w:sz="0" w:space="0" w:color="auto"/>
        <w:bottom w:val="none" w:sz="0" w:space="0" w:color="auto"/>
        <w:right w:val="none" w:sz="0" w:space="0" w:color="auto"/>
      </w:divBdr>
    </w:div>
    <w:div w:id="1278682728">
      <w:bodyDiv w:val="1"/>
      <w:marLeft w:val="0"/>
      <w:marRight w:val="0"/>
      <w:marTop w:val="0"/>
      <w:marBottom w:val="0"/>
      <w:divBdr>
        <w:top w:val="none" w:sz="0" w:space="0" w:color="auto"/>
        <w:left w:val="none" w:sz="0" w:space="0" w:color="auto"/>
        <w:bottom w:val="none" w:sz="0" w:space="0" w:color="auto"/>
        <w:right w:val="none" w:sz="0" w:space="0" w:color="auto"/>
      </w:divBdr>
    </w:div>
    <w:div w:id="1279727190">
      <w:bodyDiv w:val="1"/>
      <w:marLeft w:val="0"/>
      <w:marRight w:val="0"/>
      <w:marTop w:val="0"/>
      <w:marBottom w:val="0"/>
      <w:divBdr>
        <w:top w:val="none" w:sz="0" w:space="0" w:color="auto"/>
        <w:left w:val="none" w:sz="0" w:space="0" w:color="auto"/>
        <w:bottom w:val="none" w:sz="0" w:space="0" w:color="auto"/>
        <w:right w:val="none" w:sz="0" w:space="0" w:color="auto"/>
      </w:divBdr>
    </w:div>
    <w:div w:id="1280796214">
      <w:bodyDiv w:val="1"/>
      <w:marLeft w:val="0"/>
      <w:marRight w:val="0"/>
      <w:marTop w:val="0"/>
      <w:marBottom w:val="0"/>
      <w:divBdr>
        <w:top w:val="none" w:sz="0" w:space="0" w:color="auto"/>
        <w:left w:val="none" w:sz="0" w:space="0" w:color="auto"/>
        <w:bottom w:val="none" w:sz="0" w:space="0" w:color="auto"/>
        <w:right w:val="none" w:sz="0" w:space="0" w:color="auto"/>
      </w:divBdr>
    </w:div>
    <w:div w:id="1281689750">
      <w:bodyDiv w:val="1"/>
      <w:marLeft w:val="0"/>
      <w:marRight w:val="0"/>
      <w:marTop w:val="0"/>
      <w:marBottom w:val="0"/>
      <w:divBdr>
        <w:top w:val="none" w:sz="0" w:space="0" w:color="auto"/>
        <w:left w:val="none" w:sz="0" w:space="0" w:color="auto"/>
        <w:bottom w:val="none" w:sz="0" w:space="0" w:color="auto"/>
        <w:right w:val="none" w:sz="0" w:space="0" w:color="auto"/>
      </w:divBdr>
    </w:div>
    <w:div w:id="1284464058">
      <w:bodyDiv w:val="1"/>
      <w:marLeft w:val="0"/>
      <w:marRight w:val="0"/>
      <w:marTop w:val="0"/>
      <w:marBottom w:val="0"/>
      <w:divBdr>
        <w:top w:val="none" w:sz="0" w:space="0" w:color="auto"/>
        <w:left w:val="none" w:sz="0" w:space="0" w:color="auto"/>
        <w:bottom w:val="none" w:sz="0" w:space="0" w:color="auto"/>
        <w:right w:val="none" w:sz="0" w:space="0" w:color="auto"/>
      </w:divBdr>
    </w:div>
    <w:div w:id="1284844993">
      <w:bodyDiv w:val="1"/>
      <w:marLeft w:val="0"/>
      <w:marRight w:val="0"/>
      <w:marTop w:val="0"/>
      <w:marBottom w:val="0"/>
      <w:divBdr>
        <w:top w:val="none" w:sz="0" w:space="0" w:color="auto"/>
        <w:left w:val="none" w:sz="0" w:space="0" w:color="auto"/>
        <w:bottom w:val="none" w:sz="0" w:space="0" w:color="auto"/>
        <w:right w:val="none" w:sz="0" w:space="0" w:color="auto"/>
      </w:divBdr>
    </w:div>
    <w:div w:id="1286810222">
      <w:bodyDiv w:val="1"/>
      <w:marLeft w:val="0"/>
      <w:marRight w:val="0"/>
      <w:marTop w:val="0"/>
      <w:marBottom w:val="0"/>
      <w:divBdr>
        <w:top w:val="none" w:sz="0" w:space="0" w:color="auto"/>
        <w:left w:val="none" w:sz="0" w:space="0" w:color="auto"/>
        <w:bottom w:val="none" w:sz="0" w:space="0" w:color="auto"/>
        <w:right w:val="none" w:sz="0" w:space="0" w:color="auto"/>
      </w:divBdr>
    </w:div>
    <w:div w:id="1288243694">
      <w:bodyDiv w:val="1"/>
      <w:marLeft w:val="0"/>
      <w:marRight w:val="0"/>
      <w:marTop w:val="0"/>
      <w:marBottom w:val="0"/>
      <w:divBdr>
        <w:top w:val="none" w:sz="0" w:space="0" w:color="auto"/>
        <w:left w:val="none" w:sz="0" w:space="0" w:color="auto"/>
        <w:bottom w:val="none" w:sz="0" w:space="0" w:color="auto"/>
        <w:right w:val="none" w:sz="0" w:space="0" w:color="auto"/>
      </w:divBdr>
    </w:div>
    <w:div w:id="1289362452">
      <w:bodyDiv w:val="1"/>
      <w:marLeft w:val="0"/>
      <w:marRight w:val="0"/>
      <w:marTop w:val="0"/>
      <w:marBottom w:val="0"/>
      <w:divBdr>
        <w:top w:val="none" w:sz="0" w:space="0" w:color="auto"/>
        <w:left w:val="none" w:sz="0" w:space="0" w:color="auto"/>
        <w:bottom w:val="none" w:sz="0" w:space="0" w:color="auto"/>
        <w:right w:val="none" w:sz="0" w:space="0" w:color="auto"/>
      </w:divBdr>
    </w:div>
    <w:div w:id="1290818934">
      <w:bodyDiv w:val="1"/>
      <w:marLeft w:val="0"/>
      <w:marRight w:val="0"/>
      <w:marTop w:val="0"/>
      <w:marBottom w:val="0"/>
      <w:divBdr>
        <w:top w:val="none" w:sz="0" w:space="0" w:color="auto"/>
        <w:left w:val="none" w:sz="0" w:space="0" w:color="auto"/>
        <w:bottom w:val="none" w:sz="0" w:space="0" w:color="auto"/>
        <w:right w:val="none" w:sz="0" w:space="0" w:color="auto"/>
      </w:divBdr>
    </w:div>
    <w:div w:id="1293441183">
      <w:bodyDiv w:val="1"/>
      <w:marLeft w:val="0"/>
      <w:marRight w:val="0"/>
      <w:marTop w:val="0"/>
      <w:marBottom w:val="0"/>
      <w:divBdr>
        <w:top w:val="none" w:sz="0" w:space="0" w:color="auto"/>
        <w:left w:val="none" w:sz="0" w:space="0" w:color="auto"/>
        <w:bottom w:val="none" w:sz="0" w:space="0" w:color="auto"/>
        <w:right w:val="none" w:sz="0" w:space="0" w:color="auto"/>
      </w:divBdr>
    </w:div>
    <w:div w:id="1293823894">
      <w:bodyDiv w:val="1"/>
      <w:marLeft w:val="0"/>
      <w:marRight w:val="0"/>
      <w:marTop w:val="0"/>
      <w:marBottom w:val="0"/>
      <w:divBdr>
        <w:top w:val="none" w:sz="0" w:space="0" w:color="auto"/>
        <w:left w:val="none" w:sz="0" w:space="0" w:color="auto"/>
        <w:bottom w:val="none" w:sz="0" w:space="0" w:color="auto"/>
        <w:right w:val="none" w:sz="0" w:space="0" w:color="auto"/>
      </w:divBdr>
    </w:div>
    <w:div w:id="1296332394">
      <w:bodyDiv w:val="1"/>
      <w:marLeft w:val="0"/>
      <w:marRight w:val="0"/>
      <w:marTop w:val="0"/>
      <w:marBottom w:val="0"/>
      <w:divBdr>
        <w:top w:val="none" w:sz="0" w:space="0" w:color="auto"/>
        <w:left w:val="none" w:sz="0" w:space="0" w:color="auto"/>
        <w:bottom w:val="none" w:sz="0" w:space="0" w:color="auto"/>
        <w:right w:val="none" w:sz="0" w:space="0" w:color="auto"/>
      </w:divBdr>
    </w:div>
    <w:div w:id="1298876944">
      <w:bodyDiv w:val="1"/>
      <w:marLeft w:val="0"/>
      <w:marRight w:val="0"/>
      <w:marTop w:val="0"/>
      <w:marBottom w:val="0"/>
      <w:divBdr>
        <w:top w:val="none" w:sz="0" w:space="0" w:color="auto"/>
        <w:left w:val="none" w:sz="0" w:space="0" w:color="auto"/>
        <w:bottom w:val="none" w:sz="0" w:space="0" w:color="auto"/>
        <w:right w:val="none" w:sz="0" w:space="0" w:color="auto"/>
      </w:divBdr>
    </w:div>
    <w:div w:id="1298996471">
      <w:bodyDiv w:val="1"/>
      <w:marLeft w:val="0"/>
      <w:marRight w:val="0"/>
      <w:marTop w:val="0"/>
      <w:marBottom w:val="0"/>
      <w:divBdr>
        <w:top w:val="none" w:sz="0" w:space="0" w:color="auto"/>
        <w:left w:val="none" w:sz="0" w:space="0" w:color="auto"/>
        <w:bottom w:val="none" w:sz="0" w:space="0" w:color="auto"/>
        <w:right w:val="none" w:sz="0" w:space="0" w:color="auto"/>
      </w:divBdr>
    </w:div>
    <w:div w:id="1303465181">
      <w:bodyDiv w:val="1"/>
      <w:marLeft w:val="0"/>
      <w:marRight w:val="0"/>
      <w:marTop w:val="0"/>
      <w:marBottom w:val="0"/>
      <w:divBdr>
        <w:top w:val="none" w:sz="0" w:space="0" w:color="auto"/>
        <w:left w:val="none" w:sz="0" w:space="0" w:color="auto"/>
        <w:bottom w:val="none" w:sz="0" w:space="0" w:color="auto"/>
        <w:right w:val="none" w:sz="0" w:space="0" w:color="auto"/>
      </w:divBdr>
    </w:div>
    <w:div w:id="1303844821">
      <w:bodyDiv w:val="1"/>
      <w:marLeft w:val="0"/>
      <w:marRight w:val="0"/>
      <w:marTop w:val="0"/>
      <w:marBottom w:val="0"/>
      <w:divBdr>
        <w:top w:val="none" w:sz="0" w:space="0" w:color="auto"/>
        <w:left w:val="none" w:sz="0" w:space="0" w:color="auto"/>
        <w:bottom w:val="none" w:sz="0" w:space="0" w:color="auto"/>
        <w:right w:val="none" w:sz="0" w:space="0" w:color="auto"/>
      </w:divBdr>
    </w:div>
    <w:div w:id="1305543664">
      <w:bodyDiv w:val="1"/>
      <w:marLeft w:val="0"/>
      <w:marRight w:val="0"/>
      <w:marTop w:val="0"/>
      <w:marBottom w:val="0"/>
      <w:divBdr>
        <w:top w:val="none" w:sz="0" w:space="0" w:color="auto"/>
        <w:left w:val="none" w:sz="0" w:space="0" w:color="auto"/>
        <w:bottom w:val="none" w:sz="0" w:space="0" w:color="auto"/>
        <w:right w:val="none" w:sz="0" w:space="0" w:color="auto"/>
      </w:divBdr>
    </w:div>
    <w:div w:id="1308129761">
      <w:bodyDiv w:val="1"/>
      <w:marLeft w:val="0"/>
      <w:marRight w:val="0"/>
      <w:marTop w:val="0"/>
      <w:marBottom w:val="0"/>
      <w:divBdr>
        <w:top w:val="none" w:sz="0" w:space="0" w:color="auto"/>
        <w:left w:val="none" w:sz="0" w:space="0" w:color="auto"/>
        <w:bottom w:val="none" w:sz="0" w:space="0" w:color="auto"/>
        <w:right w:val="none" w:sz="0" w:space="0" w:color="auto"/>
      </w:divBdr>
    </w:div>
    <w:div w:id="1309820359">
      <w:bodyDiv w:val="1"/>
      <w:marLeft w:val="0"/>
      <w:marRight w:val="0"/>
      <w:marTop w:val="0"/>
      <w:marBottom w:val="0"/>
      <w:divBdr>
        <w:top w:val="none" w:sz="0" w:space="0" w:color="auto"/>
        <w:left w:val="none" w:sz="0" w:space="0" w:color="auto"/>
        <w:bottom w:val="none" w:sz="0" w:space="0" w:color="auto"/>
        <w:right w:val="none" w:sz="0" w:space="0" w:color="auto"/>
      </w:divBdr>
    </w:div>
    <w:div w:id="1310749483">
      <w:bodyDiv w:val="1"/>
      <w:marLeft w:val="0"/>
      <w:marRight w:val="0"/>
      <w:marTop w:val="0"/>
      <w:marBottom w:val="0"/>
      <w:divBdr>
        <w:top w:val="none" w:sz="0" w:space="0" w:color="auto"/>
        <w:left w:val="none" w:sz="0" w:space="0" w:color="auto"/>
        <w:bottom w:val="none" w:sz="0" w:space="0" w:color="auto"/>
        <w:right w:val="none" w:sz="0" w:space="0" w:color="auto"/>
      </w:divBdr>
    </w:div>
    <w:div w:id="1312909930">
      <w:bodyDiv w:val="1"/>
      <w:marLeft w:val="0"/>
      <w:marRight w:val="0"/>
      <w:marTop w:val="0"/>
      <w:marBottom w:val="0"/>
      <w:divBdr>
        <w:top w:val="none" w:sz="0" w:space="0" w:color="auto"/>
        <w:left w:val="none" w:sz="0" w:space="0" w:color="auto"/>
        <w:bottom w:val="none" w:sz="0" w:space="0" w:color="auto"/>
        <w:right w:val="none" w:sz="0" w:space="0" w:color="auto"/>
      </w:divBdr>
    </w:div>
    <w:div w:id="1313484903">
      <w:bodyDiv w:val="1"/>
      <w:marLeft w:val="0"/>
      <w:marRight w:val="0"/>
      <w:marTop w:val="0"/>
      <w:marBottom w:val="0"/>
      <w:divBdr>
        <w:top w:val="none" w:sz="0" w:space="0" w:color="auto"/>
        <w:left w:val="none" w:sz="0" w:space="0" w:color="auto"/>
        <w:bottom w:val="none" w:sz="0" w:space="0" w:color="auto"/>
        <w:right w:val="none" w:sz="0" w:space="0" w:color="auto"/>
      </w:divBdr>
    </w:div>
    <w:div w:id="1314290662">
      <w:bodyDiv w:val="1"/>
      <w:marLeft w:val="0"/>
      <w:marRight w:val="0"/>
      <w:marTop w:val="0"/>
      <w:marBottom w:val="0"/>
      <w:divBdr>
        <w:top w:val="none" w:sz="0" w:space="0" w:color="auto"/>
        <w:left w:val="none" w:sz="0" w:space="0" w:color="auto"/>
        <w:bottom w:val="none" w:sz="0" w:space="0" w:color="auto"/>
        <w:right w:val="none" w:sz="0" w:space="0" w:color="auto"/>
      </w:divBdr>
    </w:div>
    <w:div w:id="1314408494">
      <w:bodyDiv w:val="1"/>
      <w:marLeft w:val="0"/>
      <w:marRight w:val="0"/>
      <w:marTop w:val="0"/>
      <w:marBottom w:val="0"/>
      <w:divBdr>
        <w:top w:val="none" w:sz="0" w:space="0" w:color="auto"/>
        <w:left w:val="none" w:sz="0" w:space="0" w:color="auto"/>
        <w:bottom w:val="none" w:sz="0" w:space="0" w:color="auto"/>
        <w:right w:val="none" w:sz="0" w:space="0" w:color="auto"/>
      </w:divBdr>
    </w:div>
    <w:div w:id="1315262860">
      <w:bodyDiv w:val="1"/>
      <w:marLeft w:val="0"/>
      <w:marRight w:val="0"/>
      <w:marTop w:val="0"/>
      <w:marBottom w:val="0"/>
      <w:divBdr>
        <w:top w:val="none" w:sz="0" w:space="0" w:color="auto"/>
        <w:left w:val="none" w:sz="0" w:space="0" w:color="auto"/>
        <w:bottom w:val="none" w:sz="0" w:space="0" w:color="auto"/>
        <w:right w:val="none" w:sz="0" w:space="0" w:color="auto"/>
      </w:divBdr>
    </w:div>
    <w:div w:id="1318411904">
      <w:bodyDiv w:val="1"/>
      <w:marLeft w:val="0"/>
      <w:marRight w:val="0"/>
      <w:marTop w:val="0"/>
      <w:marBottom w:val="0"/>
      <w:divBdr>
        <w:top w:val="none" w:sz="0" w:space="0" w:color="auto"/>
        <w:left w:val="none" w:sz="0" w:space="0" w:color="auto"/>
        <w:bottom w:val="none" w:sz="0" w:space="0" w:color="auto"/>
        <w:right w:val="none" w:sz="0" w:space="0" w:color="auto"/>
      </w:divBdr>
    </w:div>
    <w:div w:id="1319187919">
      <w:bodyDiv w:val="1"/>
      <w:marLeft w:val="0"/>
      <w:marRight w:val="0"/>
      <w:marTop w:val="0"/>
      <w:marBottom w:val="0"/>
      <w:divBdr>
        <w:top w:val="none" w:sz="0" w:space="0" w:color="auto"/>
        <w:left w:val="none" w:sz="0" w:space="0" w:color="auto"/>
        <w:bottom w:val="none" w:sz="0" w:space="0" w:color="auto"/>
        <w:right w:val="none" w:sz="0" w:space="0" w:color="auto"/>
      </w:divBdr>
    </w:div>
    <w:div w:id="1321541304">
      <w:bodyDiv w:val="1"/>
      <w:marLeft w:val="0"/>
      <w:marRight w:val="0"/>
      <w:marTop w:val="0"/>
      <w:marBottom w:val="0"/>
      <w:divBdr>
        <w:top w:val="none" w:sz="0" w:space="0" w:color="auto"/>
        <w:left w:val="none" w:sz="0" w:space="0" w:color="auto"/>
        <w:bottom w:val="none" w:sz="0" w:space="0" w:color="auto"/>
        <w:right w:val="none" w:sz="0" w:space="0" w:color="auto"/>
      </w:divBdr>
    </w:div>
    <w:div w:id="1322730047">
      <w:bodyDiv w:val="1"/>
      <w:marLeft w:val="0"/>
      <w:marRight w:val="0"/>
      <w:marTop w:val="0"/>
      <w:marBottom w:val="0"/>
      <w:divBdr>
        <w:top w:val="none" w:sz="0" w:space="0" w:color="auto"/>
        <w:left w:val="none" w:sz="0" w:space="0" w:color="auto"/>
        <w:bottom w:val="none" w:sz="0" w:space="0" w:color="auto"/>
        <w:right w:val="none" w:sz="0" w:space="0" w:color="auto"/>
      </w:divBdr>
    </w:div>
    <w:div w:id="1323241677">
      <w:bodyDiv w:val="1"/>
      <w:marLeft w:val="0"/>
      <w:marRight w:val="0"/>
      <w:marTop w:val="0"/>
      <w:marBottom w:val="0"/>
      <w:divBdr>
        <w:top w:val="none" w:sz="0" w:space="0" w:color="auto"/>
        <w:left w:val="none" w:sz="0" w:space="0" w:color="auto"/>
        <w:bottom w:val="none" w:sz="0" w:space="0" w:color="auto"/>
        <w:right w:val="none" w:sz="0" w:space="0" w:color="auto"/>
      </w:divBdr>
    </w:div>
    <w:div w:id="1324042641">
      <w:bodyDiv w:val="1"/>
      <w:marLeft w:val="0"/>
      <w:marRight w:val="0"/>
      <w:marTop w:val="0"/>
      <w:marBottom w:val="0"/>
      <w:divBdr>
        <w:top w:val="none" w:sz="0" w:space="0" w:color="auto"/>
        <w:left w:val="none" w:sz="0" w:space="0" w:color="auto"/>
        <w:bottom w:val="none" w:sz="0" w:space="0" w:color="auto"/>
        <w:right w:val="none" w:sz="0" w:space="0" w:color="auto"/>
      </w:divBdr>
    </w:div>
    <w:div w:id="1324511856">
      <w:bodyDiv w:val="1"/>
      <w:marLeft w:val="0"/>
      <w:marRight w:val="0"/>
      <w:marTop w:val="0"/>
      <w:marBottom w:val="0"/>
      <w:divBdr>
        <w:top w:val="none" w:sz="0" w:space="0" w:color="auto"/>
        <w:left w:val="none" w:sz="0" w:space="0" w:color="auto"/>
        <w:bottom w:val="none" w:sz="0" w:space="0" w:color="auto"/>
        <w:right w:val="none" w:sz="0" w:space="0" w:color="auto"/>
      </w:divBdr>
    </w:div>
    <w:div w:id="1325279281">
      <w:bodyDiv w:val="1"/>
      <w:marLeft w:val="0"/>
      <w:marRight w:val="0"/>
      <w:marTop w:val="0"/>
      <w:marBottom w:val="0"/>
      <w:divBdr>
        <w:top w:val="none" w:sz="0" w:space="0" w:color="auto"/>
        <w:left w:val="none" w:sz="0" w:space="0" w:color="auto"/>
        <w:bottom w:val="none" w:sz="0" w:space="0" w:color="auto"/>
        <w:right w:val="none" w:sz="0" w:space="0" w:color="auto"/>
      </w:divBdr>
    </w:div>
    <w:div w:id="1325351540">
      <w:bodyDiv w:val="1"/>
      <w:marLeft w:val="0"/>
      <w:marRight w:val="0"/>
      <w:marTop w:val="0"/>
      <w:marBottom w:val="0"/>
      <w:divBdr>
        <w:top w:val="none" w:sz="0" w:space="0" w:color="auto"/>
        <w:left w:val="none" w:sz="0" w:space="0" w:color="auto"/>
        <w:bottom w:val="none" w:sz="0" w:space="0" w:color="auto"/>
        <w:right w:val="none" w:sz="0" w:space="0" w:color="auto"/>
      </w:divBdr>
    </w:div>
    <w:div w:id="1325663455">
      <w:bodyDiv w:val="1"/>
      <w:marLeft w:val="0"/>
      <w:marRight w:val="0"/>
      <w:marTop w:val="0"/>
      <w:marBottom w:val="0"/>
      <w:divBdr>
        <w:top w:val="none" w:sz="0" w:space="0" w:color="auto"/>
        <w:left w:val="none" w:sz="0" w:space="0" w:color="auto"/>
        <w:bottom w:val="none" w:sz="0" w:space="0" w:color="auto"/>
        <w:right w:val="none" w:sz="0" w:space="0" w:color="auto"/>
      </w:divBdr>
    </w:div>
    <w:div w:id="1326132963">
      <w:bodyDiv w:val="1"/>
      <w:marLeft w:val="0"/>
      <w:marRight w:val="0"/>
      <w:marTop w:val="0"/>
      <w:marBottom w:val="0"/>
      <w:divBdr>
        <w:top w:val="none" w:sz="0" w:space="0" w:color="auto"/>
        <w:left w:val="none" w:sz="0" w:space="0" w:color="auto"/>
        <w:bottom w:val="none" w:sz="0" w:space="0" w:color="auto"/>
        <w:right w:val="none" w:sz="0" w:space="0" w:color="auto"/>
      </w:divBdr>
    </w:div>
    <w:div w:id="1329601039">
      <w:bodyDiv w:val="1"/>
      <w:marLeft w:val="0"/>
      <w:marRight w:val="0"/>
      <w:marTop w:val="0"/>
      <w:marBottom w:val="0"/>
      <w:divBdr>
        <w:top w:val="none" w:sz="0" w:space="0" w:color="auto"/>
        <w:left w:val="none" w:sz="0" w:space="0" w:color="auto"/>
        <w:bottom w:val="none" w:sz="0" w:space="0" w:color="auto"/>
        <w:right w:val="none" w:sz="0" w:space="0" w:color="auto"/>
      </w:divBdr>
    </w:div>
    <w:div w:id="1333290166">
      <w:bodyDiv w:val="1"/>
      <w:marLeft w:val="0"/>
      <w:marRight w:val="0"/>
      <w:marTop w:val="0"/>
      <w:marBottom w:val="0"/>
      <w:divBdr>
        <w:top w:val="none" w:sz="0" w:space="0" w:color="auto"/>
        <w:left w:val="none" w:sz="0" w:space="0" w:color="auto"/>
        <w:bottom w:val="none" w:sz="0" w:space="0" w:color="auto"/>
        <w:right w:val="none" w:sz="0" w:space="0" w:color="auto"/>
      </w:divBdr>
    </w:div>
    <w:div w:id="1334331935">
      <w:bodyDiv w:val="1"/>
      <w:marLeft w:val="0"/>
      <w:marRight w:val="0"/>
      <w:marTop w:val="0"/>
      <w:marBottom w:val="0"/>
      <w:divBdr>
        <w:top w:val="none" w:sz="0" w:space="0" w:color="auto"/>
        <w:left w:val="none" w:sz="0" w:space="0" w:color="auto"/>
        <w:bottom w:val="none" w:sz="0" w:space="0" w:color="auto"/>
        <w:right w:val="none" w:sz="0" w:space="0" w:color="auto"/>
      </w:divBdr>
    </w:div>
    <w:div w:id="1336104027">
      <w:bodyDiv w:val="1"/>
      <w:marLeft w:val="0"/>
      <w:marRight w:val="0"/>
      <w:marTop w:val="0"/>
      <w:marBottom w:val="0"/>
      <w:divBdr>
        <w:top w:val="none" w:sz="0" w:space="0" w:color="auto"/>
        <w:left w:val="none" w:sz="0" w:space="0" w:color="auto"/>
        <w:bottom w:val="none" w:sz="0" w:space="0" w:color="auto"/>
        <w:right w:val="none" w:sz="0" w:space="0" w:color="auto"/>
      </w:divBdr>
    </w:div>
    <w:div w:id="1337152289">
      <w:bodyDiv w:val="1"/>
      <w:marLeft w:val="0"/>
      <w:marRight w:val="0"/>
      <w:marTop w:val="0"/>
      <w:marBottom w:val="0"/>
      <w:divBdr>
        <w:top w:val="none" w:sz="0" w:space="0" w:color="auto"/>
        <w:left w:val="none" w:sz="0" w:space="0" w:color="auto"/>
        <w:bottom w:val="none" w:sz="0" w:space="0" w:color="auto"/>
        <w:right w:val="none" w:sz="0" w:space="0" w:color="auto"/>
      </w:divBdr>
    </w:div>
    <w:div w:id="1339891700">
      <w:bodyDiv w:val="1"/>
      <w:marLeft w:val="0"/>
      <w:marRight w:val="0"/>
      <w:marTop w:val="0"/>
      <w:marBottom w:val="0"/>
      <w:divBdr>
        <w:top w:val="none" w:sz="0" w:space="0" w:color="auto"/>
        <w:left w:val="none" w:sz="0" w:space="0" w:color="auto"/>
        <w:bottom w:val="none" w:sz="0" w:space="0" w:color="auto"/>
        <w:right w:val="none" w:sz="0" w:space="0" w:color="auto"/>
      </w:divBdr>
    </w:div>
    <w:div w:id="1340037565">
      <w:bodyDiv w:val="1"/>
      <w:marLeft w:val="0"/>
      <w:marRight w:val="0"/>
      <w:marTop w:val="0"/>
      <w:marBottom w:val="0"/>
      <w:divBdr>
        <w:top w:val="none" w:sz="0" w:space="0" w:color="auto"/>
        <w:left w:val="none" w:sz="0" w:space="0" w:color="auto"/>
        <w:bottom w:val="none" w:sz="0" w:space="0" w:color="auto"/>
        <w:right w:val="none" w:sz="0" w:space="0" w:color="auto"/>
      </w:divBdr>
    </w:div>
    <w:div w:id="1340155698">
      <w:bodyDiv w:val="1"/>
      <w:marLeft w:val="0"/>
      <w:marRight w:val="0"/>
      <w:marTop w:val="0"/>
      <w:marBottom w:val="0"/>
      <w:divBdr>
        <w:top w:val="none" w:sz="0" w:space="0" w:color="auto"/>
        <w:left w:val="none" w:sz="0" w:space="0" w:color="auto"/>
        <w:bottom w:val="none" w:sz="0" w:space="0" w:color="auto"/>
        <w:right w:val="none" w:sz="0" w:space="0" w:color="auto"/>
      </w:divBdr>
    </w:div>
    <w:div w:id="1348480246">
      <w:bodyDiv w:val="1"/>
      <w:marLeft w:val="0"/>
      <w:marRight w:val="0"/>
      <w:marTop w:val="0"/>
      <w:marBottom w:val="0"/>
      <w:divBdr>
        <w:top w:val="none" w:sz="0" w:space="0" w:color="auto"/>
        <w:left w:val="none" w:sz="0" w:space="0" w:color="auto"/>
        <w:bottom w:val="none" w:sz="0" w:space="0" w:color="auto"/>
        <w:right w:val="none" w:sz="0" w:space="0" w:color="auto"/>
      </w:divBdr>
    </w:div>
    <w:div w:id="1350252766">
      <w:bodyDiv w:val="1"/>
      <w:marLeft w:val="0"/>
      <w:marRight w:val="0"/>
      <w:marTop w:val="0"/>
      <w:marBottom w:val="0"/>
      <w:divBdr>
        <w:top w:val="none" w:sz="0" w:space="0" w:color="auto"/>
        <w:left w:val="none" w:sz="0" w:space="0" w:color="auto"/>
        <w:bottom w:val="none" w:sz="0" w:space="0" w:color="auto"/>
        <w:right w:val="none" w:sz="0" w:space="0" w:color="auto"/>
      </w:divBdr>
    </w:div>
    <w:div w:id="1350907470">
      <w:bodyDiv w:val="1"/>
      <w:marLeft w:val="0"/>
      <w:marRight w:val="0"/>
      <w:marTop w:val="0"/>
      <w:marBottom w:val="0"/>
      <w:divBdr>
        <w:top w:val="none" w:sz="0" w:space="0" w:color="auto"/>
        <w:left w:val="none" w:sz="0" w:space="0" w:color="auto"/>
        <w:bottom w:val="none" w:sz="0" w:space="0" w:color="auto"/>
        <w:right w:val="none" w:sz="0" w:space="0" w:color="auto"/>
      </w:divBdr>
    </w:div>
    <w:div w:id="1351032982">
      <w:bodyDiv w:val="1"/>
      <w:marLeft w:val="0"/>
      <w:marRight w:val="0"/>
      <w:marTop w:val="0"/>
      <w:marBottom w:val="0"/>
      <w:divBdr>
        <w:top w:val="none" w:sz="0" w:space="0" w:color="auto"/>
        <w:left w:val="none" w:sz="0" w:space="0" w:color="auto"/>
        <w:bottom w:val="none" w:sz="0" w:space="0" w:color="auto"/>
        <w:right w:val="none" w:sz="0" w:space="0" w:color="auto"/>
      </w:divBdr>
    </w:div>
    <w:div w:id="1351301262">
      <w:bodyDiv w:val="1"/>
      <w:marLeft w:val="0"/>
      <w:marRight w:val="0"/>
      <w:marTop w:val="0"/>
      <w:marBottom w:val="0"/>
      <w:divBdr>
        <w:top w:val="none" w:sz="0" w:space="0" w:color="auto"/>
        <w:left w:val="none" w:sz="0" w:space="0" w:color="auto"/>
        <w:bottom w:val="none" w:sz="0" w:space="0" w:color="auto"/>
        <w:right w:val="none" w:sz="0" w:space="0" w:color="auto"/>
      </w:divBdr>
    </w:div>
    <w:div w:id="1352805646">
      <w:bodyDiv w:val="1"/>
      <w:marLeft w:val="0"/>
      <w:marRight w:val="0"/>
      <w:marTop w:val="0"/>
      <w:marBottom w:val="0"/>
      <w:divBdr>
        <w:top w:val="none" w:sz="0" w:space="0" w:color="auto"/>
        <w:left w:val="none" w:sz="0" w:space="0" w:color="auto"/>
        <w:bottom w:val="none" w:sz="0" w:space="0" w:color="auto"/>
        <w:right w:val="none" w:sz="0" w:space="0" w:color="auto"/>
      </w:divBdr>
    </w:div>
    <w:div w:id="1353646407">
      <w:bodyDiv w:val="1"/>
      <w:marLeft w:val="0"/>
      <w:marRight w:val="0"/>
      <w:marTop w:val="0"/>
      <w:marBottom w:val="0"/>
      <w:divBdr>
        <w:top w:val="none" w:sz="0" w:space="0" w:color="auto"/>
        <w:left w:val="none" w:sz="0" w:space="0" w:color="auto"/>
        <w:bottom w:val="none" w:sz="0" w:space="0" w:color="auto"/>
        <w:right w:val="none" w:sz="0" w:space="0" w:color="auto"/>
      </w:divBdr>
    </w:div>
    <w:div w:id="1354185618">
      <w:bodyDiv w:val="1"/>
      <w:marLeft w:val="0"/>
      <w:marRight w:val="0"/>
      <w:marTop w:val="0"/>
      <w:marBottom w:val="0"/>
      <w:divBdr>
        <w:top w:val="none" w:sz="0" w:space="0" w:color="auto"/>
        <w:left w:val="none" w:sz="0" w:space="0" w:color="auto"/>
        <w:bottom w:val="none" w:sz="0" w:space="0" w:color="auto"/>
        <w:right w:val="none" w:sz="0" w:space="0" w:color="auto"/>
      </w:divBdr>
    </w:div>
    <w:div w:id="1356885050">
      <w:bodyDiv w:val="1"/>
      <w:marLeft w:val="0"/>
      <w:marRight w:val="0"/>
      <w:marTop w:val="0"/>
      <w:marBottom w:val="0"/>
      <w:divBdr>
        <w:top w:val="none" w:sz="0" w:space="0" w:color="auto"/>
        <w:left w:val="none" w:sz="0" w:space="0" w:color="auto"/>
        <w:bottom w:val="none" w:sz="0" w:space="0" w:color="auto"/>
        <w:right w:val="none" w:sz="0" w:space="0" w:color="auto"/>
      </w:divBdr>
    </w:div>
    <w:div w:id="1362509501">
      <w:bodyDiv w:val="1"/>
      <w:marLeft w:val="0"/>
      <w:marRight w:val="0"/>
      <w:marTop w:val="0"/>
      <w:marBottom w:val="0"/>
      <w:divBdr>
        <w:top w:val="none" w:sz="0" w:space="0" w:color="auto"/>
        <w:left w:val="none" w:sz="0" w:space="0" w:color="auto"/>
        <w:bottom w:val="none" w:sz="0" w:space="0" w:color="auto"/>
        <w:right w:val="none" w:sz="0" w:space="0" w:color="auto"/>
      </w:divBdr>
    </w:div>
    <w:div w:id="1364020226">
      <w:bodyDiv w:val="1"/>
      <w:marLeft w:val="0"/>
      <w:marRight w:val="0"/>
      <w:marTop w:val="0"/>
      <w:marBottom w:val="0"/>
      <w:divBdr>
        <w:top w:val="none" w:sz="0" w:space="0" w:color="auto"/>
        <w:left w:val="none" w:sz="0" w:space="0" w:color="auto"/>
        <w:bottom w:val="none" w:sz="0" w:space="0" w:color="auto"/>
        <w:right w:val="none" w:sz="0" w:space="0" w:color="auto"/>
      </w:divBdr>
      <w:divsChild>
        <w:div w:id="1730034027">
          <w:marLeft w:val="0"/>
          <w:marRight w:val="0"/>
          <w:marTop w:val="0"/>
          <w:marBottom w:val="0"/>
          <w:divBdr>
            <w:top w:val="none" w:sz="0" w:space="0" w:color="auto"/>
            <w:left w:val="none" w:sz="0" w:space="0" w:color="auto"/>
            <w:bottom w:val="none" w:sz="0" w:space="0" w:color="auto"/>
            <w:right w:val="none" w:sz="0" w:space="0" w:color="auto"/>
          </w:divBdr>
          <w:divsChild>
            <w:div w:id="452745909">
              <w:marLeft w:val="0"/>
              <w:marRight w:val="0"/>
              <w:marTop w:val="0"/>
              <w:marBottom w:val="0"/>
              <w:divBdr>
                <w:top w:val="none" w:sz="0" w:space="0" w:color="auto"/>
                <w:left w:val="none" w:sz="0" w:space="0" w:color="auto"/>
                <w:bottom w:val="none" w:sz="0" w:space="0" w:color="auto"/>
                <w:right w:val="none" w:sz="0" w:space="0" w:color="auto"/>
              </w:divBdr>
              <w:divsChild>
                <w:div w:id="1833184160">
                  <w:marLeft w:val="0"/>
                  <w:marRight w:val="0"/>
                  <w:marTop w:val="0"/>
                  <w:marBottom w:val="0"/>
                  <w:divBdr>
                    <w:top w:val="none" w:sz="0" w:space="0" w:color="auto"/>
                    <w:left w:val="none" w:sz="0" w:space="0" w:color="auto"/>
                    <w:bottom w:val="none" w:sz="0" w:space="0" w:color="auto"/>
                    <w:right w:val="none" w:sz="0" w:space="0" w:color="auto"/>
                  </w:divBdr>
                  <w:divsChild>
                    <w:div w:id="1630087267">
                      <w:marLeft w:val="0"/>
                      <w:marRight w:val="0"/>
                      <w:marTop w:val="0"/>
                      <w:marBottom w:val="0"/>
                      <w:divBdr>
                        <w:top w:val="none" w:sz="0" w:space="0" w:color="auto"/>
                        <w:left w:val="none" w:sz="0" w:space="0" w:color="auto"/>
                        <w:bottom w:val="none" w:sz="0" w:space="0" w:color="auto"/>
                        <w:right w:val="none" w:sz="0" w:space="0" w:color="auto"/>
                      </w:divBdr>
                      <w:divsChild>
                        <w:div w:id="70201737">
                          <w:marLeft w:val="0"/>
                          <w:marRight w:val="0"/>
                          <w:marTop w:val="45"/>
                          <w:marBottom w:val="0"/>
                          <w:divBdr>
                            <w:top w:val="none" w:sz="0" w:space="0" w:color="auto"/>
                            <w:left w:val="none" w:sz="0" w:space="0" w:color="auto"/>
                            <w:bottom w:val="none" w:sz="0" w:space="0" w:color="auto"/>
                            <w:right w:val="none" w:sz="0" w:space="0" w:color="auto"/>
                          </w:divBdr>
                          <w:divsChild>
                            <w:div w:id="1672443876">
                              <w:marLeft w:val="2070"/>
                              <w:marRight w:val="3960"/>
                              <w:marTop w:val="0"/>
                              <w:marBottom w:val="0"/>
                              <w:divBdr>
                                <w:top w:val="none" w:sz="0" w:space="0" w:color="auto"/>
                                <w:left w:val="none" w:sz="0" w:space="0" w:color="auto"/>
                                <w:bottom w:val="none" w:sz="0" w:space="0" w:color="auto"/>
                                <w:right w:val="none" w:sz="0" w:space="0" w:color="auto"/>
                              </w:divBdr>
                              <w:divsChild>
                                <w:div w:id="627780026">
                                  <w:marLeft w:val="0"/>
                                  <w:marRight w:val="0"/>
                                  <w:marTop w:val="0"/>
                                  <w:marBottom w:val="0"/>
                                  <w:divBdr>
                                    <w:top w:val="none" w:sz="0" w:space="0" w:color="auto"/>
                                    <w:left w:val="none" w:sz="0" w:space="0" w:color="auto"/>
                                    <w:bottom w:val="none" w:sz="0" w:space="0" w:color="auto"/>
                                    <w:right w:val="none" w:sz="0" w:space="0" w:color="auto"/>
                                  </w:divBdr>
                                  <w:divsChild>
                                    <w:div w:id="1478573581">
                                      <w:marLeft w:val="0"/>
                                      <w:marRight w:val="0"/>
                                      <w:marTop w:val="0"/>
                                      <w:marBottom w:val="0"/>
                                      <w:divBdr>
                                        <w:top w:val="none" w:sz="0" w:space="0" w:color="auto"/>
                                        <w:left w:val="none" w:sz="0" w:space="0" w:color="auto"/>
                                        <w:bottom w:val="none" w:sz="0" w:space="0" w:color="auto"/>
                                        <w:right w:val="none" w:sz="0" w:space="0" w:color="auto"/>
                                      </w:divBdr>
                                      <w:divsChild>
                                        <w:div w:id="1251695625">
                                          <w:marLeft w:val="0"/>
                                          <w:marRight w:val="0"/>
                                          <w:marTop w:val="0"/>
                                          <w:marBottom w:val="0"/>
                                          <w:divBdr>
                                            <w:top w:val="none" w:sz="0" w:space="0" w:color="auto"/>
                                            <w:left w:val="none" w:sz="0" w:space="0" w:color="auto"/>
                                            <w:bottom w:val="none" w:sz="0" w:space="0" w:color="auto"/>
                                            <w:right w:val="none" w:sz="0" w:space="0" w:color="auto"/>
                                          </w:divBdr>
                                          <w:divsChild>
                                            <w:div w:id="348532895">
                                              <w:marLeft w:val="0"/>
                                              <w:marRight w:val="0"/>
                                              <w:marTop w:val="0"/>
                                              <w:marBottom w:val="0"/>
                                              <w:divBdr>
                                                <w:top w:val="none" w:sz="0" w:space="0" w:color="auto"/>
                                                <w:left w:val="none" w:sz="0" w:space="0" w:color="auto"/>
                                                <w:bottom w:val="none" w:sz="0" w:space="0" w:color="auto"/>
                                                <w:right w:val="none" w:sz="0" w:space="0" w:color="auto"/>
                                              </w:divBdr>
                                            </w:div>
                                            <w:div w:id="408503865">
                                              <w:marLeft w:val="0"/>
                                              <w:marRight w:val="0"/>
                                              <w:marTop w:val="0"/>
                                              <w:marBottom w:val="0"/>
                                              <w:divBdr>
                                                <w:top w:val="none" w:sz="0" w:space="0" w:color="auto"/>
                                                <w:left w:val="none" w:sz="0" w:space="0" w:color="auto"/>
                                                <w:bottom w:val="none" w:sz="0" w:space="0" w:color="auto"/>
                                                <w:right w:val="none" w:sz="0" w:space="0" w:color="auto"/>
                                              </w:divBdr>
                                              <w:divsChild>
                                                <w:div w:id="19669745">
                                                  <w:marLeft w:val="0"/>
                                                  <w:marRight w:val="0"/>
                                                  <w:marTop w:val="0"/>
                                                  <w:marBottom w:val="0"/>
                                                  <w:divBdr>
                                                    <w:top w:val="none" w:sz="0" w:space="0" w:color="auto"/>
                                                    <w:left w:val="none" w:sz="0" w:space="0" w:color="auto"/>
                                                    <w:bottom w:val="none" w:sz="0" w:space="0" w:color="auto"/>
                                                    <w:right w:val="none" w:sz="0" w:space="0" w:color="auto"/>
                                                  </w:divBdr>
                                                  <w:divsChild>
                                                    <w:div w:id="532158871">
                                                      <w:marLeft w:val="0"/>
                                                      <w:marRight w:val="0"/>
                                                      <w:marTop w:val="0"/>
                                                      <w:marBottom w:val="0"/>
                                                      <w:divBdr>
                                                        <w:top w:val="none" w:sz="0" w:space="0" w:color="auto"/>
                                                        <w:left w:val="none" w:sz="0" w:space="0" w:color="auto"/>
                                                        <w:bottom w:val="none" w:sz="0" w:space="0" w:color="auto"/>
                                                        <w:right w:val="none" w:sz="0" w:space="0" w:color="auto"/>
                                                      </w:divBdr>
                                                    </w:div>
                                                    <w:div w:id="91258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64205605">
      <w:bodyDiv w:val="1"/>
      <w:marLeft w:val="0"/>
      <w:marRight w:val="0"/>
      <w:marTop w:val="0"/>
      <w:marBottom w:val="0"/>
      <w:divBdr>
        <w:top w:val="none" w:sz="0" w:space="0" w:color="auto"/>
        <w:left w:val="none" w:sz="0" w:space="0" w:color="auto"/>
        <w:bottom w:val="none" w:sz="0" w:space="0" w:color="auto"/>
        <w:right w:val="none" w:sz="0" w:space="0" w:color="auto"/>
      </w:divBdr>
    </w:div>
    <w:div w:id="1367829032">
      <w:bodyDiv w:val="1"/>
      <w:marLeft w:val="0"/>
      <w:marRight w:val="0"/>
      <w:marTop w:val="0"/>
      <w:marBottom w:val="0"/>
      <w:divBdr>
        <w:top w:val="none" w:sz="0" w:space="0" w:color="auto"/>
        <w:left w:val="none" w:sz="0" w:space="0" w:color="auto"/>
        <w:bottom w:val="none" w:sz="0" w:space="0" w:color="auto"/>
        <w:right w:val="none" w:sz="0" w:space="0" w:color="auto"/>
      </w:divBdr>
    </w:div>
    <w:div w:id="1368607436">
      <w:bodyDiv w:val="1"/>
      <w:marLeft w:val="0"/>
      <w:marRight w:val="0"/>
      <w:marTop w:val="0"/>
      <w:marBottom w:val="0"/>
      <w:divBdr>
        <w:top w:val="none" w:sz="0" w:space="0" w:color="auto"/>
        <w:left w:val="none" w:sz="0" w:space="0" w:color="auto"/>
        <w:bottom w:val="none" w:sz="0" w:space="0" w:color="auto"/>
        <w:right w:val="none" w:sz="0" w:space="0" w:color="auto"/>
      </w:divBdr>
    </w:div>
    <w:div w:id="1368994845">
      <w:bodyDiv w:val="1"/>
      <w:marLeft w:val="0"/>
      <w:marRight w:val="0"/>
      <w:marTop w:val="0"/>
      <w:marBottom w:val="0"/>
      <w:divBdr>
        <w:top w:val="none" w:sz="0" w:space="0" w:color="auto"/>
        <w:left w:val="none" w:sz="0" w:space="0" w:color="auto"/>
        <w:bottom w:val="none" w:sz="0" w:space="0" w:color="auto"/>
        <w:right w:val="none" w:sz="0" w:space="0" w:color="auto"/>
      </w:divBdr>
    </w:div>
    <w:div w:id="1369722899">
      <w:bodyDiv w:val="1"/>
      <w:marLeft w:val="0"/>
      <w:marRight w:val="0"/>
      <w:marTop w:val="0"/>
      <w:marBottom w:val="0"/>
      <w:divBdr>
        <w:top w:val="none" w:sz="0" w:space="0" w:color="auto"/>
        <w:left w:val="none" w:sz="0" w:space="0" w:color="auto"/>
        <w:bottom w:val="none" w:sz="0" w:space="0" w:color="auto"/>
        <w:right w:val="none" w:sz="0" w:space="0" w:color="auto"/>
      </w:divBdr>
    </w:div>
    <w:div w:id="1375424238">
      <w:bodyDiv w:val="1"/>
      <w:marLeft w:val="0"/>
      <w:marRight w:val="0"/>
      <w:marTop w:val="0"/>
      <w:marBottom w:val="0"/>
      <w:divBdr>
        <w:top w:val="none" w:sz="0" w:space="0" w:color="auto"/>
        <w:left w:val="none" w:sz="0" w:space="0" w:color="auto"/>
        <w:bottom w:val="none" w:sz="0" w:space="0" w:color="auto"/>
        <w:right w:val="none" w:sz="0" w:space="0" w:color="auto"/>
      </w:divBdr>
    </w:div>
    <w:div w:id="1375928642">
      <w:bodyDiv w:val="1"/>
      <w:marLeft w:val="0"/>
      <w:marRight w:val="0"/>
      <w:marTop w:val="0"/>
      <w:marBottom w:val="0"/>
      <w:divBdr>
        <w:top w:val="none" w:sz="0" w:space="0" w:color="auto"/>
        <w:left w:val="none" w:sz="0" w:space="0" w:color="auto"/>
        <w:bottom w:val="none" w:sz="0" w:space="0" w:color="auto"/>
        <w:right w:val="none" w:sz="0" w:space="0" w:color="auto"/>
      </w:divBdr>
    </w:div>
    <w:div w:id="1381241975">
      <w:bodyDiv w:val="1"/>
      <w:marLeft w:val="0"/>
      <w:marRight w:val="0"/>
      <w:marTop w:val="0"/>
      <w:marBottom w:val="0"/>
      <w:divBdr>
        <w:top w:val="none" w:sz="0" w:space="0" w:color="auto"/>
        <w:left w:val="none" w:sz="0" w:space="0" w:color="auto"/>
        <w:bottom w:val="none" w:sz="0" w:space="0" w:color="auto"/>
        <w:right w:val="none" w:sz="0" w:space="0" w:color="auto"/>
      </w:divBdr>
    </w:div>
    <w:div w:id="1381712653">
      <w:bodyDiv w:val="1"/>
      <w:marLeft w:val="0"/>
      <w:marRight w:val="0"/>
      <w:marTop w:val="0"/>
      <w:marBottom w:val="0"/>
      <w:divBdr>
        <w:top w:val="none" w:sz="0" w:space="0" w:color="auto"/>
        <w:left w:val="none" w:sz="0" w:space="0" w:color="auto"/>
        <w:bottom w:val="none" w:sz="0" w:space="0" w:color="auto"/>
        <w:right w:val="none" w:sz="0" w:space="0" w:color="auto"/>
      </w:divBdr>
    </w:div>
    <w:div w:id="1383943667">
      <w:bodyDiv w:val="1"/>
      <w:marLeft w:val="0"/>
      <w:marRight w:val="0"/>
      <w:marTop w:val="0"/>
      <w:marBottom w:val="0"/>
      <w:divBdr>
        <w:top w:val="none" w:sz="0" w:space="0" w:color="auto"/>
        <w:left w:val="none" w:sz="0" w:space="0" w:color="auto"/>
        <w:bottom w:val="none" w:sz="0" w:space="0" w:color="auto"/>
        <w:right w:val="none" w:sz="0" w:space="0" w:color="auto"/>
      </w:divBdr>
    </w:div>
    <w:div w:id="1386178634">
      <w:bodyDiv w:val="1"/>
      <w:marLeft w:val="0"/>
      <w:marRight w:val="0"/>
      <w:marTop w:val="0"/>
      <w:marBottom w:val="0"/>
      <w:divBdr>
        <w:top w:val="none" w:sz="0" w:space="0" w:color="auto"/>
        <w:left w:val="none" w:sz="0" w:space="0" w:color="auto"/>
        <w:bottom w:val="none" w:sz="0" w:space="0" w:color="auto"/>
        <w:right w:val="none" w:sz="0" w:space="0" w:color="auto"/>
      </w:divBdr>
    </w:div>
    <w:div w:id="1386568745">
      <w:bodyDiv w:val="1"/>
      <w:marLeft w:val="0"/>
      <w:marRight w:val="0"/>
      <w:marTop w:val="0"/>
      <w:marBottom w:val="0"/>
      <w:divBdr>
        <w:top w:val="none" w:sz="0" w:space="0" w:color="auto"/>
        <w:left w:val="none" w:sz="0" w:space="0" w:color="auto"/>
        <w:bottom w:val="none" w:sz="0" w:space="0" w:color="auto"/>
        <w:right w:val="none" w:sz="0" w:space="0" w:color="auto"/>
      </w:divBdr>
    </w:div>
    <w:div w:id="1390956351">
      <w:bodyDiv w:val="1"/>
      <w:marLeft w:val="0"/>
      <w:marRight w:val="0"/>
      <w:marTop w:val="0"/>
      <w:marBottom w:val="0"/>
      <w:divBdr>
        <w:top w:val="none" w:sz="0" w:space="0" w:color="auto"/>
        <w:left w:val="none" w:sz="0" w:space="0" w:color="auto"/>
        <w:bottom w:val="none" w:sz="0" w:space="0" w:color="auto"/>
        <w:right w:val="none" w:sz="0" w:space="0" w:color="auto"/>
      </w:divBdr>
    </w:div>
    <w:div w:id="1391222644">
      <w:bodyDiv w:val="1"/>
      <w:marLeft w:val="0"/>
      <w:marRight w:val="0"/>
      <w:marTop w:val="0"/>
      <w:marBottom w:val="0"/>
      <w:divBdr>
        <w:top w:val="none" w:sz="0" w:space="0" w:color="auto"/>
        <w:left w:val="none" w:sz="0" w:space="0" w:color="auto"/>
        <w:bottom w:val="none" w:sz="0" w:space="0" w:color="auto"/>
        <w:right w:val="none" w:sz="0" w:space="0" w:color="auto"/>
      </w:divBdr>
    </w:div>
    <w:div w:id="1391996134">
      <w:bodyDiv w:val="1"/>
      <w:marLeft w:val="0"/>
      <w:marRight w:val="0"/>
      <w:marTop w:val="0"/>
      <w:marBottom w:val="0"/>
      <w:divBdr>
        <w:top w:val="none" w:sz="0" w:space="0" w:color="auto"/>
        <w:left w:val="none" w:sz="0" w:space="0" w:color="auto"/>
        <w:bottom w:val="none" w:sz="0" w:space="0" w:color="auto"/>
        <w:right w:val="none" w:sz="0" w:space="0" w:color="auto"/>
      </w:divBdr>
    </w:div>
    <w:div w:id="1393966226">
      <w:bodyDiv w:val="1"/>
      <w:marLeft w:val="0"/>
      <w:marRight w:val="0"/>
      <w:marTop w:val="0"/>
      <w:marBottom w:val="0"/>
      <w:divBdr>
        <w:top w:val="none" w:sz="0" w:space="0" w:color="auto"/>
        <w:left w:val="none" w:sz="0" w:space="0" w:color="auto"/>
        <w:bottom w:val="none" w:sz="0" w:space="0" w:color="auto"/>
        <w:right w:val="none" w:sz="0" w:space="0" w:color="auto"/>
      </w:divBdr>
    </w:div>
    <w:div w:id="1395853050">
      <w:bodyDiv w:val="1"/>
      <w:marLeft w:val="0"/>
      <w:marRight w:val="0"/>
      <w:marTop w:val="0"/>
      <w:marBottom w:val="0"/>
      <w:divBdr>
        <w:top w:val="none" w:sz="0" w:space="0" w:color="auto"/>
        <w:left w:val="none" w:sz="0" w:space="0" w:color="auto"/>
        <w:bottom w:val="none" w:sz="0" w:space="0" w:color="auto"/>
        <w:right w:val="none" w:sz="0" w:space="0" w:color="auto"/>
      </w:divBdr>
    </w:div>
    <w:div w:id="1399287240">
      <w:bodyDiv w:val="1"/>
      <w:marLeft w:val="0"/>
      <w:marRight w:val="0"/>
      <w:marTop w:val="0"/>
      <w:marBottom w:val="0"/>
      <w:divBdr>
        <w:top w:val="none" w:sz="0" w:space="0" w:color="auto"/>
        <w:left w:val="none" w:sz="0" w:space="0" w:color="auto"/>
        <w:bottom w:val="none" w:sz="0" w:space="0" w:color="auto"/>
        <w:right w:val="none" w:sz="0" w:space="0" w:color="auto"/>
      </w:divBdr>
    </w:div>
    <w:div w:id="1399400664">
      <w:bodyDiv w:val="1"/>
      <w:marLeft w:val="0"/>
      <w:marRight w:val="0"/>
      <w:marTop w:val="0"/>
      <w:marBottom w:val="0"/>
      <w:divBdr>
        <w:top w:val="none" w:sz="0" w:space="0" w:color="auto"/>
        <w:left w:val="none" w:sz="0" w:space="0" w:color="auto"/>
        <w:bottom w:val="none" w:sz="0" w:space="0" w:color="auto"/>
        <w:right w:val="none" w:sz="0" w:space="0" w:color="auto"/>
      </w:divBdr>
    </w:div>
    <w:div w:id="1400320623">
      <w:bodyDiv w:val="1"/>
      <w:marLeft w:val="0"/>
      <w:marRight w:val="0"/>
      <w:marTop w:val="0"/>
      <w:marBottom w:val="0"/>
      <w:divBdr>
        <w:top w:val="none" w:sz="0" w:space="0" w:color="auto"/>
        <w:left w:val="none" w:sz="0" w:space="0" w:color="auto"/>
        <w:bottom w:val="none" w:sz="0" w:space="0" w:color="auto"/>
        <w:right w:val="none" w:sz="0" w:space="0" w:color="auto"/>
      </w:divBdr>
    </w:div>
    <w:div w:id="1400712791">
      <w:bodyDiv w:val="1"/>
      <w:marLeft w:val="0"/>
      <w:marRight w:val="0"/>
      <w:marTop w:val="0"/>
      <w:marBottom w:val="0"/>
      <w:divBdr>
        <w:top w:val="none" w:sz="0" w:space="0" w:color="auto"/>
        <w:left w:val="none" w:sz="0" w:space="0" w:color="auto"/>
        <w:bottom w:val="none" w:sz="0" w:space="0" w:color="auto"/>
        <w:right w:val="none" w:sz="0" w:space="0" w:color="auto"/>
      </w:divBdr>
    </w:div>
    <w:div w:id="1403677915">
      <w:bodyDiv w:val="1"/>
      <w:marLeft w:val="0"/>
      <w:marRight w:val="0"/>
      <w:marTop w:val="0"/>
      <w:marBottom w:val="0"/>
      <w:divBdr>
        <w:top w:val="none" w:sz="0" w:space="0" w:color="auto"/>
        <w:left w:val="none" w:sz="0" w:space="0" w:color="auto"/>
        <w:bottom w:val="none" w:sz="0" w:space="0" w:color="auto"/>
        <w:right w:val="none" w:sz="0" w:space="0" w:color="auto"/>
      </w:divBdr>
    </w:div>
    <w:div w:id="1415589369">
      <w:bodyDiv w:val="1"/>
      <w:marLeft w:val="0"/>
      <w:marRight w:val="0"/>
      <w:marTop w:val="0"/>
      <w:marBottom w:val="0"/>
      <w:divBdr>
        <w:top w:val="none" w:sz="0" w:space="0" w:color="auto"/>
        <w:left w:val="none" w:sz="0" w:space="0" w:color="auto"/>
        <w:bottom w:val="none" w:sz="0" w:space="0" w:color="auto"/>
        <w:right w:val="none" w:sz="0" w:space="0" w:color="auto"/>
      </w:divBdr>
    </w:div>
    <w:div w:id="1415785656">
      <w:bodyDiv w:val="1"/>
      <w:marLeft w:val="0"/>
      <w:marRight w:val="0"/>
      <w:marTop w:val="0"/>
      <w:marBottom w:val="0"/>
      <w:divBdr>
        <w:top w:val="none" w:sz="0" w:space="0" w:color="auto"/>
        <w:left w:val="none" w:sz="0" w:space="0" w:color="auto"/>
        <w:bottom w:val="none" w:sz="0" w:space="0" w:color="auto"/>
        <w:right w:val="none" w:sz="0" w:space="0" w:color="auto"/>
      </w:divBdr>
    </w:div>
    <w:div w:id="1416585523">
      <w:bodyDiv w:val="1"/>
      <w:marLeft w:val="0"/>
      <w:marRight w:val="0"/>
      <w:marTop w:val="0"/>
      <w:marBottom w:val="0"/>
      <w:divBdr>
        <w:top w:val="none" w:sz="0" w:space="0" w:color="auto"/>
        <w:left w:val="none" w:sz="0" w:space="0" w:color="auto"/>
        <w:bottom w:val="none" w:sz="0" w:space="0" w:color="auto"/>
        <w:right w:val="none" w:sz="0" w:space="0" w:color="auto"/>
      </w:divBdr>
    </w:div>
    <w:div w:id="1416779391">
      <w:bodyDiv w:val="1"/>
      <w:marLeft w:val="0"/>
      <w:marRight w:val="0"/>
      <w:marTop w:val="0"/>
      <w:marBottom w:val="0"/>
      <w:divBdr>
        <w:top w:val="none" w:sz="0" w:space="0" w:color="auto"/>
        <w:left w:val="none" w:sz="0" w:space="0" w:color="auto"/>
        <w:bottom w:val="none" w:sz="0" w:space="0" w:color="auto"/>
        <w:right w:val="none" w:sz="0" w:space="0" w:color="auto"/>
      </w:divBdr>
    </w:div>
    <w:div w:id="1418088918">
      <w:bodyDiv w:val="1"/>
      <w:marLeft w:val="0"/>
      <w:marRight w:val="0"/>
      <w:marTop w:val="0"/>
      <w:marBottom w:val="0"/>
      <w:divBdr>
        <w:top w:val="none" w:sz="0" w:space="0" w:color="auto"/>
        <w:left w:val="none" w:sz="0" w:space="0" w:color="auto"/>
        <w:bottom w:val="none" w:sz="0" w:space="0" w:color="auto"/>
        <w:right w:val="none" w:sz="0" w:space="0" w:color="auto"/>
      </w:divBdr>
    </w:div>
    <w:div w:id="1418598655">
      <w:bodyDiv w:val="1"/>
      <w:marLeft w:val="0"/>
      <w:marRight w:val="0"/>
      <w:marTop w:val="0"/>
      <w:marBottom w:val="0"/>
      <w:divBdr>
        <w:top w:val="none" w:sz="0" w:space="0" w:color="auto"/>
        <w:left w:val="none" w:sz="0" w:space="0" w:color="auto"/>
        <w:bottom w:val="none" w:sz="0" w:space="0" w:color="auto"/>
        <w:right w:val="none" w:sz="0" w:space="0" w:color="auto"/>
      </w:divBdr>
    </w:div>
    <w:div w:id="1420179360">
      <w:bodyDiv w:val="1"/>
      <w:marLeft w:val="0"/>
      <w:marRight w:val="0"/>
      <w:marTop w:val="0"/>
      <w:marBottom w:val="0"/>
      <w:divBdr>
        <w:top w:val="none" w:sz="0" w:space="0" w:color="auto"/>
        <w:left w:val="none" w:sz="0" w:space="0" w:color="auto"/>
        <w:bottom w:val="none" w:sz="0" w:space="0" w:color="auto"/>
        <w:right w:val="none" w:sz="0" w:space="0" w:color="auto"/>
      </w:divBdr>
    </w:div>
    <w:div w:id="1420323227">
      <w:bodyDiv w:val="1"/>
      <w:marLeft w:val="0"/>
      <w:marRight w:val="0"/>
      <w:marTop w:val="0"/>
      <w:marBottom w:val="0"/>
      <w:divBdr>
        <w:top w:val="none" w:sz="0" w:space="0" w:color="auto"/>
        <w:left w:val="none" w:sz="0" w:space="0" w:color="auto"/>
        <w:bottom w:val="none" w:sz="0" w:space="0" w:color="auto"/>
        <w:right w:val="none" w:sz="0" w:space="0" w:color="auto"/>
      </w:divBdr>
    </w:div>
    <w:div w:id="1420787500">
      <w:bodyDiv w:val="1"/>
      <w:marLeft w:val="0"/>
      <w:marRight w:val="0"/>
      <w:marTop w:val="0"/>
      <w:marBottom w:val="0"/>
      <w:divBdr>
        <w:top w:val="none" w:sz="0" w:space="0" w:color="auto"/>
        <w:left w:val="none" w:sz="0" w:space="0" w:color="auto"/>
        <w:bottom w:val="none" w:sz="0" w:space="0" w:color="auto"/>
        <w:right w:val="none" w:sz="0" w:space="0" w:color="auto"/>
      </w:divBdr>
    </w:div>
    <w:div w:id="1420979254">
      <w:bodyDiv w:val="1"/>
      <w:marLeft w:val="0"/>
      <w:marRight w:val="0"/>
      <w:marTop w:val="0"/>
      <w:marBottom w:val="0"/>
      <w:divBdr>
        <w:top w:val="none" w:sz="0" w:space="0" w:color="auto"/>
        <w:left w:val="none" w:sz="0" w:space="0" w:color="auto"/>
        <w:bottom w:val="none" w:sz="0" w:space="0" w:color="auto"/>
        <w:right w:val="none" w:sz="0" w:space="0" w:color="auto"/>
      </w:divBdr>
    </w:div>
    <w:div w:id="1424112138">
      <w:bodyDiv w:val="1"/>
      <w:marLeft w:val="0"/>
      <w:marRight w:val="0"/>
      <w:marTop w:val="0"/>
      <w:marBottom w:val="0"/>
      <w:divBdr>
        <w:top w:val="none" w:sz="0" w:space="0" w:color="auto"/>
        <w:left w:val="none" w:sz="0" w:space="0" w:color="auto"/>
        <w:bottom w:val="none" w:sz="0" w:space="0" w:color="auto"/>
        <w:right w:val="none" w:sz="0" w:space="0" w:color="auto"/>
      </w:divBdr>
    </w:div>
    <w:div w:id="1425031693">
      <w:bodyDiv w:val="1"/>
      <w:marLeft w:val="0"/>
      <w:marRight w:val="0"/>
      <w:marTop w:val="0"/>
      <w:marBottom w:val="0"/>
      <w:divBdr>
        <w:top w:val="none" w:sz="0" w:space="0" w:color="auto"/>
        <w:left w:val="none" w:sz="0" w:space="0" w:color="auto"/>
        <w:bottom w:val="none" w:sz="0" w:space="0" w:color="auto"/>
        <w:right w:val="none" w:sz="0" w:space="0" w:color="auto"/>
      </w:divBdr>
    </w:div>
    <w:div w:id="1426000603">
      <w:bodyDiv w:val="1"/>
      <w:marLeft w:val="0"/>
      <w:marRight w:val="0"/>
      <w:marTop w:val="0"/>
      <w:marBottom w:val="0"/>
      <w:divBdr>
        <w:top w:val="none" w:sz="0" w:space="0" w:color="auto"/>
        <w:left w:val="none" w:sz="0" w:space="0" w:color="auto"/>
        <w:bottom w:val="none" w:sz="0" w:space="0" w:color="auto"/>
        <w:right w:val="none" w:sz="0" w:space="0" w:color="auto"/>
      </w:divBdr>
    </w:div>
    <w:div w:id="1426419207">
      <w:bodyDiv w:val="1"/>
      <w:marLeft w:val="0"/>
      <w:marRight w:val="0"/>
      <w:marTop w:val="0"/>
      <w:marBottom w:val="0"/>
      <w:divBdr>
        <w:top w:val="none" w:sz="0" w:space="0" w:color="auto"/>
        <w:left w:val="none" w:sz="0" w:space="0" w:color="auto"/>
        <w:bottom w:val="none" w:sz="0" w:space="0" w:color="auto"/>
        <w:right w:val="none" w:sz="0" w:space="0" w:color="auto"/>
      </w:divBdr>
    </w:div>
    <w:div w:id="1426925745">
      <w:bodyDiv w:val="1"/>
      <w:marLeft w:val="0"/>
      <w:marRight w:val="0"/>
      <w:marTop w:val="0"/>
      <w:marBottom w:val="0"/>
      <w:divBdr>
        <w:top w:val="none" w:sz="0" w:space="0" w:color="auto"/>
        <w:left w:val="none" w:sz="0" w:space="0" w:color="auto"/>
        <w:bottom w:val="none" w:sz="0" w:space="0" w:color="auto"/>
        <w:right w:val="none" w:sz="0" w:space="0" w:color="auto"/>
      </w:divBdr>
    </w:div>
    <w:div w:id="1428502430">
      <w:bodyDiv w:val="1"/>
      <w:marLeft w:val="0"/>
      <w:marRight w:val="0"/>
      <w:marTop w:val="0"/>
      <w:marBottom w:val="0"/>
      <w:divBdr>
        <w:top w:val="none" w:sz="0" w:space="0" w:color="auto"/>
        <w:left w:val="none" w:sz="0" w:space="0" w:color="auto"/>
        <w:bottom w:val="none" w:sz="0" w:space="0" w:color="auto"/>
        <w:right w:val="none" w:sz="0" w:space="0" w:color="auto"/>
      </w:divBdr>
    </w:div>
    <w:div w:id="1429034591">
      <w:bodyDiv w:val="1"/>
      <w:marLeft w:val="0"/>
      <w:marRight w:val="0"/>
      <w:marTop w:val="0"/>
      <w:marBottom w:val="0"/>
      <w:divBdr>
        <w:top w:val="none" w:sz="0" w:space="0" w:color="auto"/>
        <w:left w:val="none" w:sz="0" w:space="0" w:color="auto"/>
        <w:bottom w:val="none" w:sz="0" w:space="0" w:color="auto"/>
        <w:right w:val="none" w:sz="0" w:space="0" w:color="auto"/>
      </w:divBdr>
    </w:div>
    <w:div w:id="1430589544">
      <w:bodyDiv w:val="1"/>
      <w:marLeft w:val="0"/>
      <w:marRight w:val="0"/>
      <w:marTop w:val="0"/>
      <w:marBottom w:val="0"/>
      <w:divBdr>
        <w:top w:val="none" w:sz="0" w:space="0" w:color="auto"/>
        <w:left w:val="none" w:sz="0" w:space="0" w:color="auto"/>
        <w:bottom w:val="none" w:sz="0" w:space="0" w:color="auto"/>
        <w:right w:val="none" w:sz="0" w:space="0" w:color="auto"/>
      </w:divBdr>
    </w:div>
    <w:div w:id="1431851012">
      <w:bodyDiv w:val="1"/>
      <w:marLeft w:val="0"/>
      <w:marRight w:val="0"/>
      <w:marTop w:val="0"/>
      <w:marBottom w:val="0"/>
      <w:divBdr>
        <w:top w:val="none" w:sz="0" w:space="0" w:color="auto"/>
        <w:left w:val="none" w:sz="0" w:space="0" w:color="auto"/>
        <w:bottom w:val="none" w:sz="0" w:space="0" w:color="auto"/>
        <w:right w:val="none" w:sz="0" w:space="0" w:color="auto"/>
      </w:divBdr>
    </w:div>
    <w:div w:id="1432824040">
      <w:bodyDiv w:val="1"/>
      <w:marLeft w:val="0"/>
      <w:marRight w:val="0"/>
      <w:marTop w:val="0"/>
      <w:marBottom w:val="0"/>
      <w:divBdr>
        <w:top w:val="none" w:sz="0" w:space="0" w:color="auto"/>
        <w:left w:val="none" w:sz="0" w:space="0" w:color="auto"/>
        <w:bottom w:val="none" w:sz="0" w:space="0" w:color="auto"/>
        <w:right w:val="none" w:sz="0" w:space="0" w:color="auto"/>
      </w:divBdr>
    </w:div>
    <w:div w:id="1433551647">
      <w:bodyDiv w:val="1"/>
      <w:marLeft w:val="0"/>
      <w:marRight w:val="0"/>
      <w:marTop w:val="0"/>
      <w:marBottom w:val="0"/>
      <w:divBdr>
        <w:top w:val="none" w:sz="0" w:space="0" w:color="auto"/>
        <w:left w:val="none" w:sz="0" w:space="0" w:color="auto"/>
        <w:bottom w:val="none" w:sz="0" w:space="0" w:color="auto"/>
        <w:right w:val="none" w:sz="0" w:space="0" w:color="auto"/>
      </w:divBdr>
    </w:div>
    <w:div w:id="1435445368">
      <w:bodyDiv w:val="1"/>
      <w:marLeft w:val="0"/>
      <w:marRight w:val="0"/>
      <w:marTop w:val="0"/>
      <w:marBottom w:val="0"/>
      <w:divBdr>
        <w:top w:val="none" w:sz="0" w:space="0" w:color="auto"/>
        <w:left w:val="none" w:sz="0" w:space="0" w:color="auto"/>
        <w:bottom w:val="none" w:sz="0" w:space="0" w:color="auto"/>
        <w:right w:val="none" w:sz="0" w:space="0" w:color="auto"/>
      </w:divBdr>
    </w:div>
    <w:div w:id="1435902477">
      <w:bodyDiv w:val="1"/>
      <w:marLeft w:val="0"/>
      <w:marRight w:val="0"/>
      <w:marTop w:val="0"/>
      <w:marBottom w:val="0"/>
      <w:divBdr>
        <w:top w:val="none" w:sz="0" w:space="0" w:color="auto"/>
        <w:left w:val="none" w:sz="0" w:space="0" w:color="auto"/>
        <w:bottom w:val="none" w:sz="0" w:space="0" w:color="auto"/>
        <w:right w:val="none" w:sz="0" w:space="0" w:color="auto"/>
      </w:divBdr>
    </w:div>
    <w:div w:id="1437097083">
      <w:bodyDiv w:val="1"/>
      <w:marLeft w:val="0"/>
      <w:marRight w:val="0"/>
      <w:marTop w:val="0"/>
      <w:marBottom w:val="0"/>
      <w:divBdr>
        <w:top w:val="none" w:sz="0" w:space="0" w:color="auto"/>
        <w:left w:val="none" w:sz="0" w:space="0" w:color="auto"/>
        <w:bottom w:val="none" w:sz="0" w:space="0" w:color="auto"/>
        <w:right w:val="none" w:sz="0" w:space="0" w:color="auto"/>
      </w:divBdr>
    </w:div>
    <w:div w:id="1437367839">
      <w:bodyDiv w:val="1"/>
      <w:marLeft w:val="0"/>
      <w:marRight w:val="0"/>
      <w:marTop w:val="0"/>
      <w:marBottom w:val="0"/>
      <w:divBdr>
        <w:top w:val="none" w:sz="0" w:space="0" w:color="auto"/>
        <w:left w:val="none" w:sz="0" w:space="0" w:color="auto"/>
        <w:bottom w:val="none" w:sz="0" w:space="0" w:color="auto"/>
        <w:right w:val="none" w:sz="0" w:space="0" w:color="auto"/>
      </w:divBdr>
    </w:div>
    <w:div w:id="1442606276">
      <w:bodyDiv w:val="1"/>
      <w:marLeft w:val="0"/>
      <w:marRight w:val="0"/>
      <w:marTop w:val="0"/>
      <w:marBottom w:val="0"/>
      <w:divBdr>
        <w:top w:val="none" w:sz="0" w:space="0" w:color="auto"/>
        <w:left w:val="none" w:sz="0" w:space="0" w:color="auto"/>
        <w:bottom w:val="none" w:sz="0" w:space="0" w:color="auto"/>
        <w:right w:val="none" w:sz="0" w:space="0" w:color="auto"/>
      </w:divBdr>
    </w:div>
    <w:div w:id="1447846201">
      <w:bodyDiv w:val="1"/>
      <w:marLeft w:val="0"/>
      <w:marRight w:val="0"/>
      <w:marTop w:val="0"/>
      <w:marBottom w:val="0"/>
      <w:divBdr>
        <w:top w:val="none" w:sz="0" w:space="0" w:color="auto"/>
        <w:left w:val="none" w:sz="0" w:space="0" w:color="auto"/>
        <w:bottom w:val="none" w:sz="0" w:space="0" w:color="auto"/>
        <w:right w:val="none" w:sz="0" w:space="0" w:color="auto"/>
      </w:divBdr>
    </w:div>
    <w:div w:id="1449543264">
      <w:bodyDiv w:val="1"/>
      <w:marLeft w:val="0"/>
      <w:marRight w:val="0"/>
      <w:marTop w:val="0"/>
      <w:marBottom w:val="0"/>
      <w:divBdr>
        <w:top w:val="none" w:sz="0" w:space="0" w:color="auto"/>
        <w:left w:val="none" w:sz="0" w:space="0" w:color="auto"/>
        <w:bottom w:val="none" w:sz="0" w:space="0" w:color="auto"/>
        <w:right w:val="none" w:sz="0" w:space="0" w:color="auto"/>
      </w:divBdr>
    </w:div>
    <w:div w:id="1455245360">
      <w:bodyDiv w:val="1"/>
      <w:marLeft w:val="0"/>
      <w:marRight w:val="0"/>
      <w:marTop w:val="0"/>
      <w:marBottom w:val="0"/>
      <w:divBdr>
        <w:top w:val="none" w:sz="0" w:space="0" w:color="auto"/>
        <w:left w:val="none" w:sz="0" w:space="0" w:color="auto"/>
        <w:bottom w:val="none" w:sz="0" w:space="0" w:color="auto"/>
        <w:right w:val="none" w:sz="0" w:space="0" w:color="auto"/>
      </w:divBdr>
    </w:div>
    <w:div w:id="1456949654">
      <w:bodyDiv w:val="1"/>
      <w:marLeft w:val="0"/>
      <w:marRight w:val="0"/>
      <w:marTop w:val="0"/>
      <w:marBottom w:val="0"/>
      <w:divBdr>
        <w:top w:val="none" w:sz="0" w:space="0" w:color="auto"/>
        <w:left w:val="none" w:sz="0" w:space="0" w:color="auto"/>
        <w:bottom w:val="none" w:sz="0" w:space="0" w:color="auto"/>
        <w:right w:val="none" w:sz="0" w:space="0" w:color="auto"/>
      </w:divBdr>
    </w:div>
    <w:div w:id="1457141207">
      <w:bodyDiv w:val="1"/>
      <w:marLeft w:val="0"/>
      <w:marRight w:val="0"/>
      <w:marTop w:val="0"/>
      <w:marBottom w:val="0"/>
      <w:divBdr>
        <w:top w:val="none" w:sz="0" w:space="0" w:color="auto"/>
        <w:left w:val="none" w:sz="0" w:space="0" w:color="auto"/>
        <w:bottom w:val="none" w:sz="0" w:space="0" w:color="auto"/>
        <w:right w:val="none" w:sz="0" w:space="0" w:color="auto"/>
      </w:divBdr>
    </w:div>
    <w:div w:id="1457603920">
      <w:bodyDiv w:val="1"/>
      <w:marLeft w:val="0"/>
      <w:marRight w:val="0"/>
      <w:marTop w:val="0"/>
      <w:marBottom w:val="0"/>
      <w:divBdr>
        <w:top w:val="none" w:sz="0" w:space="0" w:color="auto"/>
        <w:left w:val="none" w:sz="0" w:space="0" w:color="auto"/>
        <w:bottom w:val="none" w:sz="0" w:space="0" w:color="auto"/>
        <w:right w:val="none" w:sz="0" w:space="0" w:color="auto"/>
      </w:divBdr>
    </w:div>
    <w:div w:id="1457914591">
      <w:bodyDiv w:val="1"/>
      <w:marLeft w:val="0"/>
      <w:marRight w:val="0"/>
      <w:marTop w:val="0"/>
      <w:marBottom w:val="0"/>
      <w:divBdr>
        <w:top w:val="none" w:sz="0" w:space="0" w:color="auto"/>
        <w:left w:val="none" w:sz="0" w:space="0" w:color="auto"/>
        <w:bottom w:val="none" w:sz="0" w:space="0" w:color="auto"/>
        <w:right w:val="none" w:sz="0" w:space="0" w:color="auto"/>
      </w:divBdr>
    </w:div>
    <w:div w:id="1458335794">
      <w:bodyDiv w:val="1"/>
      <w:marLeft w:val="0"/>
      <w:marRight w:val="0"/>
      <w:marTop w:val="0"/>
      <w:marBottom w:val="0"/>
      <w:divBdr>
        <w:top w:val="none" w:sz="0" w:space="0" w:color="auto"/>
        <w:left w:val="none" w:sz="0" w:space="0" w:color="auto"/>
        <w:bottom w:val="none" w:sz="0" w:space="0" w:color="auto"/>
        <w:right w:val="none" w:sz="0" w:space="0" w:color="auto"/>
      </w:divBdr>
    </w:div>
    <w:div w:id="1460103703">
      <w:bodyDiv w:val="1"/>
      <w:marLeft w:val="0"/>
      <w:marRight w:val="0"/>
      <w:marTop w:val="0"/>
      <w:marBottom w:val="0"/>
      <w:divBdr>
        <w:top w:val="none" w:sz="0" w:space="0" w:color="auto"/>
        <w:left w:val="none" w:sz="0" w:space="0" w:color="auto"/>
        <w:bottom w:val="none" w:sz="0" w:space="0" w:color="auto"/>
        <w:right w:val="none" w:sz="0" w:space="0" w:color="auto"/>
      </w:divBdr>
    </w:div>
    <w:div w:id="1460761909">
      <w:bodyDiv w:val="1"/>
      <w:marLeft w:val="0"/>
      <w:marRight w:val="0"/>
      <w:marTop w:val="0"/>
      <w:marBottom w:val="0"/>
      <w:divBdr>
        <w:top w:val="none" w:sz="0" w:space="0" w:color="auto"/>
        <w:left w:val="none" w:sz="0" w:space="0" w:color="auto"/>
        <w:bottom w:val="none" w:sz="0" w:space="0" w:color="auto"/>
        <w:right w:val="none" w:sz="0" w:space="0" w:color="auto"/>
      </w:divBdr>
    </w:div>
    <w:div w:id="1466848054">
      <w:bodyDiv w:val="1"/>
      <w:marLeft w:val="0"/>
      <w:marRight w:val="0"/>
      <w:marTop w:val="0"/>
      <w:marBottom w:val="0"/>
      <w:divBdr>
        <w:top w:val="none" w:sz="0" w:space="0" w:color="auto"/>
        <w:left w:val="none" w:sz="0" w:space="0" w:color="auto"/>
        <w:bottom w:val="none" w:sz="0" w:space="0" w:color="auto"/>
        <w:right w:val="none" w:sz="0" w:space="0" w:color="auto"/>
      </w:divBdr>
    </w:div>
    <w:div w:id="1466893789">
      <w:bodyDiv w:val="1"/>
      <w:marLeft w:val="0"/>
      <w:marRight w:val="0"/>
      <w:marTop w:val="0"/>
      <w:marBottom w:val="0"/>
      <w:divBdr>
        <w:top w:val="none" w:sz="0" w:space="0" w:color="auto"/>
        <w:left w:val="none" w:sz="0" w:space="0" w:color="auto"/>
        <w:bottom w:val="none" w:sz="0" w:space="0" w:color="auto"/>
        <w:right w:val="none" w:sz="0" w:space="0" w:color="auto"/>
      </w:divBdr>
    </w:div>
    <w:div w:id="1467744946">
      <w:bodyDiv w:val="1"/>
      <w:marLeft w:val="0"/>
      <w:marRight w:val="0"/>
      <w:marTop w:val="0"/>
      <w:marBottom w:val="0"/>
      <w:divBdr>
        <w:top w:val="none" w:sz="0" w:space="0" w:color="auto"/>
        <w:left w:val="none" w:sz="0" w:space="0" w:color="auto"/>
        <w:bottom w:val="none" w:sz="0" w:space="0" w:color="auto"/>
        <w:right w:val="none" w:sz="0" w:space="0" w:color="auto"/>
      </w:divBdr>
    </w:div>
    <w:div w:id="1467888418">
      <w:bodyDiv w:val="1"/>
      <w:marLeft w:val="0"/>
      <w:marRight w:val="0"/>
      <w:marTop w:val="0"/>
      <w:marBottom w:val="0"/>
      <w:divBdr>
        <w:top w:val="none" w:sz="0" w:space="0" w:color="auto"/>
        <w:left w:val="none" w:sz="0" w:space="0" w:color="auto"/>
        <w:bottom w:val="none" w:sz="0" w:space="0" w:color="auto"/>
        <w:right w:val="none" w:sz="0" w:space="0" w:color="auto"/>
      </w:divBdr>
    </w:div>
    <w:div w:id="1470856224">
      <w:bodyDiv w:val="1"/>
      <w:marLeft w:val="0"/>
      <w:marRight w:val="0"/>
      <w:marTop w:val="0"/>
      <w:marBottom w:val="0"/>
      <w:divBdr>
        <w:top w:val="none" w:sz="0" w:space="0" w:color="auto"/>
        <w:left w:val="none" w:sz="0" w:space="0" w:color="auto"/>
        <w:bottom w:val="none" w:sz="0" w:space="0" w:color="auto"/>
        <w:right w:val="none" w:sz="0" w:space="0" w:color="auto"/>
      </w:divBdr>
    </w:div>
    <w:div w:id="1472091537">
      <w:bodyDiv w:val="1"/>
      <w:marLeft w:val="0"/>
      <w:marRight w:val="0"/>
      <w:marTop w:val="0"/>
      <w:marBottom w:val="0"/>
      <w:divBdr>
        <w:top w:val="none" w:sz="0" w:space="0" w:color="auto"/>
        <w:left w:val="none" w:sz="0" w:space="0" w:color="auto"/>
        <w:bottom w:val="none" w:sz="0" w:space="0" w:color="auto"/>
        <w:right w:val="none" w:sz="0" w:space="0" w:color="auto"/>
      </w:divBdr>
    </w:div>
    <w:div w:id="1478567153">
      <w:bodyDiv w:val="1"/>
      <w:marLeft w:val="0"/>
      <w:marRight w:val="0"/>
      <w:marTop w:val="0"/>
      <w:marBottom w:val="0"/>
      <w:divBdr>
        <w:top w:val="none" w:sz="0" w:space="0" w:color="auto"/>
        <w:left w:val="none" w:sz="0" w:space="0" w:color="auto"/>
        <w:bottom w:val="none" w:sz="0" w:space="0" w:color="auto"/>
        <w:right w:val="none" w:sz="0" w:space="0" w:color="auto"/>
      </w:divBdr>
    </w:div>
    <w:div w:id="1480030255">
      <w:bodyDiv w:val="1"/>
      <w:marLeft w:val="0"/>
      <w:marRight w:val="0"/>
      <w:marTop w:val="0"/>
      <w:marBottom w:val="0"/>
      <w:divBdr>
        <w:top w:val="none" w:sz="0" w:space="0" w:color="auto"/>
        <w:left w:val="none" w:sz="0" w:space="0" w:color="auto"/>
        <w:bottom w:val="none" w:sz="0" w:space="0" w:color="auto"/>
        <w:right w:val="none" w:sz="0" w:space="0" w:color="auto"/>
      </w:divBdr>
    </w:div>
    <w:div w:id="1481654538">
      <w:bodyDiv w:val="1"/>
      <w:marLeft w:val="0"/>
      <w:marRight w:val="0"/>
      <w:marTop w:val="0"/>
      <w:marBottom w:val="0"/>
      <w:divBdr>
        <w:top w:val="none" w:sz="0" w:space="0" w:color="auto"/>
        <w:left w:val="none" w:sz="0" w:space="0" w:color="auto"/>
        <w:bottom w:val="none" w:sz="0" w:space="0" w:color="auto"/>
        <w:right w:val="none" w:sz="0" w:space="0" w:color="auto"/>
      </w:divBdr>
    </w:div>
    <w:div w:id="1482773463">
      <w:bodyDiv w:val="1"/>
      <w:marLeft w:val="0"/>
      <w:marRight w:val="0"/>
      <w:marTop w:val="0"/>
      <w:marBottom w:val="0"/>
      <w:divBdr>
        <w:top w:val="none" w:sz="0" w:space="0" w:color="auto"/>
        <w:left w:val="none" w:sz="0" w:space="0" w:color="auto"/>
        <w:bottom w:val="none" w:sz="0" w:space="0" w:color="auto"/>
        <w:right w:val="none" w:sz="0" w:space="0" w:color="auto"/>
      </w:divBdr>
      <w:divsChild>
        <w:div w:id="2114354687">
          <w:marLeft w:val="0"/>
          <w:marRight w:val="0"/>
          <w:marTop w:val="0"/>
          <w:marBottom w:val="0"/>
          <w:divBdr>
            <w:top w:val="none" w:sz="0" w:space="0" w:color="auto"/>
            <w:left w:val="none" w:sz="0" w:space="0" w:color="auto"/>
            <w:bottom w:val="none" w:sz="0" w:space="0" w:color="auto"/>
            <w:right w:val="none" w:sz="0" w:space="0" w:color="auto"/>
          </w:divBdr>
          <w:divsChild>
            <w:div w:id="1809469559">
              <w:marLeft w:val="0"/>
              <w:marRight w:val="0"/>
              <w:marTop w:val="0"/>
              <w:marBottom w:val="0"/>
              <w:divBdr>
                <w:top w:val="none" w:sz="0" w:space="0" w:color="auto"/>
                <w:left w:val="none" w:sz="0" w:space="0" w:color="auto"/>
                <w:bottom w:val="none" w:sz="0" w:space="0" w:color="auto"/>
                <w:right w:val="none" w:sz="0" w:space="0" w:color="auto"/>
              </w:divBdr>
              <w:divsChild>
                <w:div w:id="2049260447">
                  <w:marLeft w:val="0"/>
                  <w:marRight w:val="0"/>
                  <w:marTop w:val="0"/>
                  <w:marBottom w:val="0"/>
                  <w:divBdr>
                    <w:top w:val="none" w:sz="0" w:space="0" w:color="auto"/>
                    <w:left w:val="none" w:sz="0" w:space="0" w:color="auto"/>
                    <w:bottom w:val="none" w:sz="0" w:space="0" w:color="auto"/>
                    <w:right w:val="none" w:sz="0" w:space="0" w:color="auto"/>
                  </w:divBdr>
                  <w:divsChild>
                    <w:div w:id="1010008">
                      <w:marLeft w:val="0"/>
                      <w:marRight w:val="0"/>
                      <w:marTop w:val="0"/>
                      <w:marBottom w:val="0"/>
                      <w:divBdr>
                        <w:top w:val="none" w:sz="0" w:space="0" w:color="auto"/>
                        <w:left w:val="none" w:sz="0" w:space="0" w:color="auto"/>
                        <w:bottom w:val="none" w:sz="0" w:space="0" w:color="auto"/>
                        <w:right w:val="none" w:sz="0" w:space="0" w:color="auto"/>
                      </w:divBdr>
                      <w:divsChild>
                        <w:div w:id="61877808">
                          <w:marLeft w:val="0"/>
                          <w:marRight w:val="0"/>
                          <w:marTop w:val="45"/>
                          <w:marBottom w:val="0"/>
                          <w:divBdr>
                            <w:top w:val="none" w:sz="0" w:space="0" w:color="auto"/>
                            <w:left w:val="none" w:sz="0" w:space="0" w:color="auto"/>
                            <w:bottom w:val="none" w:sz="0" w:space="0" w:color="auto"/>
                            <w:right w:val="none" w:sz="0" w:space="0" w:color="auto"/>
                          </w:divBdr>
                          <w:divsChild>
                            <w:div w:id="1510683154">
                              <w:marLeft w:val="2070"/>
                              <w:marRight w:val="3960"/>
                              <w:marTop w:val="0"/>
                              <w:marBottom w:val="0"/>
                              <w:divBdr>
                                <w:top w:val="none" w:sz="0" w:space="0" w:color="auto"/>
                                <w:left w:val="none" w:sz="0" w:space="0" w:color="auto"/>
                                <w:bottom w:val="none" w:sz="0" w:space="0" w:color="auto"/>
                                <w:right w:val="none" w:sz="0" w:space="0" w:color="auto"/>
                              </w:divBdr>
                              <w:divsChild>
                                <w:div w:id="544101407">
                                  <w:marLeft w:val="0"/>
                                  <w:marRight w:val="0"/>
                                  <w:marTop w:val="0"/>
                                  <w:marBottom w:val="0"/>
                                  <w:divBdr>
                                    <w:top w:val="none" w:sz="0" w:space="0" w:color="auto"/>
                                    <w:left w:val="none" w:sz="0" w:space="0" w:color="auto"/>
                                    <w:bottom w:val="none" w:sz="0" w:space="0" w:color="auto"/>
                                    <w:right w:val="none" w:sz="0" w:space="0" w:color="auto"/>
                                  </w:divBdr>
                                  <w:divsChild>
                                    <w:div w:id="2066101342">
                                      <w:marLeft w:val="0"/>
                                      <w:marRight w:val="0"/>
                                      <w:marTop w:val="0"/>
                                      <w:marBottom w:val="0"/>
                                      <w:divBdr>
                                        <w:top w:val="none" w:sz="0" w:space="0" w:color="auto"/>
                                        <w:left w:val="none" w:sz="0" w:space="0" w:color="auto"/>
                                        <w:bottom w:val="none" w:sz="0" w:space="0" w:color="auto"/>
                                        <w:right w:val="none" w:sz="0" w:space="0" w:color="auto"/>
                                      </w:divBdr>
                                      <w:divsChild>
                                        <w:div w:id="69819181">
                                          <w:marLeft w:val="0"/>
                                          <w:marRight w:val="0"/>
                                          <w:marTop w:val="0"/>
                                          <w:marBottom w:val="0"/>
                                          <w:divBdr>
                                            <w:top w:val="none" w:sz="0" w:space="0" w:color="auto"/>
                                            <w:left w:val="none" w:sz="0" w:space="0" w:color="auto"/>
                                            <w:bottom w:val="none" w:sz="0" w:space="0" w:color="auto"/>
                                            <w:right w:val="none" w:sz="0" w:space="0" w:color="auto"/>
                                          </w:divBdr>
                                          <w:divsChild>
                                            <w:div w:id="1466042742">
                                              <w:marLeft w:val="0"/>
                                              <w:marRight w:val="0"/>
                                              <w:marTop w:val="0"/>
                                              <w:marBottom w:val="0"/>
                                              <w:divBdr>
                                                <w:top w:val="none" w:sz="0" w:space="0" w:color="auto"/>
                                                <w:left w:val="none" w:sz="0" w:space="0" w:color="auto"/>
                                                <w:bottom w:val="none" w:sz="0" w:space="0" w:color="auto"/>
                                                <w:right w:val="none" w:sz="0" w:space="0" w:color="auto"/>
                                              </w:divBdr>
                                              <w:divsChild>
                                                <w:div w:id="2030451194">
                                                  <w:marLeft w:val="0"/>
                                                  <w:marRight w:val="0"/>
                                                  <w:marTop w:val="0"/>
                                                  <w:marBottom w:val="0"/>
                                                  <w:divBdr>
                                                    <w:top w:val="none" w:sz="0" w:space="0" w:color="auto"/>
                                                    <w:left w:val="none" w:sz="0" w:space="0" w:color="auto"/>
                                                    <w:bottom w:val="none" w:sz="0" w:space="0" w:color="auto"/>
                                                    <w:right w:val="none" w:sz="0" w:space="0" w:color="auto"/>
                                                  </w:divBdr>
                                                  <w:divsChild>
                                                    <w:div w:id="497234213">
                                                      <w:marLeft w:val="0"/>
                                                      <w:marRight w:val="0"/>
                                                      <w:marTop w:val="0"/>
                                                      <w:marBottom w:val="0"/>
                                                      <w:divBdr>
                                                        <w:top w:val="none" w:sz="0" w:space="0" w:color="auto"/>
                                                        <w:left w:val="none" w:sz="0" w:space="0" w:color="auto"/>
                                                        <w:bottom w:val="none" w:sz="0" w:space="0" w:color="auto"/>
                                                        <w:right w:val="none" w:sz="0" w:space="0" w:color="auto"/>
                                                      </w:divBdr>
                                                    </w:div>
                                                    <w:div w:id="92361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3083470">
      <w:bodyDiv w:val="1"/>
      <w:marLeft w:val="0"/>
      <w:marRight w:val="0"/>
      <w:marTop w:val="0"/>
      <w:marBottom w:val="0"/>
      <w:divBdr>
        <w:top w:val="none" w:sz="0" w:space="0" w:color="auto"/>
        <w:left w:val="none" w:sz="0" w:space="0" w:color="auto"/>
        <w:bottom w:val="none" w:sz="0" w:space="0" w:color="auto"/>
        <w:right w:val="none" w:sz="0" w:space="0" w:color="auto"/>
      </w:divBdr>
      <w:divsChild>
        <w:div w:id="1170369269">
          <w:marLeft w:val="0"/>
          <w:marRight w:val="0"/>
          <w:marTop w:val="0"/>
          <w:marBottom w:val="0"/>
          <w:divBdr>
            <w:top w:val="none" w:sz="0" w:space="0" w:color="auto"/>
            <w:left w:val="none" w:sz="0" w:space="0" w:color="auto"/>
            <w:bottom w:val="none" w:sz="0" w:space="0" w:color="auto"/>
            <w:right w:val="none" w:sz="0" w:space="0" w:color="auto"/>
          </w:divBdr>
          <w:divsChild>
            <w:div w:id="860439458">
              <w:marLeft w:val="0"/>
              <w:marRight w:val="0"/>
              <w:marTop w:val="0"/>
              <w:marBottom w:val="0"/>
              <w:divBdr>
                <w:top w:val="none" w:sz="0" w:space="0" w:color="auto"/>
                <w:left w:val="none" w:sz="0" w:space="0" w:color="auto"/>
                <w:bottom w:val="none" w:sz="0" w:space="0" w:color="auto"/>
                <w:right w:val="none" w:sz="0" w:space="0" w:color="auto"/>
              </w:divBdr>
              <w:divsChild>
                <w:div w:id="937058085">
                  <w:marLeft w:val="0"/>
                  <w:marRight w:val="0"/>
                  <w:marTop w:val="0"/>
                  <w:marBottom w:val="0"/>
                  <w:divBdr>
                    <w:top w:val="none" w:sz="0" w:space="0" w:color="auto"/>
                    <w:left w:val="none" w:sz="0" w:space="0" w:color="auto"/>
                    <w:bottom w:val="none" w:sz="0" w:space="0" w:color="auto"/>
                    <w:right w:val="none" w:sz="0" w:space="0" w:color="auto"/>
                  </w:divBdr>
                  <w:divsChild>
                    <w:div w:id="1459183651">
                      <w:marLeft w:val="0"/>
                      <w:marRight w:val="0"/>
                      <w:marTop w:val="0"/>
                      <w:marBottom w:val="0"/>
                      <w:divBdr>
                        <w:top w:val="none" w:sz="0" w:space="0" w:color="auto"/>
                        <w:left w:val="none" w:sz="0" w:space="0" w:color="auto"/>
                        <w:bottom w:val="none" w:sz="0" w:space="0" w:color="auto"/>
                        <w:right w:val="none" w:sz="0" w:space="0" w:color="auto"/>
                      </w:divBdr>
                      <w:divsChild>
                        <w:div w:id="872615826">
                          <w:marLeft w:val="0"/>
                          <w:marRight w:val="0"/>
                          <w:marTop w:val="45"/>
                          <w:marBottom w:val="0"/>
                          <w:divBdr>
                            <w:top w:val="none" w:sz="0" w:space="0" w:color="auto"/>
                            <w:left w:val="none" w:sz="0" w:space="0" w:color="auto"/>
                            <w:bottom w:val="none" w:sz="0" w:space="0" w:color="auto"/>
                            <w:right w:val="none" w:sz="0" w:space="0" w:color="auto"/>
                          </w:divBdr>
                          <w:divsChild>
                            <w:div w:id="257837963">
                              <w:marLeft w:val="2070"/>
                              <w:marRight w:val="3960"/>
                              <w:marTop w:val="0"/>
                              <w:marBottom w:val="0"/>
                              <w:divBdr>
                                <w:top w:val="none" w:sz="0" w:space="0" w:color="auto"/>
                                <w:left w:val="none" w:sz="0" w:space="0" w:color="auto"/>
                                <w:bottom w:val="none" w:sz="0" w:space="0" w:color="auto"/>
                                <w:right w:val="none" w:sz="0" w:space="0" w:color="auto"/>
                              </w:divBdr>
                              <w:divsChild>
                                <w:div w:id="633219345">
                                  <w:marLeft w:val="0"/>
                                  <w:marRight w:val="0"/>
                                  <w:marTop w:val="0"/>
                                  <w:marBottom w:val="0"/>
                                  <w:divBdr>
                                    <w:top w:val="none" w:sz="0" w:space="0" w:color="auto"/>
                                    <w:left w:val="none" w:sz="0" w:space="0" w:color="auto"/>
                                    <w:bottom w:val="none" w:sz="0" w:space="0" w:color="auto"/>
                                    <w:right w:val="none" w:sz="0" w:space="0" w:color="auto"/>
                                  </w:divBdr>
                                  <w:divsChild>
                                    <w:div w:id="889536791">
                                      <w:marLeft w:val="0"/>
                                      <w:marRight w:val="0"/>
                                      <w:marTop w:val="0"/>
                                      <w:marBottom w:val="0"/>
                                      <w:divBdr>
                                        <w:top w:val="none" w:sz="0" w:space="0" w:color="auto"/>
                                        <w:left w:val="none" w:sz="0" w:space="0" w:color="auto"/>
                                        <w:bottom w:val="none" w:sz="0" w:space="0" w:color="auto"/>
                                        <w:right w:val="none" w:sz="0" w:space="0" w:color="auto"/>
                                      </w:divBdr>
                                      <w:divsChild>
                                        <w:div w:id="2085758099">
                                          <w:marLeft w:val="0"/>
                                          <w:marRight w:val="0"/>
                                          <w:marTop w:val="0"/>
                                          <w:marBottom w:val="0"/>
                                          <w:divBdr>
                                            <w:top w:val="none" w:sz="0" w:space="0" w:color="auto"/>
                                            <w:left w:val="none" w:sz="0" w:space="0" w:color="auto"/>
                                            <w:bottom w:val="none" w:sz="0" w:space="0" w:color="auto"/>
                                            <w:right w:val="none" w:sz="0" w:space="0" w:color="auto"/>
                                          </w:divBdr>
                                          <w:divsChild>
                                            <w:div w:id="1053381791">
                                              <w:marLeft w:val="0"/>
                                              <w:marRight w:val="0"/>
                                              <w:marTop w:val="0"/>
                                              <w:marBottom w:val="0"/>
                                              <w:divBdr>
                                                <w:top w:val="none" w:sz="0" w:space="0" w:color="auto"/>
                                                <w:left w:val="none" w:sz="0" w:space="0" w:color="auto"/>
                                                <w:bottom w:val="none" w:sz="0" w:space="0" w:color="auto"/>
                                                <w:right w:val="none" w:sz="0" w:space="0" w:color="auto"/>
                                              </w:divBdr>
                                              <w:divsChild>
                                                <w:div w:id="1890536625">
                                                  <w:marLeft w:val="0"/>
                                                  <w:marRight w:val="0"/>
                                                  <w:marTop w:val="0"/>
                                                  <w:marBottom w:val="0"/>
                                                  <w:divBdr>
                                                    <w:top w:val="none" w:sz="0" w:space="0" w:color="auto"/>
                                                    <w:left w:val="none" w:sz="0" w:space="0" w:color="auto"/>
                                                    <w:bottom w:val="none" w:sz="0" w:space="0" w:color="auto"/>
                                                    <w:right w:val="none" w:sz="0" w:space="0" w:color="auto"/>
                                                  </w:divBdr>
                                                  <w:divsChild>
                                                    <w:div w:id="1497646331">
                                                      <w:marLeft w:val="0"/>
                                                      <w:marRight w:val="0"/>
                                                      <w:marTop w:val="0"/>
                                                      <w:marBottom w:val="0"/>
                                                      <w:divBdr>
                                                        <w:top w:val="none" w:sz="0" w:space="0" w:color="auto"/>
                                                        <w:left w:val="none" w:sz="0" w:space="0" w:color="auto"/>
                                                        <w:bottom w:val="none" w:sz="0" w:space="0" w:color="auto"/>
                                                        <w:right w:val="none" w:sz="0" w:space="0" w:color="auto"/>
                                                      </w:divBdr>
                                                    </w:div>
                                                    <w:div w:id="1690522242">
                                                      <w:marLeft w:val="0"/>
                                                      <w:marRight w:val="0"/>
                                                      <w:marTop w:val="0"/>
                                                      <w:marBottom w:val="0"/>
                                                      <w:divBdr>
                                                        <w:top w:val="none" w:sz="0" w:space="0" w:color="auto"/>
                                                        <w:left w:val="none" w:sz="0" w:space="0" w:color="auto"/>
                                                        <w:bottom w:val="none" w:sz="0" w:space="0" w:color="auto"/>
                                                        <w:right w:val="none" w:sz="0" w:space="0" w:color="auto"/>
                                                      </w:divBdr>
                                                    </w:div>
                                                    <w:div w:id="1747994098">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85463785">
      <w:bodyDiv w:val="1"/>
      <w:marLeft w:val="0"/>
      <w:marRight w:val="0"/>
      <w:marTop w:val="0"/>
      <w:marBottom w:val="0"/>
      <w:divBdr>
        <w:top w:val="none" w:sz="0" w:space="0" w:color="auto"/>
        <w:left w:val="none" w:sz="0" w:space="0" w:color="auto"/>
        <w:bottom w:val="none" w:sz="0" w:space="0" w:color="auto"/>
        <w:right w:val="none" w:sz="0" w:space="0" w:color="auto"/>
      </w:divBdr>
    </w:div>
    <w:div w:id="1489590646">
      <w:bodyDiv w:val="1"/>
      <w:marLeft w:val="0"/>
      <w:marRight w:val="0"/>
      <w:marTop w:val="0"/>
      <w:marBottom w:val="0"/>
      <w:divBdr>
        <w:top w:val="none" w:sz="0" w:space="0" w:color="auto"/>
        <w:left w:val="none" w:sz="0" w:space="0" w:color="auto"/>
        <w:bottom w:val="none" w:sz="0" w:space="0" w:color="auto"/>
        <w:right w:val="none" w:sz="0" w:space="0" w:color="auto"/>
      </w:divBdr>
    </w:div>
    <w:div w:id="1491409242">
      <w:bodyDiv w:val="1"/>
      <w:marLeft w:val="0"/>
      <w:marRight w:val="0"/>
      <w:marTop w:val="0"/>
      <w:marBottom w:val="0"/>
      <w:divBdr>
        <w:top w:val="none" w:sz="0" w:space="0" w:color="auto"/>
        <w:left w:val="none" w:sz="0" w:space="0" w:color="auto"/>
        <w:bottom w:val="none" w:sz="0" w:space="0" w:color="auto"/>
        <w:right w:val="none" w:sz="0" w:space="0" w:color="auto"/>
      </w:divBdr>
    </w:div>
    <w:div w:id="1491479583">
      <w:bodyDiv w:val="1"/>
      <w:marLeft w:val="0"/>
      <w:marRight w:val="0"/>
      <w:marTop w:val="0"/>
      <w:marBottom w:val="0"/>
      <w:divBdr>
        <w:top w:val="none" w:sz="0" w:space="0" w:color="auto"/>
        <w:left w:val="none" w:sz="0" w:space="0" w:color="auto"/>
        <w:bottom w:val="none" w:sz="0" w:space="0" w:color="auto"/>
        <w:right w:val="none" w:sz="0" w:space="0" w:color="auto"/>
      </w:divBdr>
    </w:div>
    <w:div w:id="1493527697">
      <w:bodyDiv w:val="1"/>
      <w:marLeft w:val="0"/>
      <w:marRight w:val="0"/>
      <w:marTop w:val="0"/>
      <w:marBottom w:val="0"/>
      <w:divBdr>
        <w:top w:val="none" w:sz="0" w:space="0" w:color="auto"/>
        <w:left w:val="none" w:sz="0" w:space="0" w:color="auto"/>
        <w:bottom w:val="none" w:sz="0" w:space="0" w:color="auto"/>
        <w:right w:val="none" w:sz="0" w:space="0" w:color="auto"/>
      </w:divBdr>
    </w:div>
    <w:div w:id="1495099236">
      <w:bodyDiv w:val="1"/>
      <w:marLeft w:val="0"/>
      <w:marRight w:val="0"/>
      <w:marTop w:val="0"/>
      <w:marBottom w:val="0"/>
      <w:divBdr>
        <w:top w:val="none" w:sz="0" w:space="0" w:color="auto"/>
        <w:left w:val="none" w:sz="0" w:space="0" w:color="auto"/>
        <w:bottom w:val="none" w:sz="0" w:space="0" w:color="auto"/>
        <w:right w:val="none" w:sz="0" w:space="0" w:color="auto"/>
      </w:divBdr>
    </w:div>
    <w:div w:id="1496148060">
      <w:bodyDiv w:val="1"/>
      <w:marLeft w:val="0"/>
      <w:marRight w:val="0"/>
      <w:marTop w:val="0"/>
      <w:marBottom w:val="0"/>
      <w:divBdr>
        <w:top w:val="none" w:sz="0" w:space="0" w:color="auto"/>
        <w:left w:val="none" w:sz="0" w:space="0" w:color="auto"/>
        <w:bottom w:val="none" w:sz="0" w:space="0" w:color="auto"/>
        <w:right w:val="none" w:sz="0" w:space="0" w:color="auto"/>
      </w:divBdr>
    </w:div>
    <w:div w:id="1499808269">
      <w:bodyDiv w:val="1"/>
      <w:marLeft w:val="0"/>
      <w:marRight w:val="0"/>
      <w:marTop w:val="0"/>
      <w:marBottom w:val="0"/>
      <w:divBdr>
        <w:top w:val="none" w:sz="0" w:space="0" w:color="auto"/>
        <w:left w:val="none" w:sz="0" w:space="0" w:color="auto"/>
        <w:bottom w:val="none" w:sz="0" w:space="0" w:color="auto"/>
        <w:right w:val="none" w:sz="0" w:space="0" w:color="auto"/>
      </w:divBdr>
    </w:div>
    <w:div w:id="1500805258">
      <w:bodyDiv w:val="1"/>
      <w:marLeft w:val="0"/>
      <w:marRight w:val="0"/>
      <w:marTop w:val="0"/>
      <w:marBottom w:val="0"/>
      <w:divBdr>
        <w:top w:val="none" w:sz="0" w:space="0" w:color="auto"/>
        <w:left w:val="none" w:sz="0" w:space="0" w:color="auto"/>
        <w:bottom w:val="none" w:sz="0" w:space="0" w:color="auto"/>
        <w:right w:val="none" w:sz="0" w:space="0" w:color="auto"/>
      </w:divBdr>
    </w:div>
    <w:div w:id="1501457613">
      <w:bodyDiv w:val="1"/>
      <w:marLeft w:val="0"/>
      <w:marRight w:val="0"/>
      <w:marTop w:val="0"/>
      <w:marBottom w:val="0"/>
      <w:divBdr>
        <w:top w:val="none" w:sz="0" w:space="0" w:color="auto"/>
        <w:left w:val="none" w:sz="0" w:space="0" w:color="auto"/>
        <w:bottom w:val="none" w:sz="0" w:space="0" w:color="auto"/>
        <w:right w:val="none" w:sz="0" w:space="0" w:color="auto"/>
      </w:divBdr>
    </w:div>
    <w:div w:id="1501967066">
      <w:bodyDiv w:val="1"/>
      <w:marLeft w:val="0"/>
      <w:marRight w:val="0"/>
      <w:marTop w:val="0"/>
      <w:marBottom w:val="0"/>
      <w:divBdr>
        <w:top w:val="none" w:sz="0" w:space="0" w:color="auto"/>
        <w:left w:val="none" w:sz="0" w:space="0" w:color="auto"/>
        <w:bottom w:val="none" w:sz="0" w:space="0" w:color="auto"/>
        <w:right w:val="none" w:sz="0" w:space="0" w:color="auto"/>
      </w:divBdr>
    </w:div>
    <w:div w:id="1502307847">
      <w:bodyDiv w:val="1"/>
      <w:marLeft w:val="0"/>
      <w:marRight w:val="0"/>
      <w:marTop w:val="0"/>
      <w:marBottom w:val="0"/>
      <w:divBdr>
        <w:top w:val="none" w:sz="0" w:space="0" w:color="auto"/>
        <w:left w:val="none" w:sz="0" w:space="0" w:color="auto"/>
        <w:bottom w:val="none" w:sz="0" w:space="0" w:color="auto"/>
        <w:right w:val="none" w:sz="0" w:space="0" w:color="auto"/>
      </w:divBdr>
    </w:div>
    <w:div w:id="1503206137">
      <w:bodyDiv w:val="1"/>
      <w:marLeft w:val="0"/>
      <w:marRight w:val="0"/>
      <w:marTop w:val="0"/>
      <w:marBottom w:val="0"/>
      <w:divBdr>
        <w:top w:val="none" w:sz="0" w:space="0" w:color="auto"/>
        <w:left w:val="none" w:sz="0" w:space="0" w:color="auto"/>
        <w:bottom w:val="none" w:sz="0" w:space="0" w:color="auto"/>
        <w:right w:val="none" w:sz="0" w:space="0" w:color="auto"/>
      </w:divBdr>
    </w:div>
    <w:div w:id="1503666950">
      <w:bodyDiv w:val="1"/>
      <w:marLeft w:val="0"/>
      <w:marRight w:val="0"/>
      <w:marTop w:val="0"/>
      <w:marBottom w:val="0"/>
      <w:divBdr>
        <w:top w:val="none" w:sz="0" w:space="0" w:color="auto"/>
        <w:left w:val="none" w:sz="0" w:space="0" w:color="auto"/>
        <w:bottom w:val="none" w:sz="0" w:space="0" w:color="auto"/>
        <w:right w:val="none" w:sz="0" w:space="0" w:color="auto"/>
      </w:divBdr>
    </w:div>
    <w:div w:id="1504392367">
      <w:bodyDiv w:val="1"/>
      <w:marLeft w:val="0"/>
      <w:marRight w:val="0"/>
      <w:marTop w:val="0"/>
      <w:marBottom w:val="0"/>
      <w:divBdr>
        <w:top w:val="none" w:sz="0" w:space="0" w:color="auto"/>
        <w:left w:val="none" w:sz="0" w:space="0" w:color="auto"/>
        <w:bottom w:val="none" w:sz="0" w:space="0" w:color="auto"/>
        <w:right w:val="none" w:sz="0" w:space="0" w:color="auto"/>
      </w:divBdr>
    </w:div>
    <w:div w:id="1504854979">
      <w:bodyDiv w:val="1"/>
      <w:marLeft w:val="0"/>
      <w:marRight w:val="0"/>
      <w:marTop w:val="0"/>
      <w:marBottom w:val="0"/>
      <w:divBdr>
        <w:top w:val="none" w:sz="0" w:space="0" w:color="auto"/>
        <w:left w:val="none" w:sz="0" w:space="0" w:color="auto"/>
        <w:bottom w:val="none" w:sz="0" w:space="0" w:color="auto"/>
        <w:right w:val="none" w:sz="0" w:space="0" w:color="auto"/>
      </w:divBdr>
    </w:div>
    <w:div w:id="1505439753">
      <w:bodyDiv w:val="1"/>
      <w:marLeft w:val="0"/>
      <w:marRight w:val="0"/>
      <w:marTop w:val="0"/>
      <w:marBottom w:val="0"/>
      <w:divBdr>
        <w:top w:val="none" w:sz="0" w:space="0" w:color="auto"/>
        <w:left w:val="none" w:sz="0" w:space="0" w:color="auto"/>
        <w:bottom w:val="none" w:sz="0" w:space="0" w:color="auto"/>
        <w:right w:val="none" w:sz="0" w:space="0" w:color="auto"/>
      </w:divBdr>
    </w:div>
    <w:div w:id="1507210403">
      <w:bodyDiv w:val="1"/>
      <w:marLeft w:val="0"/>
      <w:marRight w:val="0"/>
      <w:marTop w:val="0"/>
      <w:marBottom w:val="0"/>
      <w:divBdr>
        <w:top w:val="none" w:sz="0" w:space="0" w:color="auto"/>
        <w:left w:val="none" w:sz="0" w:space="0" w:color="auto"/>
        <w:bottom w:val="none" w:sz="0" w:space="0" w:color="auto"/>
        <w:right w:val="none" w:sz="0" w:space="0" w:color="auto"/>
      </w:divBdr>
    </w:div>
    <w:div w:id="1510172839">
      <w:bodyDiv w:val="1"/>
      <w:marLeft w:val="0"/>
      <w:marRight w:val="0"/>
      <w:marTop w:val="0"/>
      <w:marBottom w:val="0"/>
      <w:divBdr>
        <w:top w:val="none" w:sz="0" w:space="0" w:color="auto"/>
        <w:left w:val="none" w:sz="0" w:space="0" w:color="auto"/>
        <w:bottom w:val="none" w:sz="0" w:space="0" w:color="auto"/>
        <w:right w:val="none" w:sz="0" w:space="0" w:color="auto"/>
      </w:divBdr>
    </w:div>
    <w:div w:id="1510214485">
      <w:bodyDiv w:val="1"/>
      <w:marLeft w:val="0"/>
      <w:marRight w:val="0"/>
      <w:marTop w:val="0"/>
      <w:marBottom w:val="0"/>
      <w:divBdr>
        <w:top w:val="none" w:sz="0" w:space="0" w:color="auto"/>
        <w:left w:val="none" w:sz="0" w:space="0" w:color="auto"/>
        <w:bottom w:val="none" w:sz="0" w:space="0" w:color="auto"/>
        <w:right w:val="none" w:sz="0" w:space="0" w:color="auto"/>
      </w:divBdr>
    </w:div>
    <w:div w:id="1510410011">
      <w:bodyDiv w:val="1"/>
      <w:marLeft w:val="0"/>
      <w:marRight w:val="0"/>
      <w:marTop w:val="0"/>
      <w:marBottom w:val="0"/>
      <w:divBdr>
        <w:top w:val="none" w:sz="0" w:space="0" w:color="auto"/>
        <w:left w:val="none" w:sz="0" w:space="0" w:color="auto"/>
        <w:bottom w:val="none" w:sz="0" w:space="0" w:color="auto"/>
        <w:right w:val="none" w:sz="0" w:space="0" w:color="auto"/>
      </w:divBdr>
    </w:div>
    <w:div w:id="1510414597">
      <w:bodyDiv w:val="1"/>
      <w:marLeft w:val="0"/>
      <w:marRight w:val="0"/>
      <w:marTop w:val="0"/>
      <w:marBottom w:val="0"/>
      <w:divBdr>
        <w:top w:val="none" w:sz="0" w:space="0" w:color="auto"/>
        <w:left w:val="none" w:sz="0" w:space="0" w:color="auto"/>
        <w:bottom w:val="none" w:sz="0" w:space="0" w:color="auto"/>
        <w:right w:val="none" w:sz="0" w:space="0" w:color="auto"/>
      </w:divBdr>
    </w:div>
    <w:div w:id="1511527152">
      <w:bodyDiv w:val="1"/>
      <w:marLeft w:val="0"/>
      <w:marRight w:val="0"/>
      <w:marTop w:val="0"/>
      <w:marBottom w:val="0"/>
      <w:divBdr>
        <w:top w:val="none" w:sz="0" w:space="0" w:color="auto"/>
        <w:left w:val="none" w:sz="0" w:space="0" w:color="auto"/>
        <w:bottom w:val="none" w:sz="0" w:space="0" w:color="auto"/>
        <w:right w:val="none" w:sz="0" w:space="0" w:color="auto"/>
      </w:divBdr>
    </w:div>
    <w:div w:id="1511530414">
      <w:bodyDiv w:val="1"/>
      <w:marLeft w:val="0"/>
      <w:marRight w:val="0"/>
      <w:marTop w:val="0"/>
      <w:marBottom w:val="0"/>
      <w:divBdr>
        <w:top w:val="none" w:sz="0" w:space="0" w:color="auto"/>
        <w:left w:val="none" w:sz="0" w:space="0" w:color="auto"/>
        <w:bottom w:val="none" w:sz="0" w:space="0" w:color="auto"/>
        <w:right w:val="none" w:sz="0" w:space="0" w:color="auto"/>
      </w:divBdr>
    </w:div>
    <w:div w:id="1512181229">
      <w:bodyDiv w:val="1"/>
      <w:marLeft w:val="0"/>
      <w:marRight w:val="0"/>
      <w:marTop w:val="0"/>
      <w:marBottom w:val="0"/>
      <w:divBdr>
        <w:top w:val="none" w:sz="0" w:space="0" w:color="auto"/>
        <w:left w:val="none" w:sz="0" w:space="0" w:color="auto"/>
        <w:bottom w:val="none" w:sz="0" w:space="0" w:color="auto"/>
        <w:right w:val="none" w:sz="0" w:space="0" w:color="auto"/>
      </w:divBdr>
    </w:div>
    <w:div w:id="1512834407">
      <w:bodyDiv w:val="1"/>
      <w:marLeft w:val="0"/>
      <w:marRight w:val="0"/>
      <w:marTop w:val="0"/>
      <w:marBottom w:val="0"/>
      <w:divBdr>
        <w:top w:val="none" w:sz="0" w:space="0" w:color="auto"/>
        <w:left w:val="none" w:sz="0" w:space="0" w:color="auto"/>
        <w:bottom w:val="none" w:sz="0" w:space="0" w:color="auto"/>
        <w:right w:val="none" w:sz="0" w:space="0" w:color="auto"/>
      </w:divBdr>
    </w:div>
    <w:div w:id="1513648102">
      <w:bodyDiv w:val="1"/>
      <w:marLeft w:val="0"/>
      <w:marRight w:val="0"/>
      <w:marTop w:val="0"/>
      <w:marBottom w:val="0"/>
      <w:divBdr>
        <w:top w:val="none" w:sz="0" w:space="0" w:color="auto"/>
        <w:left w:val="none" w:sz="0" w:space="0" w:color="auto"/>
        <w:bottom w:val="none" w:sz="0" w:space="0" w:color="auto"/>
        <w:right w:val="none" w:sz="0" w:space="0" w:color="auto"/>
      </w:divBdr>
    </w:div>
    <w:div w:id="1515457860">
      <w:bodyDiv w:val="1"/>
      <w:marLeft w:val="0"/>
      <w:marRight w:val="0"/>
      <w:marTop w:val="0"/>
      <w:marBottom w:val="0"/>
      <w:divBdr>
        <w:top w:val="none" w:sz="0" w:space="0" w:color="auto"/>
        <w:left w:val="none" w:sz="0" w:space="0" w:color="auto"/>
        <w:bottom w:val="none" w:sz="0" w:space="0" w:color="auto"/>
        <w:right w:val="none" w:sz="0" w:space="0" w:color="auto"/>
      </w:divBdr>
    </w:div>
    <w:div w:id="1516070023">
      <w:bodyDiv w:val="1"/>
      <w:marLeft w:val="0"/>
      <w:marRight w:val="0"/>
      <w:marTop w:val="0"/>
      <w:marBottom w:val="0"/>
      <w:divBdr>
        <w:top w:val="none" w:sz="0" w:space="0" w:color="auto"/>
        <w:left w:val="none" w:sz="0" w:space="0" w:color="auto"/>
        <w:bottom w:val="none" w:sz="0" w:space="0" w:color="auto"/>
        <w:right w:val="none" w:sz="0" w:space="0" w:color="auto"/>
      </w:divBdr>
    </w:div>
    <w:div w:id="1516261089">
      <w:bodyDiv w:val="1"/>
      <w:marLeft w:val="0"/>
      <w:marRight w:val="0"/>
      <w:marTop w:val="0"/>
      <w:marBottom w:val="0"/>
      <w:divBdr>
        <w:top w:val="none" w:sz="0" w:space="0" w:color="auto"/>
        <w:left w:val="none" w:sz="0" w:space="0" w:color="auto"/>
        <w:bottom w:val="none" w:sz="0" w:space="0" w:color="auto"/>
        <w:right w:val="none" w:sz="0" w:space="0" w:color="auto"/>
      </w:divBdr>
    </w:div>
    <w:div w:id="1519850396">
      <w:bodyDiv w:val="1"/>
      <w:marLeft w:val="0"/>
      <w:marRight w:val="0"/>
      <w:marTop w:val="0"/>
      <w:marBottom w:val="0"/>
      <w:divBdr>
        <w:top w:val="none" w:sz="0" w:space="0" w:color="auto"/>
        <w:left w:val="none" w:sz="0" w:space="0" w:color="auto"/>
        <w:bottom w:val="none" w:sz="0" w:space="0" w:color="auto"/>
        <w:right w:val="none" w:sz="0" w:space="0" w:color="auto"/>
      </w:divBdr>
    </w:div>
    <w:div w:id="1520580441">
      <w:bodyDiv w:val="1"/>
      <w:marLeft w:val="0"/>
      <w:marRight w:val="0"/>
      <w:marTop w:val="0"/>
      <w:marBottom w:val="0"/>
      <w:divBdr>
        <w:top w:val="none" w:sz="0" w:space="0" w:color="auto"/>
        <w:left w:val="none" w:sz="0" w:space="0" w:color="auto"/>
        <w:bottom w:val="none" w:sz="0" w:space="0" w:color="auto"/>
        <w:right w:val="none" w:sz="0" w:space="0" w:color="auto"/>
      </w:divBdr>
    </w:div>
    <w:div w:id="1521429240">
      <w:bodyDiv w:val="1"/>
      <w:marLeft w:val="0"/>
      <w:marRight w:val="0"/>
      <w:marTop w:val="0"/>
      <w:marBottom w:val="0"/>
      <w:divBdr>
        <w:top w:val="none" w:sz="0" w:space="0" w:color="auto"/>
        <w:left w:val="none" w:sz="0" w:space="0" w:color="auto"/>
        <w:bottom w:val="none" w:sz="0" w:space="0" w:color="auto"/>
        <w:right w:val="none" w:sz="0" w:space="0" w:color="auto"/>
      </w:divBdr>
    </w:div>
    <w:div w:id="1521578928">
      <w:bodyDiv w:val="1"/>
      <w:marLeft w:val="0"/>
      <w:marRight w:val="0"/>
      <w:marTop w:val="0"/>
      <w:marBottom w:val="0"/>
      <w:divBdr>
        <w:top w:val="none" w:sz="0" w:space="0" w:color="auto"/>
        <w:left w:val="none" w:sz="0" w:space="0" w:color="auto"/>
        <w:bottom w:val="none" w:sz="0" w:space="0" w:color="auto"/>
        <w:right w:val="none" w:sz="0" w:space="0" w:color="auto"/>
      </w:divBdr>
    </w:div>
    <w:div w:id="1527020388">
      <w:bodyDiv w:val="1"/>
      <w:marLeft w:val="0"/>
      <w:marRight w:val="0"/>
      <w:marTop w:val="0"/>
      <w:marBottom w:val="0"/>
      <w:divBdr>
        <w:top w:val="none" w:sz="0" w:space="0" w:color="auto"/>
        <w:left w:val="none" w:sz="0" w:space="0" w:color="auto"/>
        <w:bottom w:val="none" w:sz="0" w:space="0" w:color="auto"/>
        <w:right w:val="none" w:sz="0" w:space="0" w:color="auto"/>
      </w:divBdr>
    </w:div>
    <w:div w:id="1530335573">
      <w:bodyDiv w:val="1"/>
      <w:marLeft w:val="0"/>
      <w:marRight w:val="0"/>
      <w:marTop w:val="0"/>
      <w:marBottom w:val="0"/>
      <w:divBdr>
        <w:top w:val="none" w:sz="0" w:space="0" w:color="auto"/>
        <w:left w:val="none" w:sz="0" w:space="0" w:color="auto"/>
        <w:bottom w:val="none" w:sz="0" w:space="0" w:color="auto"/>
        <w:right w:val="none" w:sz="0" w:space="0" w:color="auto"/>
      </w:divBdr>
    </w:div>
    <w:div w:id="1530677073">
      <w:bodyDiv w:val="1"/>
      <w:marLeft w:val="0"/>
      <w:marRight w:val="0"/>
      <w:marTop w:val="0"/>
      <w:marBottom w:val="0"/>
      <w:divBdr>
        <w:top w:val="none" w:sz="0" w:space="0" w:color="auto"/>
        <w:left w:val="none" w:sz="0" w:space="0" w:color="auto"/>
        <w:bottom w:val="none" w:sz="0" w:space="0" w:color="auto"/>
        <w:right w:val="none" w:sz="0" w:space="0" w:color="auto"/>
      </w:divBdr>
    </w:div>
    <w:div w:id="1530877062">
      <w:bodyDiv w:val="1"/>
      <w:marLeft w:val="0"/>
      <w:marRight w:val="0"/>
      <w:marTop w:val="0"/>
      <w:marBottom w:val="0"/>
      <w:divBdr>
        <w:top w:val="none" w:sz="0" w:space="0" w:color="auto"/>
        <w:left w:val="none" w:sz="0" w:space="0" w:color="auto"/>
        <w:bottom w:val="none" w:sz="0" w:space="0" w:color="auto"/>
        <w:right w:val="none" w:sz="0" w:space="0" w:color="auto"/>
      </w:divBdr>
    </w:div>
    <w:div w:id="1531063597">
      <w:bodyDiv w:val="1"/>
      <w:marLeft w:val="0"/>
      <w:marRight w:val="0"/>
      <w:marTop w:val="0"/>
      <w:marBottom w:val="0"/>
      <w:divBdr>
        <w:top w:val="none" w:sz="0" w:space="0" w:color="auto"/>
        <w:left w:val="none" w:sz="0" w:space="0" w:color="auto"/>
        <w:bottom w:val="none" w:sz="0" w:space="0" w:color="auto"/>
        <w:right w:val="none" w:sz="0" w:space="0" w:color="auto"/>
      </w:divBdr>
    </w:div>
    <w:div w:id="1531648724">
      <w:bodyDiv w:val="1"/>
      <w:marLeft w:val="0"/>
      <w:marRight w:val="0"/>
      <w:marTop w:val="0"/>
      <w:marBottom w:val="0"/>
      <w:divBdr>
        <w:top w:val="none" w:sz="0" w:space="0" w:color="auto"/>
        <w:left w:val="none" w:sz="0" w:space="0" w:color="auto"/>
        <w:bottom w:val="none" w:sz="0" w:space="0" w:color="auto"/>
        <w:right w:val="none" w:sz="0" w:space="0" w:color="auto"/>
      </w:divBdr>
    </w:div>
    <w:div w:id="1532959898">
      <w:bodyDiv w:val="1"/>
      <w:marLeft w:val="0"/>
      <w:marRight w:val="0"/>
      <w:marTop w:val="0"/>
      <w:marBottom w:val="0"/>
      <w:divBdr>
        <w:top w:val="none" w:sz="0" w:space="0" w:color="auto"/>
        <w:left w:val="none" w:sz="0" w:space="0" w:color="auto"/>
        <w:bottom w:val="none" w:sz="0" w:space="0" w:color="auto"/>
        <w:right w:val="none" w:sz="0" w:space="0" w:color="auto"/>
      </w:divBdr>
    </w:div>
    <w:div w:id="1535314410">
      <w:bodyDiv w:val="1"/>
      <w:marLeft w:val="0"/>
      <w:marRight w:val="0"/>
      <w:marTop w:val="0"/>
      <w:marBottom w:val="0"/>
      <w:divBdr>
        <w:top w:val="none" w:sz="0" w:space="0" w:color="auto"/>
        <w:left w:val="none" w:sz="0" w:space="0" w:color="auto"/>
        <w:bottom w:val="none" w:sz="0" w:space="0" w:color="auto"/>
        <w:right w:val="none" w:sz="0" w:space="0" w:color="auto"/>
      </w:divBdr>
    </w:div>
    <w:div w:id="1536505107">
      <w:bodyDiv w:val="1"/>
      <w:marLeft w:val="0"/>
      <w:marRight w:val="0"/>
      <w:marTop w:val="0"/>
      <w:marBottom w:val="0"/>
      <w:divBdr>
        <w:top w:val="none" w:sz="0" w:space="0" w:color="auto"/>
        <w:left w:val="none" w:sz="0" w:space="0" w:color="auto"/>
        <w:bottom w:val="none" w:sz="0" w:space="0" w:color="auto"/>
        <w:right w:val="none" w:sz="0" w:space="0" w:color="auto"/>
      </w:divBdr>
    </w:div>
    <w:div w:id="1537814285">
      <w:bodyDiv w:val="1"/>
      <w:marLeft w:val="0"/>
      <w:marRight w:val="0"/>
      <w:marTop w:val="0"/>
      <w:marBottom w:val="0"/>
      <w:divBdr>
        <w:top w:val="none" w:sz="0" w:space="0" w:color="auto"/>
        <w:left w:val="none" w:sz="0" w:space="0" w:color="auto"/>
        <w:bottom w:val="none" w:sz="0" w:space="0" w:color="auto"/>
        <w:right w:val="none" w:sz="0" w:space="0" w:color="auto"/>
      </w:divBdr>
    </w:div>
    <w:div w:id="1538421954">
      <w:bodyDiv w:val="1"/>
      <w:marLeft w:val="0"/>
      <w:marRight w:val="0"/>
      <w:marTop w:val="0"/>
      <w:marBottom w:val="0"/>
      <w:divBdr>
        <w:top w:val="none" w:sz="0" w:space="0" w:color="auto"/>
        <w:left w:val="none" w:sz="0" w:space="0" w:color="auto"/>
        <w:bottom w:val="none" w:sz="0" w:space="0" w:color="auto"/>
        <w:right w:val="none" w:sz="0" w:space="0" w:color="auto"/>
      </w:divBdr>
    </w:div>
    <w:div w:id="1542673905">
      <w:bodyDiv w:val="1"/>
      <w:marLeft w:val="0"/>
      <w:marRight w:val="0"/>
      <w:marTop w:val="0"/>
      <w:marBottom w:val="0"/>
      <w:divBdr>
        <w:top w:val="none" w:sz="0" w:space="0" w:color="auto"/>
        <w:left w:val="none" w:sz="0" w:space="0" w:color="auto"/>
        <w:bottom w:val="none" w:sz="0" w:space="0" w:color="auto"/>
        <w:right w:val="none" w:sz="0" w:space="0" w:color="auto"/>
      </w:divBdr>
    </w:div>
    <w:div w:id="1543442379">
      <w:bodyDiv w:val="1"/>
      <w:marLeft w:val="0"/>
      <w:marRight w:val="0"/>
      <w:marTop w:val="0"/>
      <w:marBottom w:val="0"/>
      <w:divBdr>
        <w:top w:val="none" w:sz="0" w:space="0" w:color="auto"/>
        <w:left w:val="none" w:sz="0" w:space="0" w:color="auto"/>
        <w:bottom w:val="none" w:sz="0" w:space="0" w:color="auto"/>
        <w:right w:val="none" w:sz="0" w:space="0" w:color="auto"/>
      </w:divBdr>
    </w:div>
    <w:div w:id="1547258892">
      <w:bodyDiv w:val="1"/>
      <w:marLeft w:val="0"/>
      <w:marRight w:val="0"/>
      <w:marTop w:val="0"/>
      <w:marBottom w:val="0"/>
      <w:divBdr>
        <w:top w:val="none" w:sz="0" w:space="0" w:color="auto"/>
        <w:left w:val="none" w:sz="0" w:space="0" w:color="auto"/>
        <w:bottom w:val="none" w:sz="0" w:space="0" w:color="auto"/>
        <w:right w:val="none" w:sz="0" w:space="0" w:color="auto"/>
      </w:divBdr>
    </w:div>
    <w:div w:id="1548175955">
      <w:bodyDiv w:val="1"/>
      <w:marLeft w:val="0"/>
      <w:marRight w:val="0"/>
      <w:marTop w:val="0"/>
      <w:marBottom w:val="0"/>
      <w:divBdr>
        <w:top w:val="none" w:sz="0" w:space="0" w:color="auto"/>
        <w:left w:val="none" w:sz="0" w:space="0" w:color="auto"/>
        <w:bottom w:val="none" w:sz="0" w:space="0" w:color="auto"/>
        <w:right w:val="none" w:sz="0" w:space="0" w:color="auto"/>
      </w:divBdr>
    </w:div>
    <w:div w:id="1551922458">
      <w:bodyDiv w:val="1"/>
      <w:marLeft w:val="0"/>
      <w:marRight w:val="0"/>
      <w:marTop w:val="0"/>
      <w:marBottom w:val="0"/>
      <w:divBdr>
        <w:top w:val="none" w:sz="0" w:space="0" w:color="auto"/>
        <w:left w:val="none" w:sz="0" w:space="0" w:color="auto"/>
        <w:bottom w:val="none" w:sz="0" w:space="0" w:color="auto"/>
        <w:right w:val="none" w:sz="0" w:space="0" w:color="auto"/>
      </w:divBdr>
    </w:div>
    <w:div w:id="1552040976">
      <w:bodyDiv w:val="1"/>
      <w:marLeft w:val="0"/>
      <w:marRight w:val="0"/>
      <w:marTop w:val="0"/>
      <w:marBottom w:val="0"/>
      <w:divBdr>
        <w:top w:val="none" w:sz="0" w:space="0" w:color="auto"/>
        <w:left w:val="none" w:sz="0" w:space="0" w:color="auto"/>
        <w:bottom w:val="none" w:sz="0" w:space="0" w:color="auto"/>
        <w:right w:val="none" w:sz="0" w:space="0" w:color="auto"/>
      </w:divBdr>
    </w:div>
    <w:div w:id="1552696050">
      <w:bodyDiv w:val="1"/>
      <w:marLeft w:val="0"/>
      <w:marRight w:val="0"/>
      <w:marTop w:val="0"/>
      <w:marBottom w:val="0"/>
      <w:divBdr>
        <w:top w:val="none" w:sz="0" w:space="0" w:color="auto"/>
        <w:left w:val="none" w:sz="0" w:space="0" w:color="auto"/>
        <w:bottom w:val="none" w:sz="0" w:space="0" w:color="auto"/>
        <w:right w:val="none" w:sz="0" w:space="0" w:color="auto"/>
      </w:divBdr>
    </w:div>
    <w:div w:id="1554272029">
      <w:bodyDiv w:val="1"/>
      <w:marLeft w:val="0"/>
      <w:marRight w:val="0"/>
      <w:marTop w:val="0"/>
      <w:marBottom w:val="0"/>
      <w:divBdr>
        <w:top w:val="none" w:sz="0" w:space="0" w:color="auto"/>
        <w:left w:val="none" w:sz="0" w:space="0" w:color="auto"/>
        <w:bottom w:val="none" w:sz="0" w:space="0" w:color="auto"/>
        <w:right w:val="none" w:sz="0" w:space="0" w:color="auto"/>
      </w:divBdr>
    </w:div>
    <w:div w:id="1554347163">
      <w:bodyDiv w:val="1"/>
      <w:marLeft w:val="0"/>
      <w:marRight w:val="0"/>
      <w:marTop w:val="0"/>
      <w:marBottom w:val="0"/>
      <w:divBdr>
        <w:top w:val="none" w:sz="0" w:space="0" w:color="auto"/>
        <w:left w:val="none" w:sz="0" w:space="0" w:color="auto"/>
        <w:bottom w:val="none" w:sz="0" w:space="0" w:color="auto"/>
        <w:right w:val="none" w:sz="0" w:space="0" w:color="auto"/>
      </w:divBdr>
    </w:div>
    <w:div w:id="1554736945">
      <w:bodyDiv w:val="1"/>
      <w:marLeft w:val="0"/>
      <w:marRight w:val="0"/>
      <w:marTop w:val="0"/>
      <w:marBottom w:val="0"/>
      <w:divBdr>
        <w:top w:val="none" w:sz="0" w:space="0" w:color="auto"/>
        <w:left w:val="none" w:sz="0" w:space="0" w:color="auto"/>
        <w:bottom w:val="none" w:sz="0" w:space="0" w:color="auto"/>
        <w:right w:val="none" w:sz="0" w:space="0" w:color="auto"/>
      </w:divBdr>
    </w:div>
    <w:div w:id="1555043408">
      <w:bodyDiv w:val="1"/>
      <w:marLeft w:val="0"/>
      <w:marRight w:val="0"/>
      <w:marTop w:val="0"/>
      <w:marBottom w:val="0"/>
      <w:divBdr>
        <w:top w:val="none" w:sz="0" w:space="0" w:color="auto"/>
        <w:left w:val="none" w:sz="0" w:space="0" w:color="auto"/>
        <w:bottom w:val="none" w:sz="0" w:space="0" w:color="auto"/>
        <w:right w:val="none" w:sz="0" w:space="0" w:color="auto"/>
      </w:divBdr>
    </w:div>
    <w:div w:id="1555658412">
      <w:bodyDiv w:val="1"/>
      <w:marLeft w:val="0"/>
      <w:marRight w:val="0"/>
      <w:marTop w:val="0"/>
      <w:marBottom w:val="0"/>
      <w:divBdr>
        <w:top w:val="none" w:sz="0" w:space="0" w:color="auto"/>
        <w:left w:val="none" w:sz="0" w:space="0" w:color="auto"/>
        <w:bottom w:val="none" w:sz="0" w:space="0" w:color="auto"/>
        <w:right w:val="none" w:sz="0" w:space="0" w:color="auto"/>
      </w:divBdr>
    </w:div>
    <w:div w:id="1556814546">
      <w:bodyDiv w:val="1"/>
      <w:marLeft w:val="0"/>
      <w:marRight w:val="0"/>
      <w:marTop w:val="0"/>
      <w:marBottom w:val="0"/>
      <w:divBdr>
        <w:top w:val="none" w:sz="0" w:space="0" w:color="auto"/>
        <w:left w:val="none" w:sz="0" w:space="0" w:color="auto"/>
        <w:bottom w:val="none" w:sz="0" w:space="0" w:color="auto"/>
        <w:right w:val="none" w:sz="0" w:space="0" w:color="auto"/>
      </w:divBdr>
    </w:div>
    <w:div w:id="1557352430">
      <w:bodyDiv w:val="1"/>
      <w:marLeft w:val="0"/>
      <w:marRight w:val="0"/>
      <w:marTop w:val="0"/>
      <w:marBottom w:val="0"/>
      <w:divBdr>
        <w:top w:val="none" w:sz="0" w:space="0" w:color="auto"/>
        <w:left w:val="none" w:sz="0" w:space="0" w:color="auto"/>
        <w:bottom w:val="none" w:sz="0" w:space="0" w:color="auto"/>
        <w:right w:val="none" w:sz="0" w:space="0" w:color="auto"/>
      </w:divBdr>
    </w:div>
    <w:div w:id="1562448188">
      <w:bodyDiv w:val="1"/>
      <w:marLeft w:val="0"/>
      <w:marRight w:val="0"/>
      <w:marTop w:val="0"/>
      <w:marBottom w:val="0"/>
      <w:divBdr>
        <w:top w:val="none" w:sz="0" w:space="0" w:color="auto"/>
        <w:left w:val="none" w:sz="0" w:space="0" w:color="auto"/>
        <w:bottom w:val="none" w:sz="0" w:space="0" w:color="auto"/>
        <w:right w:val="none" w:sz="0" w:space="0" w:color="auto"/>
      </w:divBdr>
    </w:div>
    <w:div w:id="1562473454">
      <w:bodyDiv w:val="1"/>
      <w:marLeft w:val="0"/>
      <w:marRight w:val="0"/>
      <w:marTop w:val="0"/>
      <w:marBottom w:val="0"/>
      <w:divBdr>
        <w:top w:val="none" w:sz="0" w:space="0" w:color="auto"/>
        <w:left w:val="none" w:sz="0" w:space="0" w:color="auto"/>
        <w:bottom w:val="none" w:sz="0" w:space="0" w:color="auto"/>
        <w:right w:val="none" w:sz="0" w:space="0" w:color="auto"/>
      </w:divBdr>
    </w:div>
    <w:div w:id="1564216878">
      <w:bodyDiv w:val="1"/>
      <w:marLeft w:val="0"/>
      <w:marRight w:val="0"/>
      <w:marTop w:val="0"/>
      <w:marBottom w:val="0"/>
      <w:divBdr>
        <w:top w:val="none" w:sz="0" w:space="0" w:color="auto"/>
        <w:left w:val="none" w:sz="0" w:space="0" w:color="auto"/>
        <w:bottom w:val="none" w:sz="0" w:space="0" w:color="auto"/>
        <w:right w:val="none" w:sz="0" w:space="0" w:color="auto"/>
      </w:divBdr>
    </w:div>
    <w:div w:id="1565796030">
      <w:bodyDiv w:val="1"/>
      <w:marLeft w:val="0"/>
      <w:marRight w:val="0"/>
      <w:marTop w:val="0"/>
      <w:marBottom w:val="0"/>
      <w:divBdr>
        <w:top w:val="none" w:sz="0" w:space="0" w:color="auto"/>
        <w:left w:val="none" w:sz="0" w:space="0" w:color="auto"/>
        <w:bottom w:val="none" w:sz="0" w:space="0" w:color="auto"/>
        <w:right w:val="none" w:sz="0" w:space="0" w:color="auto"/>
      </w:divBdr>
    </w:div>
    <w:div w:id="1568762908">
      <w:bodyDiv w:val="1"/>
      <w:marLeft w:val="0"/>
      <w:marRight w:val="0"/>
      <w:marTop w:val="0"/>
      <w:marBottom w:val="0"/>
      <w:divBdr>
        <w:top w:val="none" w:sz="0" w:space="0" w:color="auto"/>
        <w:left w:val="none" w:sz="0" w:space="0" w:color="auto"/>
        <w:bottom w:val="none" w:sz="0" w:space="0" w:color="auto"/>
        <w:right w:val="none" w:sz="0" w:space="0" w:color="auto"/>
      </w:divBdr>
    </w:div>
    <w:div w:id="1569262004">
      <w:bodyDiv w:val="1"/>
      <w:marLeft w:val="0"/>
      <w:marRight w:val="0"/>
      <w:marTop w:val="0"/>
      <w:marBottom w:val="0"/>
      <w:divBdr>
        <w:top w:val="none" w:sz="0" w:space="0" w:color="auto"/>
        <w:left w:val="none" w:sz="0" w:space="0" w:color="auto"/>
        <w:bottom w:val="none" w:sz="0" w:space="0" w:color="auto"/>
        <w:right w:val="none" w:sz="0" w:space="0" w:color="auto"/>
      </w:divBdr>
    </w:div>
    <w:div w:id="1574241776">
      <w:bodyDiv w:val="1"/>
      <w:marLeft w:val="0"/>
      <w:marRight w:val="0"/>
      <w:marTop w:val="0"/>
      <w:marBottom w:val="0"/>
      <w:divBdr>
        <w:top w:val="none" w:sz="0" w:space="0" w:color="auto"/>
        <w:left w:val="none" w:sz="0" w:space="0" w:color="auto"/>
        <w:bottom w:val="none" w:sz="0" w:space="0" w:color="auto"/>
        <w:right w:val="none" w:sz="0" w:space="0" w:color="auto"/>
      </w:divBdr>
    </w:div>
    <w:div w:id="1574970759">
      <w:bodyDiv w:val="1"/>
      <w:marLeft w:val="0"/>
      <w:marRight w:val="0"/>
      <w:marTop w:val="0"/>
      <w:marBottom w:val="0"/>
      <w:divBdr>
        <w:top w:val="none" w:sz="0" w:space="0" w:color="auto"/>
        <w:left w:val="none" w:sz="0" w:space="0" w:color="auto"/>
        <w:bottom w:val="none" w:sz="0" w:space="0" w:color="auto"/>
        <w:right w:val="none" w:sz="0" w:space="0" w:color="auto"/>
      </w:divBdr>
    </w:div>
    <w:div w:id="1576937960">
      <w:bodyDiv w:val="1"/>
      <w:marLeft w:val="0"/>
      <w:marRight w:val="0"/>
      <w:marTop w:val="0"/>
      <w:marBottom w:val="0"/>
      <w:divBdr>
        <w:top w:val="none" w:sz="0" w:space="0" w:color="auto"/>
        <w:left w:val="none" w:sz="0" w:space="0" w:color="auto"/>
        <w:bottom w:val="none" w:sz="0" w:space="0" w:color="auto"/>
        <w:right w:val="none" w:sz="0" w:space="0" w:color="auto"/>
      </w:divBdr>
    </w:div>
    <w:div w:id="1577741911">
      <w:bodyDiv w:val="1"/>
      <w:marLeft w:val="0"/>
      <w:marRight w:val="0"/>
      <w:marTop w:val="0"/>
      <w:marBottom w:val="0"/>
      <w:divBdr>
        <w:top w:val="none" w:sz="0" w:space="0" w:color="auto"/>
        <w:left w:val="none" w:sz="0" w:space="0" w:color="auto"/>
        <w:bottom w:val="none" w:sz="0" w:space="0" w:color="auto"/>
        <w:right w:val="none" w:sz="0" w:space="0" w:color="auto"/>
      </w:divBdr>
    </w:div>
    <w:div w:id="1579290222">
      <w:bodyDiv w:val="1"/>
      <w:marLeft w:val="0"/>
      <w:marRight w:val="0"/>
      <w:marTop w:val="0"/>
      <w:marBottom w:val="0"/>
      <w:divBdr>
        <w:top w:val="none" w:sz="0" w:space="0" w:color="auto"/>
        <w:left w:val="none" w:sz="0" w:space="0" w:color="auto"/>
        <w:bottom w:val="none" w:sz="0" w:space="0" w:color="auto"/>
        <w:right w:val="none" w:sz="0" w:space="0" w:color="auto"/>
      </w:divBdr>
    </w:div>
    <w:div w:id="1583877168">
      <w:bodyDiv w:val="1"/>
      <w:marLeft w:val="0"/>
      <w:marRight w:val="0"/>
      <w:marTop w:val="0"/>
      <w:marBottom w:val="0"/>
      <w:divBdr>
        <w:top w:val="none" w:sz="0" w:space="0" w:color="auto"/>
        <w:left w:val="none" w:sz="0" w:space="0" w:color="auto"/>
        <w:bottom w:val="none" w:sz="0" w:space="0" w:color="auto"/>
        <w:right w:val="none" w:sz="0" w:space="0" w:color="auto"/>
      </w:divBdr>
    </w:div>
    <w:div w:id="1587885356">
      <w:bodyDiv w:val="1"/>
      <w:marLeft w:val="0"/>
      <w:marRight w:val="0"/>
      <w:marTop w:val="0"/>
      <w:marBottom w:val="0"/>
      <w:divBdr>
        <w:top w:val="none" w:sz="0" w:space="0" w:color="auto"/>
        <w:left w:val="none" w:sz="0" w:space="0" w:color="auto"/>
        <w:bottom w:val="none" w:sz="0" w:space="0" w:color="auto"/>
        <w:right w:val="none" w:sz="0" w:space="0" w:color="auto"/>
      </w:divBdr>
    </w:div>
    <w:div w:id="1588269832">
      <w:bodyDiv w:val="1"/>
      <w:marLeft w:val="0"/>
      <w:marRight w:val="0"/>
      <w:marTop w:val="0"/>
      <w:marBottom w:val="0"/>
      <w:divBdr>
        <w:top w:val="none" w:sz="0" w:space="0" w:color="auto"/>
        <w:left w:val="none" w:sz="0" w:space="0" w:color="auto"/>
        <w:bottom w:val="none" w:sz="0" w:space="0" w:color="auto"/>
        <w:right w:val="none" w:sz="0" w:space="0" w:color="auto"/>
      </w:divBdr>
    </w:div>
    <w:div w:id="1589121461">
      <w:bodyDiv w:val="1"/>
      <w:marLeft w:val="0"/>
      <w:marRight w:val="0"/>
      <w:marTop w:val="0"/>
      <w:marBottom w:val="0"/>
      <w:divBdr>
        <w:top w:val="none" w:sz="0" w:space="0" w:color="auto"/>
        <w:left w:val="none" w:sz="0" w:space="0" w:color="auto"/>
        <w:bottom w:val="none" w:sz="0" w:space="0" w:color="auto"/>
        <w:right w:val="none" w:sz="0" w:space="0" w:color="auto"/>
      </w:divBdr>
    </w:div>
    <w:div w:id="1590112462">
      <w:bodyDiv w:val="1"/>
      <w:marLeft w:val="0"/>
      <w:marRight w:val="0"/>
      <w:marTop w:val="0"/>
      <w:marBottom w:val="0"/>
      <w:divBdr>
        <w:top w:val="none" w:sz="0" w:space="0" w:color="auto"/>
        <w:left w:val="none" w:sz="0" w:space="0" w:color="auto"/>
        <w:bottom w:val="none" w:sz="0" w:space="0" w:color="auto"/>
        <w:right w:val="none" w:sz="0" w:space="0" w:color="auto"/>
      </w:divBdr>
    </w:div>
    <w:div w:id="1591505702">
      <w:bodyDiv w:val="1"/>
      <w:marLeft w:val="0"/>
      <w:marRight w:val="0"/>
      <w:marTop w:val="0"/>
      <w:marBottom w:val="0"/>
      <w:divBdr>
        <w:top w:val="none" w:sz="0" w:space="0" w:color="auto"/>
        <w:left w:val="none" w:sz="0" w:space="0" w:color="auto"/>
        <w:bottom w:val="none" w:sz="0" w:space="0" w:color="auto"/>
        <w:right w:val="none" w:sz="0" w:space="0" w:color="auto"/>
      </w:divBdr>
    </w:div>
    <w:div w:id="1592160657">
      <w:bodyDiv w:val="1"/>
      <w:marLeft w:val="0"/>
      <w:marRight w:val="0"/>
      <w:marTop w:val="0"/>
      <w:marBottom w:val="0"/>
      <w:divBdr>
        <w:top w:val="none" w:sz="0" w:space="0" w:color="auto"/>
        <w:left w:val="none" w:sz="0" w:space="0" w:color="auto"/>
        <w:bottom w:val="none" w:sz="0" w:space="0" w:color="auto"/>
        <w:right w:val="none" w:sz="0" w:space="0" w:color="auto"/>
      </w:divBdr>
    </w:div>
    <w:div w:id="1593470606">
      <w:bodyDiv w:val="1"/>
      <w:marLeft w:val="0"/>
      <w:marRight w:val="0"/>
      <w:marTop w:val="0"/>
      <w:marBottom w:val="0"/>
      <w:divBdr>
        <w:top w:val="none" w:sz="0" w:space="0" w:color="auto"/>
        <w:left w:val="none" w:sz="0" w:space="0" w:color="auto"/>
        <w:bottom w:val="none" w:sz="0" w:space="0" w:color="auto"/>
        <w:right w:val="none" w:sz="0" w:space="0" w:color="auto"/>
      </w:divBdr>
    </w:div>
    <w:div w:id="1593516110">
      <w:bodyDiv w:val="1"/>
      <w:marLeft w:val="0"/>
      <w:marRight w:val="0"/>
      <w:marTop w:val="0"/>
      <w:marBottom w:val="0"/>
      <w:divBdr>
        <w:top w:val="none" w:sz="0" w:space="0" w:color="auto"/>
        <w:left w:val="none" w:sz="0" w:space="0" w:color="auto"/>
        <w:bottom w:val="none" w:sz="0" w:space="0" w:color="auto"/>
        <w:right w:val="none" w:sz="0" w:space="0" w:color="auto"/>
      </w:divBdr>
    </w:div>
    <w:div w:id="1594512860">
      <w:bodyDiv w:val="1"/>
      <w:marLeft w:val="0"/>
      <w:marRight w:val="0"/>
      <w:marTop w:val="0"/>
      <w:marBottom w:val="0"/>
      <w:divBdr>
        <w:top w:val="none" w:sz="0" w:space="0" w:color="auto"/>
        <w:left w:val="none" w:sz="0" w:space="0" w:color="auto"/>
        <w:bottom w:val="none" w:sz="0" w:space="0" w:color="auto"/>
        <w:right w:val="none" w:sz="0" w:space="0" w:color="auto"/>
      </w:divBdr>
    </w:div>
    <w:div w:id="1596092410">
      <w:bodyDiv w:val="1"/>
      <w:marLeft w:val="0"/>
      <w:marRight w:val="0"/>
      <w:marTop w:val="0"/>
      <w:marBottom w:val="0"/>
      <w:divBdr>
        <w:top w:val="none" w:sz="0" w:space="0" w:color="auto"/>
        <w:left w:val="none" w:sz="0" w:space="0" w:color="auto"/>
        <w:bottom w:val="none" w:sz="0" w:space="0" w:color="auto"/>
        <w:right w:val="none" w:sz="0" w:space="0" w:color="auto"/>
      </w:divBdr>
    </w:div>
    <w:div w:id="1597245881">
      <w:bodyDiv w:val="1"/>
      <w:marLeft w:val="0"/>
      <w:marRight w:val="0"/>
      <w:marTop w:val="0"/>
      <w:marBottom w:val="0"/>
      <w:divBdr>
        <w:top w:val="none" w:sz="0" w:space="0" w:color="auto"/>
        <w:left w:val="none" w:sz="0" w:space="0" w:color="auto"/>
        <w:bottom w:val="none" w:sz="0" w:space="0" w:color="auto"/>
        <w:right w:val="none" w:sz="0" w:space="0" w:color="auto"/>
      </w:divBdr>
    </w:div>
    <w:div w:id="1598513076">
      <w:bodyDiv w:val="1"/>
      <w:marLeft w:val="0"/>
      <w:marRight w:val="0"/>
      <w:marTop w:val="0"/>
      <w:marBottom w:val="0"/>
      <w:divBdr>
        <w:top w:val="none" w:sz="0" w:space="0" w:color="auto"/>
        <w:left w:val="none" w:sz="0" w:space="0" w:color="auto"/>
        <w:bottom w:val="none" w:sz="0" w:space="0" w:color="auto"/>
        <w:right w:val="none" w:sz="0" w:space="0" w:color="auto"/>
      </w:divBdr>
    </w:div>
    <w:div w:id="1599095684">
      <w:bodyDiv w:val="1"/>
      <w:marLeft w:val="0"/>
      <w:marRight w:val="0"/>
      <w:marTop w:val="0"/>
      <w:marBottom w:val="0"/>
      <w:divBdr>
        <w:top w:val="none" w:sz="0" w:space="0" w:color="auto"/>
        <w:left w:val="none" w:sz="0" w:space="0" w:color="auto"/>
        <w:bottom w:val="none" w:sz="0" w:space="0" w:color="auto"/>
        <w:right w:val="none" w:sz="0" w:space="0" w:color="auto"/>
      </w:divBdr>
    </w:div>
    <w:div w:id="1599943444">
      <w:bodyDiv w:val="1"/>
      <w:marLeft w:val="0"/>
      <w:marRight w:val="0"/>
      <w:marTop w:val="0"/>
      <w:marBottom w:val="0"/>
      <w:divBdr>
        <w:top w:val="none" w:sz="0" w:space="0" w:color="auto"/>
        <w:left w:val="none" w:sz="0" w:space="0" w:color="auto"/>
        <w:bottom w:val="none" w:sz="0" w:space="0" w:color="auto"/>
        <w:right w:val="none" w:sz="0" w:space="0" w:color="auto"/>
      </w:divBdr>
    </w:div>
    <w:div w:id="1601184061">
      <w:bodyDiv w:val="1"/>
      <w:marLeft w:val="0"/>
      <w:marRight w:val="0"/>
      <w:marTop w:val="0"/>
      <w:marBottom w:val="0"/>
      <w:divBdr>
        <w:top w:val="none" w:sz="0" w:space="0" w:color="auto"/>
        <w:left w:val="none" w:sz="0" w:space="0" w:color="auto"/>
        <w:bottom w:val="none" w:sz="0" w:space="0" w:color="auto"/>
        <w:right w:val="none" w:sz="0" w:space="0" w:color="auto"/>
      </w:divBdr>
    </w:div>
    <w:div w:id="1602296420">
      <w:bodyDiv w:val="1"/>
      <w:marLeft w:val="0"/>
      <w:marRight w:val="0"/>
      <w:marTop w:val="0"/>
      <w:marBottom w:val="0"/>
      <w:divBdr>
        <w:top w:val="none" w:sz="0" w:space="0" w:color="auto"/>
        <w:left w:val="none" w:sz="0" w:space="0" w:color="auto"/>
        <w:bottom w:val="none" w:sz="0" w:space="0" w:color="auto"/>
        <w:right w:val="none" w:sz="0" w:space="0" w:color="auto"/>
      </w:divBdr>
    </w:div>
    <w:div w:id="1602369256">
      <w:bodyDiv w:val="1"/>
      <w:marLeft w:val="0"/>
      <w:marRight w:val="0"/>
      <w:marTop w:val="0"/>
      <w:marBottom w:val="0"/>
      <w:divBdr>
        <w:top w:val="none" w:sz="0" w:space="0" w:color="auto"/>
        <w:left w:val="none" w:sz="0" w:space="0" w:color="auto"/>
        <w:bottom w:val="none" w:sz="0" w:space="0" w:color="auto"/>
        <w:right w:val="none" w:sz="0" w:space="0" w:color="auto"/>
      </w:divBdr>
    </w:div>
    <w:div w:id="1602446116">
      <w:bodyDiv w:val="1"/>
      <w:marLeft w:val="0"/>
      <w:marRight w:val="0"/>
      <w:marTop w:val="0"/>
      <w:marBottom w:val="0"/>
      <w:divBdr>
        <w:top w:val="none" w:sz="0" w:space="0" w:color="auto"/>
        <w:left w:val="none" w:sz="0" w:space="0" w:color="auto"/>
        <w:bottom w:val="none" w:sz="0" w:space="0" w:color="auto"/>
        <w:right w:val="none" w:sz="0" w:space="0" w:color="auto"/>
      </w:divBdr>
    </w:div>
    <w:div w:id="1604419209">
      <w:bodyDiv w:val="1"/>
      <w:marLeft w:val="0"/>
      <w:marRight w:val="0"/>
      <w:marTop w:val="0"/>
      <w:marBottom w:val="0"/>
      <w:divBdr>
        <w:top w:val="none" w:sz="0" w:space="0" w:color="auto"/>
        <w:left w:val="none" w:sz="0" w:space="0" w:color="auto"/>
        <w:bottom w:val="none" w:sz="0" w:space="0" w:color="auto"/>
        <w:right w:val="none" w:sz="0" w:space="0" w:color="auto"/>
      </w:divBdr>
    </w:div>
    <w:div w:id="1604803963">
      <w:bodyDiv w:val="1"/>
      <w:marLeft w:val="0"/>
      <w:marRight w:val="0"/>
      <w:marTop w:val="0"/>
      <w:marBottom w:val="0"/>
      <w:divBdr>
        <w:top w:val="none" w:sz="0" w:space="0" w:color="auto"/>
        <w:left w:val="none" w:sz="0" w:space="0" w:color="auto"/>
        <w:bottom w:val="none" w:sz="0" w:space="0" w:color="auto"/>
        <w:right w:val="none" w:sz="0" w:space="0" w:color="auto"/>
      </w:divBdr>
    </w:div>
    <w:div w:id="1605531329">
      <w:bodyDiv w:val="1"/>
      <w:marLeft w:val="0"/>
      <w:marRight w:val="0"/>
      <w:marTop w:val="0"/>
      <w:marBottom w:val="0"/>
      <w:divBdr>
        <w:top w:val="none" w:sz="0" w:space="0" w:color="auto"/>
        <w:left w:val="none" w:sz="0" w:space="0" w:color="auto"/>
        <w:bottom w:val="none" w:sz="0" w:space="0" w:color="auto"/>
        <w:right w:val="none" w:sz="0" w:space="0" w:color="auto"/>
      </w:divBdr>
    </w:div>
    <w:div w:id="1605840116">
      <w:bodyDiv w:val="1"/>
      <w:marLeft w:val="0"/>
      <w:marRight w:val="0"/>
      <w:marTop w:val="0"/>
      <w:marBottom w:val="0"/>
      <w:divBdr>
        <w:top w:val="none" w:sz="0" w:space="0" w:color="auto"/>
        <w:left w:val="none" w:sz="0" w:space="0" w:color="auto"/>
        <w:bottom w:val="none" w:sz="0" w:space="0" w:color="auto"/>
        <w:right w:val="none" w:sz="0" w:space="0" w:color="auto"/>
      </w:divBdr>
    </w:div>
    <w:div w:id="1610314899">
      <w:bodyDiv w:val="1"/>
      <w:marLeft w:val="0"/>
      <w:marRight w:val="0"/>
      <w:marTop w:val="0"/>
      <w:marBottom w:val="0"/>
      <w:divBdr>
        <w:top w:val="none" w:sz="0" w:space="0" w:color="auto"/>
        <w:left w:val="none" w:sz="0" w:space="0" w:color="auto"/>
        <w:bottom w:val="none" w:sz="0" w:space="0" w:color="auto"/>
        <w:right w:val="none" w:sz="0" w:space="0" w:color="auto"/>
      </w:divBdr>
    </w:div>
    <w:div w:id="1611355735">
      <w:bodyDiv w:val="1"/>
      <w:marLeft w:val="0"/>
      <w:marRight w:val="0"/>
      <w:marTop w:val="0"/>
      <w:marBottom w:val="0"/>
      <w:divBdr>
        <w:top w:val="none" w:sz="0" w:space="0" w:color="auto"/>
        <w:left w:val="none" w:sz="0" w:space="0" w:color="auto"/>
        <w:bottom w:val="none" w:sz="0" w:space="0" w:color="auto"/>
        <w:right w:val="none" w:sz="0" w:space="0" w:color="auto"/>
      </w:divBdr>
    </w:div>
    <w:div w:id="1611475208">
      <w:bodyDiv w:val="1"/>
      <w:marLeft w:val="0"/>
      <w:marRight w:val="0"/>
      <w:marTop w:val="0"/>
      <w:marBottom w:val="0"/>
      <w:divBdr>
        <w:top w:val="none" w:sz="0" w:space="0" w:color="auto"/>
        <w:left w:val="none" w:sz="0" w:space="0" w:color="auto"/>
        <w:bottom w:val="none" w:sz="0" w:space="0" w:color="auto"/>
        <w:right w:val="none" w:sz="0" w:space="0" w:color="auto"/>
      </w:divBdr>
    </w:div>
    <w:div w:id="1612973536">
      <w:bodyDiv w:val="1"/>
      <w:marLeft w:val="0"/>
      <w:marRight w:val="0"/>
      <w:marTop w:val="0"/>
      <w:marBottom w:val="0"/>
      <w:divBdr>
        <w:top w:val="none" w:sz="0" w:space="0" w:color="auto"/>
        <w:left w:val="none" w:sz="0" w:space="0" w:color="auto"/>
        <w:bottom w:val="none" w:sz="0" w:space="0" w:color="auto"/>
        <w:right w:val="none" w:sz="0" w:space="0" w:color="auto"/>
      </w:divBdr>
      <w:divsChild>
        <w:div w:id="1265767508">
          <w:marLeft w:val="0"/>
          <w:marRight w:val="0"/>
          <w:marTop w:val="0"/>
          <w:marBottom w:val="0"/>
          <w:divBdr>
            <w:top w:val="none" w:sz="0" w:space="0" w:color="auto"/>
            <w:left w:val="none" w:sz="0" w:space="0" w:color="auto"/>
            <w:bottom w:val="none" w:sz="0" w:space="0" w:color="auto"/>
            <w:right w:val="none" w:sz="0" w:space="0" w:color="auto"/>
          </w:divBdr>
          <w:divsChild>
            <w:div w:id="849220167">
              <w:marLeft w:val="0"/>
              <w:marRight w:val="0"/>
              <w:marTop w:val="0"/>
              <w:marBottom w:val="0"/>
              <w:divBdr>
                <w:top w:val="none" w:sz="0" w:space="0" w:color="auto"/>
                <w:left w:val="none" w:sz="0" w:space="0" w:color="auto"/>
                <w:bottom w:val="none" w:sz="0" w:space="0" w:color="auto"/>
                <w:right w:val="none" w:sz="0" w:space="0" w:color="auto"/>
              </w:divBdr>
              <w:divsChild>
                <w:div w:id="802305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3441582">
      <w:bodyDiv w:val="1"/>
      <w:marLeft w:val="0"/>
      <w:marRight w:val="0"/>
      <w:marTop w:val="0"/>
      <w:marBottom w:val="0"/>
      <w:divBdr>
        <w:top w:val="none" w:sz="0" w:space="0" w:color="auto"/>
        <w:left w:val="none" w:sz="0" w:space="0" w:color="auto"/>
        <w:bottom w:val="none" w:sz="0" w:space="0" w:color="auto"/>
        <w:right w:val="none" w:sz="0" w:space="0" w:color="auto"/>
      </w:divBdr>
    </w:div>
    <w:div w:id="1614247747">
      <w:bodyDiv w:val="1"/>
      <w:marLeft w:val="0"/>
      <w:marRight w:val="0"/>
      <w:marTop w:val="0"/>
      <w:marBottom w:val="0"/>
      <w:divBdr>
        <w:top w:val="none" w:sz="0" w:space="0" w:color="auto"/>
        <w:left w:val="none" w:sz="0" w:space="0" w:color="auto"/>
        <w:bottom w:val="none" w:sz="0" w:space="0" w:color="auto"/>
        <w:right w:val="none" w:sz="0" w:space="0" w:color="auto"/>
      </w:divBdr>
    </w:div>
    <w:div w:id="1616131908">
      <w:bodyDiv w:val="1"/>
      <w:marLeft w:val="0"/>
      <w:marRight w:val="0"/>
      <w:marTop w:val="0"/>
      <w:marBottom w:val="0"/>
      <w:divBdr>
        <w:top w:val="none" w:sz="0" w:space="0" w:color="auto"/>
        <w:left w:val="none" w:sz="0" w:space="0" w:color="auto"/>
        <w:bottom w:val="none" w:sz="0" w:space="0" w:color="auto"/>
        <w:right w:val="none" w:sz="0" w:space="0" w:color="auto"/>
      </w:divBdr>
    </w:div>
    <w:div w:id="1616910435">
      <w:bodyDiv w:val="1"/>
      <w:marLeft w:val="0"/>
      <w:marRight w:val="0"/>
      <w:marTop w:val="0"/>
      <w:marBottom w:val="0"/>
      <w:divBdr>
        <w:top w:val="none" w:sz="0" w:space="0" w:color="auto"/>
        <w:left w:val="none" w:sz="0" w:space="0" w:color="auto"/>
        <w:bottom w:val="none" w:sz="0" w:space="0" w:color="auto"/>
        <w:right w:val="none" w:sz="0" w:space="0" w:color="auto"/>
      </w:divBdr>
    </w:div>
    <w:div w:id="1618026932">
      <w:bodyDiv w:val="1"/>
      <w:marLeft w:val="0"/>
      <w:marRight w:val="0"/>
      <w:marTop w:val="0"/>
      <w:marBottom w:val="0"/>
      <w:divBdr>
        <w:top w:val="none" w:sz="0" w:space="0" w:color="auto"/>
        <w:left w:val="none" w:sz="0" w:space="0" w:color="auto"/>
        <w:bottom w:val="none" w:sz="0" w:space="0" w:color="auto"/>
        <w:right w:val="none" w:sz="0" w:space="0" w:color="auto"/>
      </w:divBdr>
    </w:div>
    <w:div w:id="1619486404">
      <w:bodyDiv w:val="1"/>
      <w:marLeft w:val="0"/>
      <w:marRight w:val="0"/>
      <w:marTop w:val="0"/>
      <w:marBottom w:val="0"/>
      <w:divBdr>
        <w:top w:val="none" w:sz="0" w:space="0" w:color="auto"/>
        <w:left w:val="none" w:sz="0" w:space="0" w:color="auto"/>
        <w:bottom w:val="none" w:sz="0" w:space="0" w:color="auto"/>
        <w:right w:val="none" w:sz="0" w:space="0" w:color="auto"/>
      </w:divBdr>
    </w:div>
    <w:div w:id="1619528576">
      <w:bodyDiv w:val="1"/>
      <w:marLeft w:val="0"/>
      <w:marRight w:val="0"/>
      <w:marTop w:val="0"/>
      <w:marBottom w:val="0"/>
      <w:divBdr>
        <w:top w:val="none" w:sz="0" w:space="0" w:color="auto"/>
        <w:left w:val="none" w:sz="0" w:space="0" w:color="auto"/>
        <w:bottom w:val="none" w:sz="0" w:space="0" w:color="auto"/>
        <w:right w:val="none" w:sz="0" w:space="0" w:color="auto"/>
      </w:divBdr>
    </w:div>
    <w:div w:id="1621690880">
      <w:bodyDiv w:val="1"/>
      <w:marLeft w:val="0"/>
      <w:marRight w:val="0"/>
      <w:marTop w:val="0"/>
      <w:marBottom w:val="0"/>
      <w:divBdr>
        <w:top w:val="none" w:sz="0" w:space="0" w:color="auto"/>
        <w:left w:val="none" w:sz="0" w:space="0" w:color="auto"/>
        <w:bottom w:val="none" w:sz="0" w:space="0" w:color="auto"/>
        <w:right w:val="none" w:sz="0" w:space="0" w:color="auto"/>
      </w:divBdr>
    </w:div>
    <w:div w:id="1622492715">
      <w:bodyDiv w:val="1"/>
      <w:marLeft w:val="0"/>
      <w:marRight w:val="0"/>
      <w:marTop w:val="0"/>
      <w:marBottom w:val="0"/>
      <w:divBdr>
        <w:top w:val="none" w:sz="0" w:space="0" w:color="auto"/>
        <w:left w:val="none" w:sz="0" w:space="0" w:color="auto"/>
        <w:bottom w:val="none" w:sz="0" w:space="0" w:color="auto"/>
        <w:right w:val="none" w:sz="0" w:space="0" w:color="auto"/>
      </w:divBdr>
    </w:div>
    <w:div w:id="1624459966">
      <w:bodyDiv w:val="1"/>
      <w:marLeft w:val="0"/>
      <w:marRight w:val="0"/>
      <w:marTop w:val="0"/>
      <w:marBottom w:val="0"/>
      <w:divBdr>
        <w:top w:val="none" w:sz="0" w:space="0" w:color="auto"/>
        <w:left w:val="none" w:sz="0" w:space="0" w:color="auto"/>
        <w:bottom w:val="none" w:sz="0" w:space="0" w:color="auto"/>
        <w:right w:val="none" w:sz="0" w:space="0" w:color="auto"/>
      </w:divBdr>
    </w:div>
    <w:div w:id="1628850449">
      <w:bodyDiv w:val="1"/>
      <w:marLeft w:val="0"/>
      <w:marRight w:val="0"/>
      <w:marTop w:val="0"/>
      <w:marBottom w:val="0"/>
      <w:divBdr>
        <w:top w:val="none" w:sz="0" w:space="0" w:color="auto"/>
        <w:left w:val="none" w:sz="0" w:space="0" w:color="auto"/>
        <w:bottom w:val="none" w:sz="0" w:space="0" w:color="auto"/>
        <w:right w:val="none" w:sz="0" w:space="0" w:color="auto"/>
      </w:divBdr>
    </w:div>
    <w:div w:id="1630211230">
      <w:bodyDiv w:val="1"/>
      <w:marLeft w:val="0"/>
      <w:marRight w:val="0"/>
      <w:marTop w:val="0"/>
      <w:marBottom w:val="0"/>
      <w:divBdr>
        <w:top w:val="none" w:sz="0" w:space="0" w:color="auto"/>
        <w:left w:val="none" w:sz="0" w:space="0" w:color="auto"/>
        <w:bottom w:val="none" w:sz="0" w:space="0" w:color="auto"/>
        <w:right w:val="none" w:sz="0" w:space="0" w:color="auto"/>
      </w:divBdr>
    </w:div>
    <w:div w:id="1632714303">
      <w:bodyDiv w:val="1"/>
      <w:marLeft w:val="0"/>
      <w:marRight w:val="0"/>
      <w:marTop w:val="0"/>
      <w:marBottom w:val="0"/>
      <w:divBdr>
        <w:top w:val="none" w:sz="0" w:space="0" w:color="auto"/>
        <w:left w:val="none" w:sz="0" w:space="0" w:color="auto"/>
        <w:bottom w:val="none" w:sz="0" w:space="0" w:color="auto"/>
        <w:right w:val="none" w:sz="0" w:space="0" w:color="auto"/>
      </w:divBdr>
    </w:div>
    <w:div w:id="1633056419">
      <w:bodyDiv w:val="1"/>
      <w:marLeft w:val="0"/>
      <w:marRight w:val="0"/>
      <w:marTop w:val="0"/>
      <w:marBottom w:val="0"/>
      <w:divBdr>
        <w:top w:val="none" w:sz="0" w:space="0" w:color="auto"/>
        <w:left w:val="none" w:sz="0" w:space="0" w:color="auto"/>
        <w:bottom w:val="none" w:sz="0" w:space="0" w:color="auto"/>
        <w:right w:val="none" w:sz="0" w:space="0" w:color="auto"/>
      </w:divBdr>
    </w:div>
    <w:div w:id="1633100810">
      <w:bodyDiv w:val="1"/>
      <w:marLeft w:val="0"/>
      <w:marRight w:val="0"/>
      <w:marTop w:val="0"/>
      <w:marBottom w:val="0"/>
      <w:divBdr>
        <w:top w:val="none" w:sz="0" w:space="0" w:color="auto"/>
        <w:left w:val="none" w:sz="0" w:space="0" w:color="auto"/>
        <w:bottom w:val="none" w:sz="0" w:space="0" w:color="auto"/>
        <w:right w:val="none" w:sz="0" w:space="0" w:color="auto"/>
      </w:divBdr>
    </w:div>
    <w:div w:id="1634098765">
      <w:bodyDiv w:val="1"/>
      <w:marLeft w:val="0"/>
      <w:marRight w:val="0"/>
      <w:marTop w:val="0"/>
      <w:marBottom w:val="0"/>
      <w:divBdr>
        <w:top w:val="none" w:sz="0" w:space="0" w:color="auto"/>
        <w:left w:val="none" w:sz="0" w:space="0" w:color="auto"/>
        <w:bottom w:val="none" w:sz="0" w:space="0" w:color="auto"/>
        <w:right w:val="none" w:sz="0" w:space="0" w:color="auto"/>
      </w:divBdr>
    </w:div>
    <w:div w:id="1636181267">
      <w:bodyDiv w:val="1"/>
      <w:marLeft w:val="0"/>
      <w:marRight w:val="0"/>
      <w:marTop w:val="0"/>
      <w:marBottom w:val="0"/>
      <w:divBdr>
        <w:top w:val="none" w:sz="0" w:space="0" w:color="auto"/>
        <w:left w:val="none" w:sz="0" w:space="0" w:color="auto"/>
        <w:bottom w:val="none" w:sz="0" w:space="0" w:color="auto"/>
        <w:right w:val="none" w:sz="0" w:space="0" w:color="auto"/>
      </w:divBdr>
    </w:div>
    <w:div w:id="1639218852">
      <w:bodyDiv w:val="1"/>
      <w:marLeft w:val="0"/>
      <w:marRight w:val="0"/>
      <w:marTop w:val="0"/>
      <w:marBottom w:val="0"/>
      <w:divBdr>
        <w:top w:val="none" w:sz="0" w:space="0" w:color="auto"/>
        <w:left w:val="none" w:sz="0" w:space="0" w:color="auto"/>
        <w:bottom w:val="none" w:sz="0" w:space="0" w:color="auto"/>
        <w:right w:val="none" w:sz="0" w:space="0" w:color="auto"/>
      </w:divBdr>
    </w:div>
    <w:div w:id="1639920238">
      <w:bodyDiv w:val="1"/>
      <w:marLeft w:val="0"/>
      <w:marRight w:val="0"/>
      <w:marTop w:val="0"/>
      <w:marBottom w:val="0"/>
      <w:divBdr>
        <w:top w:val="none" w:sz="0" w:space="0" w:color="auto"/>
        <w:left w:val="none" w:sz="0" w:space="0" w:color="auto"/>
        <w:bottom w:val="none" w:sz="0" w:space="0" w:color="auto"/>
        <w:right w:val="none" w:sz="0" w:space="0" w:color="auto"/>
      </w:divBdr>
    </w:div>
    <w:div w:id="1640645952">
      <w:bodyDiv w:val="1"/>
      <w:marLeft w:val="0"/>
      <w:marRight w:val="0"/>
      <w:marTop w:val="0"/>
      <w:marBottom w:val="0"/>
      <w:divBdr>
        <w:top w:val="none" w:sz="0" w:space="0" w:color="auto"/>
        <w:left w:val="none" w:sz="0" w:space="0" w:color="auto"/>
        <w:bottom w:val="none" w:sz="0" w:space="0" w:color="auto"/>
        <w:right w:val="none" w:sz="0" w:space="0" w:color="auto"/>
      </w:divBdr>
    </w:div>
    <w:div w:id="1643265074">
      <w:bodyDiv w:val="1"/>
      <w:marLeft w:val="0"/>
      <w:marRight w:val="0"/>
      <w:marTop w:val="0"/>
      <w:marBottom w:val="0"/>
      <w:divBdr>
        <w:top w:val="none" w:sz="0" w:space="0" w:color="auto"/>
        <w:left w:val="none" w:sz="0" w:space="0" w:color="auto"/>
        <w:bottom w:val="none" w:sz="0" w:space="0" w:color="auto"/>
        <w:right w:val="none" w:sz="0" w:space="0" w:color="auto"/>
      </w:divBdr>
    </w:div>
    <w:div w:id="1645306249">
      <w:bodyDiv w:val="1"/>
      <w:marLeft w:val="0"/>
      <w:marRight w:val="0"/>
      <w:marTop w:val="0"/>
      <w:marBottom w:val="0"/>
      <w:divBdr>
        <w:top w:val="none" w:sz="0" w:space="0" w:color="auto"/>
        <w:left w:val="none" w:sz="0" w:space="0" w:color="auto"/>
        <w:bottom w:val="none" w:sz="0" w:space="0" w:color="auto"/>
        <w:right w:val="none" w:sz="0" w:space="0" w:color="auto"/>
      </w:divBdr>
    </w:div>
    <w:div w:id="1648314017">
      <w:bodyDiv w:val="1"/>
      <w:marLeft w:val="0"/>
      <w:marRight w:val="0"/>
      <w:marTop w:val="0"/>
      <w:marBottom w:val="0"/>
      <w:divBdr>
        <w:top w:val="none" w:sz="0" w:space="0" w:color="auto"/>
        <w:left w:val="none" w:sz="0" w:space="0" w:color="auto"/>
        <w:bottom w:val="none" w:sz="0" w:space="0" w:color="auto"/>
        <w:right w:val="none" w:sz="0" w:space="0" w:color="auto"/>
      </w:divBdr>
    </w:div>
    <w:div w:id="1649895033">
      <w:bodyDiv w:val="1"/>
      <w:marLeft w:val="0"/>
      <w:marRight w:val="0"/>
      <w:marTop w:val="0"/>
      <w:marBottom w:val="0"/>
      <w:divBdr>
        <w:top w:val="none" w:sz="0" w:space="0" w:color="auto"/>
        <w:left w:val="none" w:sz="0" w:space="0" w:color="auto"/>
        <w:bottom w:val="none" w:sz="0" w:space="0" w:color="auto"/>
        <w:right w:val="none" w:sz="0" w:space="0" w:color="auto"/>
      </w:divBdr>
    </w:div>
    <w:div w:id="1650204317">
      <w:bodyDiv w:val="1"/>
      <w:marLeft w:val="0"/>
      <w:marRight w:val="0"/>
      <w:marTop w:val="0"/>
      <w:marBottom w:val="0"/>
      <w:divBdr>
        <w:top w:val="none" w:sz="0" w:space="0" w:color="auto"/>
        <w:left w:val="none" w:sz="0" w:space="0" w:color="auto"/>
        <w:bottom w:val="none" w:sz="0" w:space="0" w:color="auto"/>
        <w:right w:val="none" w:sz="0" w:space="0" w:color="auto"/>
      </w:divBdr>
    </w:div>
    <w:div w:id="1651593785">
      <w:bodyDiv w:val="1"/>
      <w:marLeft w:val="0"/>
      <w:marRight w:val="0"/>
      <w:marTop w:val="0"/>
      <w:marBottom w:val="0"/>
      <w:divBdr>
        <w:top w:val="none" w:sz="0" w:space="0" w:color="auto"/>
        <w:left w:val="none" w:sz="0" w:space="0" w:color="auto"/>
        <w:bottom w:val="none" w:sz="0" w:space="0" w:color="auto"/>
        <w:right w:val="none" w:sz="0" w:space="0" w:color="auto"/>
      </w:divBdr>
    </w:div>
    <w:div w:id="1657150091">
      <w:bodyDiv w:val="1"/>
      <w:marLeft w:val="0"/>
      <w:marRight w:val="0"/>
      <w:marTop w:val="0"/>
      <w:marBottom w:val="0"/>
      <w:divBdr>
        <w:top w:val="none" w:sz="0" w:space="0" w:color="auto"/>
        <w:left w:val="none" w:sz="0" w:space="0" w:color="auto"/>
        <w:bottom w:val="none" w:sz="0" w:space="0" w:color="auto"/>
        <w:right w:val="none" w:sz="0" w:space="0" w:color="auto"/>
      </w:divBdr>
    </w:div>
    <w:div w:id="1658073695">
      <w:bodyDiv w:val="1"/>
      <w:marLeft w:val="0"/>
      <w:marRight w:val="0"/>
      <w:marTop w:val="0"/>
      <w:marBottom w:val="0"/>
      <w:divBdr>
        <w:top w:val="none" w:sz="0" w:space="0" w:color="auto"/>
        <w:left w:val="none" w:sz="0" w:space="0" w:color="auto"/>
        <w:bottom w:val="none" w:sz="0" w:space="0" w:color="auto"/>
        <w:right w:val="none" w:sz="0" w:space="0" w:color="auto"/>
      </w:divBdr>
    </w:div>
    <w:div w:id="1659917409">
      <w:bodyDiv w:val="1"/>
      <w:marLeft w:val="0"/>
      <w:marRight w:val="0"/>
      <w:marTop w:val="0"/>
      <w:marBottom w:val="0"/>
      <w:divBdr>
        <w:top w:val="none" w:sz="0" w:space="0" w:color="auto"/>
        <w:left w:val="none" w:sz="0" w:space="0" w:color="auto"/>
        <w:bottom w:val="none" w:sz="0" w:space="0" w:color="auto"/>
        <w:right w:val="none" w:sz="0" w:space="0" w:color="auto"/>
      </w:divBdr>
    </w:div>
    <w:div w:id="1663317719">
      <w:bodyDiv w:val="1"/>
      <w:marLeft w:val="0"/>
      <w:marRight w:val="0"/>
      <w:marTop w:val="0"/>
      <w:marBottom w:val="0"/>
      <w:divBdr>
        <w:top w:val="none" w:sz="0" w:space="0" w:color="auto"/>
        <w:left w:val="none" w:sz="0" w:space="0" w:color="auto"/>
        <w:bottom w:val="none" w:sz="0" w:space="0" w:color="auto"/>
        <w:right w:val="none" w:sz="0" w:space="0" w:color="auto"/>
      </w:divBdr>
    </w:div>
    <w:div w:id="1664776675">
      <w:bodyDiv w:val="1"/>
      <w:marLeft w:val="0"/>
      <w:marRight w:val="0"/>
      <w:marTop w:val="0"/>
      <w:marBottom w:val="0"/>
      <w:divBdr>
        <w:top w:val="none" w:sz="0" w:space="0" w:color="auto"/>
        <w:left w:val="none" w:sz="0" w:space="0" w:color="auto"/>
        <w:bottom w:val="none" w:sz="0" w:space="0" w:color="auto"/>
        <w:right w:val="none" w:sz="0" w:space="0" w:color="auto"/>
      </w:divBdr>
    </w:div>
    <w:div w:id="1665695650">
      <w:bodyDiv w:val="1"/>
      <w:marLeft w:val="0"/>
      <w:marRight w:val="0"/>
      <w:marTop w:val="0"/>
      <w:marBottom w:val="0"/>
      <w:divBdr>
        <w:top w:val="none" w:sz="0" w:space="0" w:color="auto"/>
        <w:left w:val="none" w:sz="0" w:space="0" w:color="auto"/>
        <w:bottom w:val="none" w:sz="0" w:space="0" w:color="auto"/>
        <w:right w:val="none" w:sz="0" w:space="0" w:color="auto"/>
      </w:divBdr>
    </w:div>
    <w:div w:id="1668290012">
      <w:bodyDiv w:val="1"/>
      <w:marLeft w:val="0"/>
      <w:marRight w:val="0"/>
      <w:marTop w:val="0"/>
      <w:marBottom w:val="0"/>
      <w:divBdr>
        <w:top w:val="none" w:sz="0" w:space="0" w:color="auto"/>
        <w:left w:val="none" w:sz="0" w:space="0" w:color="auto"/>
        <w:bottom w:val="none" w:sz="0" w:space="0" w:color="auto"/>
        <w:right w:val="none" w:sz="0" w:space="0" w:color="auto"/>
      </w:divBdr>
    </w:div>
    <w:div w:id="1669091941">
      <w:bodyDiv w:val="1"/>
      <w:marLeft w:val="0"/>
      <w:marRight w:val="0"/>
      <w:marTop w:val="0"/>
      <w:marBottom w:val="0"/>
      <w:divBdr>
        <w:top w:val="none" w:sz="0" w:space="0" w:color="auto"/>
        <w:left w:val="none" w:sz="0" w:space="0" w:color="auto"/>
        <w:bottom w:val="none" w:sz="0" w:space="0" w:color="auto"/>
        <w:right w:val="none" w:sz="0" w:space="0" w:color="auto"/>
      </w:divBdr>
    </w:div>
    <w:div w:id="1670517979">
      <w:bodyDiv w:val="1"/>
      <w:marLeft w:val="0"/>
      <w:marRight w:val="0"/>
      <w:marTop w:val="0"/>
      <w:marBottom w:val="0"/>
      <w:divBdr>
        <w:top w:val="none" w:sz="0" w:space="0" w:color="auto"/>
        <w:left w:val="none" w:sz="0" w:space="0" w:color="auto"/>
        <w:bottom w:val="none" w:sz="0" w:space="0" w:color="auto"/>
        <w:right w:val="none" w:sz="0" w:space="0" w:color="auto"/>
      </w:divBdr>
    </w:div>
    <w:div w:id="1671525887">
      <w:bodyDiv w:val="1"/>
      <w:marLeft w:val="0"/>
      <w:marRight w:val="0"/>
      <w:marTop w:val="0"/>
      <w:marBottom w:val="0"/>
      <w:divBdr>
        <w:top w:val="none" w:sz="0" w:space="0" w:color="auto"/>
        <w:left w:val="none" w:sz="0" w:space="0" w:color="auto"/>
        <w:bottom w:val="none" w:sz="0" w:space="0" w:color="auto"/>
        <w:right w:val="none" w:sz="0" w:space="0" w:color="auto"/>
      </w:divBdr>
    </w:div>
    <w:div w:id="1675109798">
      <w:bodyDiv w:val="1"/>
      <w:marLeft w:val="0"/>
      <w:marRight w:val="0"/>
      <w:marTop w:val="0"/>
      <w:marBottom w:val="0"/>
      <w:divBdr>
        <w:top w:val="none" w:sz="0" w:space="0" w:color="auto"/>
        <w:left w:val="none" w:sz="0" w:space="0" w:color="auto"/>
        <w:bottom w:val="none" w:sz="0" w:space="0" w:color="auto"/>
        <w:right w:val="none" w:sz="0" w:space="0" w:color="auto"/>
      </w:divBdr>
    </w:div>
    <w:div w:id="1676105051">
      <w:bodyDiv w:val="1"/>
      <w:marLeft w:val="0"/>
      <w:marRight w:val="0"/>
      <w:marTop w:val="0"/>
      <w:marBottom w:val="0"/>
      <w:divBdr>
        <w:top w:val="none" w:sz="0" w:space="0" w:color="auto"/>
        <w:left w:val="none" w:sz="0" w:space="0" w:color="auto"/>
        <w:bottom w:val="none" w:sz="0" w:space="0" w:color="auto"/>
        <w:right w:val="none" w:sz="0" w:space="0" w:color="auto"/>
      </w:divBdr>
    </w:div>
    <w:div w:id="1679113962">
      <w:bodyDiv w:val="1"/>
      <w:marLeft w:val="0"/>
      <w:marRight w:val="0"/>
      <w:marTop w:val="0"/>
      <w:marBottom w:val="0"/>
      <w:divBdr>
        <w:top w:val="none" w:sz="0" w:space="0" w:color="auto"/>
        <w:left w:val="none" w:sz="0" w:space="0" w:color="auto"/>
        <w:bottom w:val="none" w:sz="0" w:space="0" w:color="auto"/>
        <w:right w:val="none" w:sz="0" w:space="0" w:color="auto"/>
      </w:divBdr>
    </w:div>
    <w:div w:id="1679889938">
      <w:bodyDiv w:val="1"/>
      <w:marLeft w:val="0"/>
      <w:marRight w:val="0"/>
      <w:marTop w:val="0"/>
      <w:marBottom w:val="0"/>
      <w:divBdr>
        <w:top w:val="none" w:sz="0" w:space="0" w:color="auto"/>
        <w:left w:val="none" w:sz="0" w:space="0" w:color="auto"/>
        <w:bottom w:val="none" w:sz="0" w:space="0" w:color="auto"/>
        <w:right w:val="none" w:sz="0" w:space="0" w:color="auto"/>
      </w:divBdr>
    </w:div>
    <w:div w:id="1680306566">
      <w:bodyDiv w:val="1"/>
      <w:marLeft w:val="0"/>
      <w:marRight w:val="0"/>
      <w:marTop w:val="0"/>
      <w:marBottom w:val="0"/>
      <w:divBdr>
        <w:top w:val="none" w:sz="0" w:space="0" w:color="auto"/>
        <w:left w:val="none" w:sz="0" w:space="0" w:color="auto"/>
        <w:bottom w:val="none" w:sz="0" w:space="0" w:color="auto"/>
        <w:right w:val="none" w:sz="0" w:space="0" w:color="auto"/>
      </w:divBdr>
    </w:div>
    <w:div w:id="1681617538">
      <w:bodyDiv w:val="1"/>
      <w:marLeft w:val="0"/>
      <w:marRight w:val="0"/>
      <w:marTop w:val="0"/>
      <w:marBottom w:val="0"/>
      <w:divBdr>
        <w:top w:val="none" w:sz="0" w:space="0" w:color="auto"/>
        <w:left w:val="none" w:sz="0" w:space="0" w:color="auto"/>
        <w:bottom w:val="none" w:sz="0" w:space="0" w:color="auto"/>
        <w:right w:val="none" w:sz="0" w:space="0" w:color="auto"/>
      </w:divBdr>
    </w:div>
    <w:div w:id="1681851483">
      <w:bodyDiv w:val="1"/>
      <w:marLeft w:val="0"/>
      <w:marRight w:val="0"/>
      <w:marTop w:val="0"/>
      <w:marBottom w:val="0"/>
      <w:divBdr>
        <w:top w:val="none" w:sz="0" w:space="0" w:color="auto"/>
        <w:left w:val="none" w:sz="0" w:space="0" w:color="auto"/>
        <w:bottom w:val="none" w:sz="0" w:space="0" w:color="auto"/>
        <w:right w:val="none" w:sz="0" w:space="0" w:color="auto"/>
      </w:divBdr>
    </w:div>
    <w:div w:id="1683047323">
      <w:bodyDiv w:val="1"/>
      <w:marLeft w:val="0"/>
      <w:marRight w:val="0"/>
      <w:marTop w:val="0"/>
      <w:marBottom w:val="0"/>
      <w:divBdr>
        <w:top w:val="none" w:sz="0" w:space="0" w:color="auto"/>
        <w:left w:val="none" w:sz="0" w:space="0" w:color="auto"/>
        <w:bottom w:val="none" w:sz="0" w:space="0" w:color="auto"/>
        <w:right w:val="none" w:sz="0" w:space="0" w:color="auto"/>
      </w:divBdr>
    </w:div>
    <w:div w:id="1685205267">
      <w:bodyDiv w:val="1"/>
      <w:marLeft w:val="0"/>
      <w:marRight w:val="0"/>
      <w:marTop w:val="0"/>
      <w:marBottom w:val="0"/>
      <w:divBdr>
        <w:top w:val="none" w:sz="0" w:space="0" w:color="auto"/>
        <w:left w:val="none" w:sz="0" w:space="0" w:color="auto"/>
        <w:bottom w:val="none" w:sz="0" w:space="0" w:color="auto"/>
        <w:right w:val="none" w:sz="0" w:space="0" w:color="auto"/>
      </w:divBdr>
      <w:divsChild>
        <w:div w:id="849679050">
          <w:marLeft w:val="0"/>
          <w:marRight w:val="0"/>
          <w:marTop w:val="0"/>
          <w:marBottom w:val="0"/>
          <w:divBdr>
            <w:top w:val="none" w:sz="0" w:space="0" w:color="auto"/>
            <w:left w:val="none" w:sz="0" w:space="0" w:color="auto"/>
            <w:bottom w:val="none" w:sz="0" w:space="0" w:color="auto"/>
            <w:right w:val="none" w:sz="0" w:space="0" w:color="auto"/>
          </w:divBdr>
          <w:divsChild>
            <w:div w:id="2037655623">
              <w:marLeft w:val="0"/>
              <w:marRight w:val="0"/>
              <w:marTop w:val="0"/>
              <w:marBottom w:val="0"/>
              <w:divBdr>
                <w:top w:val="none" w:sz="0" w:space="0" w:color="auto"/>
                <w:left w:val="none" w:sz="0" w:space="0" w:color="auto"/>
                <w:bottom w:val="none" w:sz="0" w:space="0" w:color="auto"/>
                <w:right w:val="none" w:sz="0" w:space="0" w:color="auto"/>
              </w:divBdr>
              <w:divsChild>
                <w:div w:id="2076925478">
                  <w:marLeft w:val="0"/>
                  <w:marRight w:val="0"/>
                  <w:marTop w:val="0"/>
                  <w:marBottom w:val="0"/>
                  <w:divBdr>
                    <w:top w:val="none" w:sz="0" w:space="0" w:color="auto"/>
                    <w:left w:val="none" w:sz="0" w:space="0" w:color="auto"/>
                    <w:bottom w:val="none" w:sz="0" w:space="0" w:color="auto"/>
                    <w:right w:val="none" w:sz="0" w:space="0" w:color="auto"/>
                  </w:divBdr>
                  <w:divsChild>
                    <w:div w:id="222447254">
                      <w:marLeft w:val="0"/>
                      <w:marRight w:val="0"/>
                      <w:marTop w:val="0"/>
                      <w:marBottom w:val="0"/>
                      <w:divBdr>
                        <w:top w:val="none" w:sz="0" w:space="0" w:color="auto"/>
                        <w:left w:val="none" w:sz="0" w:space="0" w:color="auto"/>
                        <w:bottom w:val="none" w:sz="0" w:space="0" w:color="auto"/>
                        <w:right w:val="none" w:sz="0" w:space="0" w:color="auto"/>
                      </w:divBdr>
                      <w:divsChild>
                        <w:div w:id="1527332955">
                          <w:marLeft w:val="0"/>
                          <w:marRight w:val="0"/>
                          <w:marTop w:val="0"/>
                          <w:marBottom w:val="0"/>
                          <w:divBdr>
                            <w:top w:val="none" w:sz="0" w:space="0" w:color="auto"/>
                            <w:left w:val="none" w:sz="0" w:space="0" w:color="auto"/>
                            <w:bottom w:val="none" w:sz="0" w:space="0" w:color="auto"/>
                            <w:right w:val="none" w:sz="0" w:space="0" w:color="auto"/>
                          </w:divBdr>
                          <w:divsChild>
                            <w:div w:id="87505583">
                              <w:marLeft w:val="0"/>
                              <w:marRight w:val="0"/>
                              <w:marTop w:val="0"/>
                              <w:marBottom w:val="0"/>
                              <w:divBdr>
                                <w:top w:val="none" w:sz="0" w:space="0" w:color="auto"/>
                                <w:left w:val="none" w:sz="0" w:space="0" w:color="auto"/>
                                <w:bottom w:val="none" w:sz="0" w:space="0" w:color="auto"/>
                                <w:right w:val="none" w:sz="0" w:space="0" w:color="auto"/>
                              </w:divBdr>
                              <w:divsChild>
                                <w:div w:id="1527403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335595">
                      <w:marLeft w:val="0"/>
                      <w:marRight w:val="0"/>
                      <w:marTop w:val="0"/>
                      <w:marBottom w:val="0"/>
                      <w:divBdr>
                        <w:top w:val="none" w:sz="0" w:space="0" w:color="auto"/>
                        <w:left w:val="none" w:sz="0" w:space="0" w:color="auto"/>
                        <w:bottom w:val="none" w:sz="0" w:space="0" w:color="auto"/>
                        <w:right w:val="none" w:sz="0" w:space="0" w:color="auto"/>
                      </w:divBdr>
                      <w:divsChild>
                        <w:div w:id="1895239659">
                          <w:marLeft w:val="0"/>
                          <w:marRight w:val="0"/>
                          <w:marTop w:val="0"/>
                          <w:marBottom w:val="0"/>
                          <w:divBdr>
                            <w:top w:val="none" w:sz="0" w:space="0" w:color="auto"/>
                            <w:left w:val="none" w:sz="0" w:space="0" w:color="auto"/>
                            <w:bottom w:val="none" w:sz="0" w:space="0" w:color="auto"/>
                            <w:right w:val="none" w:sz="0" w:space="0" w:color="auto"/>
                          </w:divBdr>
                        </w:div>
                      </w:divsChild>
                    </w:div>
                    <w:div w:id="1283996034">
                      <w:marLeft w:val="0"/>
                      <w:marRight w:val="0"/>
                      <w:marTop w:val="0"/>
                      <w:marBottom w:val="120"/>
                      <w:divBdr>
                        <w:top w:val="none" w:sz="0" w:space="0" w:color="auto"/>
                        <w:left w:val="none" w:sz="0" w:space="0" w:color="auto"/>
                        <w:bottom w:val="single" w:sz="6" w:space="6" w:color="AAAAAA"/>
                        <w:right w:val="none" w:sz="0" w:space="0" w:color="auto"/>
                      </w:divBdr>
                    </w:div>
                  </w:divsChild>
                </w:div>
              </w:divsChild>
            </w:div>
          </w:divsChild>
        </w:div>
      </w:divsChild>
    </w:div>
    <w:div w:id="1685741379">
      <w:bodyDiv w:val="1"/>
      <w:marLeft w:val="0"/>
      <w:marRight w:val="0"/>
      <w:marTop w:val="0"/>
      <w:marBottom w:val="0"/>
      <w:divBdr>
        <w:top w:val="none" w:sz="0" w:space="0" w:color="auto"/>
        <w:left w:val="none" w:sz="0" w:space="0" w:color="auto"/>
        <w:bottom w:val="none" w:sz="0" w:space="0" w:color="auto"/>
        <w:right w:val="none" w:sz="0" w:space="0" w:color="auto"/>
      </w:divBdr>
    </w:div>
    <w:div w:id="1686059492">
      <w:bodyDiv w:val="1"/>
      <w:marLeft w:val="0"/>
      <w:marRight w:val="0"/>
      <w:marTop w:val="0"/>
      <w:marBottom w:val="0"/>
      <w:divBdr>
        <w:top w:val="none" w:sz="0" w:space="0" w:color="auto"/>
        <w:left w:val="none" w:sz="0" w:space="0" w:color="auto"/>
        <w:bottom w:val="none" w:sz="0" w:space="0" w:color="auto"/>
        <w:right w:val="none" w:sz="0" w:space="0" w:color="auto"/>
      </w:divBdr>
    </w:div>
    <w:div w:id="1686244824">
      <w:bodyDiv w:val="1"/>
      <w:marLeft w:val="0"/>
      <w:marRight w:val="0"/>
      <w:marTop w:val="0"/>
      <w:marBottom w:val="0"/>
      <w:divBdr>
        <w:top w:val="none" w:sz="0" w:space="0" w:color="auto"/>
        <w:left w:val="none" w:sz="0" w:space="0" w:color="auto"/>
        <w:bottom w:val="none" w:sz="0" w:space="0" w:color="auto"/>
        <w:right w:val="none" w:sz="0" w:space="0" w:color="auto"/>
      </w:divBdr>
    </w:div>
    <w:div w:id="1686400659">
      <w:bodyDiv w:val="1"/>
      <w:marLeft w:val="0"/>
      <w:marRight w:val="0"/>
      <w:marTop w:val="0"/>
      <w:marBottom w:val="0"/>
      <w:divBdr>
        <w:top w:val="none" w:sz="0" w:space="0" w:color="auto"/>
        <w:left w:val="none" w:sz="0" w:space="0" w:color="auto"/>
        <w:bottom w:val="none" w:sz="0" w:space="0" w:color="auto"/>
        <w:right w:val="none" w:sz="0" w:space="0" w:color="auto"/>
      </w:divBdr>
    </w:div>
    <w:div w:id="1686590371">
      <w:bodyDiv w:val="1"/>
      <w:marLeft w:val="0"/>
      <w:marRight w:val="0"/>
      <w:marTop w:val="0"/>
      <w:marBottom w:val="0"/>
      <w:divBdr>
        <w:top w:val="none" w:sz="0" w:space="0" w:color="auto"/>
        <w:left w:val="none" w:sz="0" w:space="0" w:color="auto"/>
        <w:bottom w:val="none" w:sz="0" w:space="0" w:color="auto"/>
        <w:right w:val="none" w:sz="0" w:space="0" w:color="auto"/>
      </w:divBdr>
    </w:div>
    <w:div w:id="1687712627">
      <w:bodyDiv w:val="1"/>
      <w:marLeft w:val="0"/>
      <w:marRight w:val="0"/>
      <w:marTop w:val="0"/>
      <w:marBottom w:val="0"/>
      <w:divBdr>
        <w:top w:val="none" w:sz="0" w:space="0" w:color="auto"/>
        <w:left w:val="none" w:sz="0" w:space="0" w:color="auto"/>
        <w:bottom w:val="none" w:sz="0" w:space="0" w:color="auto"/>
        <w:right w:val="none" w:sz="0" w:space="0" w:color="auto"/>
      </w:divBdr>
    </w:div>
    <w:div w:id="1689330805">
      <w:bodyDiv w:val="1"/>
      <w:marLeft w:val="0"/>
      <w:marRight w:val="0"/>
      <w:marTop w:val="0"/>
      <w:marBottom w:val="0"/>
      <w:divBdr>
        <w:top w:val="none" w:sz="0" w:space="0" w:color="auto"/>
        <w:left w:val="none" w:sz="0" w:space="0" w:color="auto"/>
        <w:bottom w:val="none" w:sz="0" w:space="0" w:color="auto"/>
        <w:right w:val="none" w:sz="0" w:space="0" w:color="auto"/>
      </w:divBdr>
    </w:div>
    <w:div w:id="1691644738">
      <w:bodyDiv w:val="1"/>
      <w:marLeft w:val="0"/>
      <w:marRight w:val="0"/>
      <w:marTop w:val="0"/>
      <w:marBottom w:val="0"/>
      <w:divBdr>
        <w:top w:val="none" w:sz="0" w:space="0" w:color="auto"/>
        <w:left w:val="none" w:sz="0" w:space="0" w:color="auto"/>
        <w:bottom w:val="none" w:sz="0" w:space="0" w:color="auto"/>
        <w:right w:val="none" w:sz="0" w:space="0" w:color="auto"/>
      </w:divBdr>
    </w:div>
    <w:div w:id="1691951245">
      <w:bodyDiv w:val="1"/>
      <w:marLeft w:val="0"/>
      <w:marRight w:val="0"/>
      <w:marTop w:val="0"/>
      <w:marBottom w:val="0"/>
      <w:divBdr>
        <w:top w:val="none" w:sz="0" w:space="0" w:color="auto"/>
        <w:left w:val="none" w:sz="0" w:space="0" w:color="auto"/>
        <w:bottom w:val="none" w:sz="0" w:space="0" w:color="auto"/>
        <w:right w:val="none" w:sz="0" w:space="0" w:color="auto"/>
      </w:divBdr>
    </w:div>
    <w:div w:id="1692415777">
      <w:bodyDiv w:val="1"/>
      <w:marLeft w:val="0"/>
      <w:marRight w:val="0"/>
      <w:marTop w:val="0"/>
      <w:marBottom w:val="0"/>
      <w:divBdr>
        <w:top w:val="none" w:sz="0" w:space="0" w:color="auto"/>
        <w:left w:val="none" w:sz="0" w:space="0" w:color="auto"/>
        <w:bottom w:val="none" w:sz="0" w:space="0" w:color="auto"/>
        <w:right w:val="none" w:sz="0" w:space="0" w:color="auto"/>
      </w:divBdr>
    </w:div>
    <w:div w:id="1692684291">
      <w:bodyDiv w:val="1"/>
      <w:marLeft w:val="0"/>
      <w:marRight w:val="0"/>
      <w:marTop w:val="0"/>
      <w:marBottom w:val="0"/>
      <w:divBdr>
        <w:top w:val="none" w:sz="0" w:space="0" w:color="auto"/>
        <w:left w:val="none" w:sz="0" w:space="0" w:color="auto"/>
        <w:bottom w:val="none" w:sz="0" w:space="0" w:color="auto"/>
        <w:right w:val="none" w:sz="0" w:space="0" w:color="auto"/>
      </w:divBdr>
    </w:div>
    <w:div w:id="1693066275">
      <w:bodyDiv w:val="1"/>
      <w:marLeft w:val="0"/>
      <w:marRight w:val="0"/>
      <w:marTop w:val="0"/>
      <w:marBottom w:val="0"/>
      <w:divBdr>
        <w:top w:val="none" w:sz="0" w:space="0" w:color="auto"/>
        <w:left w:val="none" w:sz="0" w:space="0" w:color="auto"/>
        <w:bottom w:val="none" w:sz="0" w:space="0" w:color="auto"/>
        <w:right w:val="none" w:sz="0" w:space="0" w:color="auto"/>
      </w:divBdr>
    </w:div>
    <w:div w:id="1693914516">
      <w:bodyDiv w:val="1"/>
      <w:marLeft w:val="0"/>
      <w:marRight w:val="0"/>
      <w:marTop w:val="0"/>
      <w:marBottom w:val="0"/>
      <w:divBdr>
        <w:top w:val="none" w:sz="0" w:space="0" w:color="auto"/>
        <w:left w:val="none" w:sz="0" w:space="0" w:color="auto"/>
        <w:bottom w:val="none" w:sz="0" w:space="0" w:color="auto"/>
        <w:right w:val="none" w:sz="0" w:space="0" w:color="auto"/>
      </w:divBdr>
    </w:div>
    <w:div w:id="1694334454">
      <w:bodyDiv w:val="1"/>
      <w:marLeft w:val="0"/>
      <w:marRight w:val="0"/>
      <w:marTop w:val="0"/>
      <w:marBottom w:val="0"/>
      <w:divBdr>
        <w:top w:val="none" w:sz="0" w:space="0" w:color="auto"/>
        <w:left w:val="none" w:sz="0" w:space="0" w:color="auto"/>
        <w:bottom w:val="none" w:sz="0" w:space="0" w:color="auto"/>
        <w:right w:val="none" w:sz="0" w:space="0" w:color="auto"/>
      </w:divBdr>
    </w:div>
    <w:div w:id="1695687004">
      <w:bodyDiv w:val="1"/>
      <w:marLeft w:val="0"/>
      <w:marRight w:val="0"/>
      <w:marTop w:val="0"/>
      <w:marBottom w:val="0"/>
      <w:divBdr>
        <w:top w:val="none" w:sz="0" w:space="0" w:color="auto"/>
        <w:left w:val="none" w:sz="0" w:space="0" w:color="auto"/>
        <w:bottom w:val="none" w:sz="0" w:space="0" w:color="auto"/>
        <w:right w:val="none" w:sz="0" w:space="0" w:color="auto"/>
      </w:divBdr>
    </w:div>
    <w:div w:id="1696468573">
      <w:bodyDiv w:val="1"/>
      <w:marLeft w:val="0"/>
      <w:marRight w:val="0"/>
      <w:marTop w:val="0"/>
      <w:marBottom w:val="0"/>
      <w:divBdr>
        <w:top w:val="none" w:sz="0" w:space="0" w:color="auto"/>
        <w:left w:val="none" w:sz="0" w:space="0" w:color="auto"/>
        <w:bottom w:val="none" w:sz="0" w:space="0" w:color="auto"/>
        <w:right w:val="none" w:sz="0" w:space="0" w:color="auto"/>
      </w:divBdr>
    </w:div>
    <w:div w:id="1697386190">
      <w:bodyDiv w:val="1"/>
      <w:marLeft w:val="0"/>
      <w:marRight w:val="0"/>
      <w:marTop w:val="0"/>
      <w:marBottom w:val="0"/>
      <w:divBdr>
        <w:top w:val="none" w:sz="0" w:space="0" w:color="auto"/>
        <w:left w:val="none" w:sz="0" w:space="0" w:color="auto"/>
        <w:bottom w:val="none" w:sz="0" w:space="0" w:color="auto"/>
        <w:right w:val="none" w:sz="0" w:space="0" w:color="auto"/>
      </w:divBdr>
    </w:div>
    <w:div w:id="1699427380">
      <w:bodyDiv w:val="1"/>
      <w:marLeft w:val="0"/>
      <w:marRight w:val="0"/>
      <w:marTop w:val="0"/>
      <w:marBottom w:val="0"/>
      <w:divBdr>
        <w:top w:val="none" w:sz="0" w:space="0" w:color="auto"/>
        <w:left w:val="none" w:sz="0" w:space="0" w:color="auto"/>
        <w:bottom w:val="none" w:sz="0" w:space="0" w:color="auto"/>
        <w:right w:val="none" w:sz="0" w:space="0" w:color="auto"/>
      </w:divBdr>
    </w:div>
    <w:div w:id="1699964879">
      <w:bodyDiv w:val="1"/>
      <w:marLeft w:val="0"/>
      <w:marRight w:val="0"/>
      <w:marTop w:val="0"/>
      <w:marBottom w:val="0"/>
      <w:divBdr>
        <w:top w:val="none" w:sz="0" w:space="0" w:color="auto"/>
        <w:left w:val="none" w:sz="0" w:space="0" w:color="auto"/>
        <w:bottom w:val="none" w:sz="0" w:space="0" w:color="auto"/>
        <w:right w:val="none" w:sz="0" w:space="0" w:color="auto"/>
      </w:divBdr>
    </w:div>
    <w:div w:id="1700355321">
      <w:bodyDiv w:val="1"/>
      <w:marLeft w:val="0"/>
      <w:marRight w:val="0"/>
      <w:marTop w:val="0"/>
      <w:marBottom w:val="0"/>
      <w:divBdr>
        <w:top w:val="none" w:sz="0" w:space="0" w:color="auto"/>
        <w:left w:val="none" w:sz="0" w:space="0" w:color="auto"/>
        <w:bottom w:val="none" w:sz="0" w:space="0" w:color="auto"/>
        <w:right w:val="none" w:sz="0" w:space="0" w:color="auto"/>
      </w:divBdr>
    </w:div>
    <w:div w:id="1701397173">
      <w:bodyDiv w:val="1"/>
      <w:marLeft w:val="0"/>
      <w:marRight w:val="0"/>
      <w:marTop w:val="0"/>
      <w:marBottom w:val="0"/>
      <w:divBdr>
        <w:top w:val="none" w:sz="0" w:space="0" w:color="auto"/>
        <w:left w:val="none" w:sz="0" w:space="0" w:color="auto"/>
        <w:bottom w:val="none" w:sz="0" w:space="0" w:color="auto"/>
        <w:right w:val="none" w:sz="0" w:space="0" w:color="auto"/>
      </w:divBdr>
    </w:div>
    <w:div w:id="1701662233">
      <w:bodyDiv w:val="1"/>
      <w:marLeft w:val="0"/>
      <w:marRight w:val="0"/>
      <w:marTop w:val="0"/>
      <w:marBottom w:val="0"/>
      <w:divBdr>
        <w:top w:val="none" w:sz="0" w:space="0" w:color="auto"/>
        <w:left w:val="none" w:sz="0" w:space="0" w:color="auto"/>
        <w:bottom w:val="none" w:sz="0" w:space="0" w:color="auto"/>
        <w:right w:val="none" w:sz="0" w:space="0" w:color="auto"/>
      </w:divBdr>
    </w:div>
    <w:div w:id="1704088782">
      <w:bodyDiv w:val="1"/>
      <w:marLeft w:val="0"/>
      <w:marRight w:val="0"/>
      <w:marTop w:val="0"/>
      <w:marBottom w:val="0"/>
      <w:divBdr>
        <w:top w:val="none" w:sz="0" w:space="0" w:color="auto"/>
        <w:left w:val="none" w:sz="0" w:space="0" w:color="auto"/>
        <w:bottom w:val="none" w:sz="0" w:space="0" w:color="auto"/>
        <w:right w:val="none" w:sz="0" w:space="0" w:color="auto"/>
      </w:divBdr>
    </w:div>
    <w:div w:id="1705128609">
      <w:bodyDiv w:val="1"/>
      <w:marLeft w:val="0"/>
      <w:marRight w:val="0"/>
      <w:marTop w:val="0"/>
      <w:marBottom w:val="0"/>
      <w:divBdr>
        <w:top w:val="none" w:sz="0" w:space="0" w:color="auto"/>
        <w:left w:val="none" w:sz="0" w:space="0" w:color="auto"/>
        <w:bottom w:val="none" w:sz="0" w:space="0" w:color="auto"/>
        <w:right w:val="none" w:sz="0" w:space="0" w:color="auto"/>
      </w:divBdr>
    </w:div>
    <w:div w:id="1705859724">
      <w:bodyDiv w:val="1"/>
      <w:marLeft w:val="0"/>
      <w:marRight w:val="0"/>
      <w:marTop w:val="0"/>
      <w:marBottom w:val="0"/>
      <w:divBdr>
        <w:top w:val="none" w:sz="0" w:space="0" w:color="auto"/>
        <w:left w:val="none" w:sz="0" w:space="0" w:color="auto"/>
        <w:bottom w:val="none" w:sz="0" w:space="0" w:color="auto"/>
        <w:right w:val="none" w:sz="0" w:space="0" w:color="auto"/>
      </w:divBdr>
    </w:div>
    <w:div w:id="1709840637">
      <w:bodyDiv w:val="1"/>
      <w:marLeft w:val="0"/>
      <w:marRight w:val="0"/>
      <w:marTop w:val="0"/>
      <w:marBottom w:val="0"/>
      <w:divBdr>
        <w:top w:val="none" w:sz="0" w:space="0" w:color="auto"/>
        <w:left w:val="none" w:sz="0" w:space="0" w:color="auto"/>
        <w:bottom w:val="none" w:sz="0" w:space="0" w:color="auto"/>
        <w:right w:val="none" w:sz="0" w:space="0" w:color="auto"/>
      </w:divBdr>
    </w:div>
    <w:div w:id="1711150904">
      <w:bodyDiv w:val="1"/>
      <w:marLeft w:val="0"/>
      <w:marRight w:val="0"/>
      <w:marTop w:val="0"/>
      <w:marBottom w:val="0"/>
      <w:divBdr>
        <w:top w:val="none" w:sz="0" w:space="0" w:color="auto"/>
        <w:left w:val="none" w:sz="0" w:space="0" w:color="auto"/>
        <w:bottom w:val="none" w:sz="0" w:space="0" w:color="auto"/>
        <w:right w:val="none" w:sz="0" w:space="0" w:color="auto"/>
      </w:divBdr>
    </w:div>
    <w:div w:id="1711801811">
      <w:bodyDiv w:val="1"/>
      <w:marLeft w:val="0"/>
      <w:marRight w:val="0"/>
      <w:marTop w:val="0"/>
      <w:marBottom w:val="0"/>
      <w:divBdr>
        <w:top w:val="none" w:sz="0" w:space="0" w:color="auto"/>
        <w:left w:val="none" w:sz="0" w:space="0" w:color="auto"/>
        <w:bottom w:val="none" w:sz="0" w:space="0" w:color="auto"/>
        <w:right w:val="none" w:sz="0" w:space="0" w:color="auto"/>
      </w:divBdr>
    </w:div>
    <w:div w:id="1713193174">
      <w:bodyDiv w:val="1"/>
      <w:marLeft w:val="0"/>
      <w:marRight w:val="0"/>
      <w:marTop w:val="0"/>
      <w:marBottom w:val="0"/>
      <w:divBdr>
        <w:top w:val="none" w:sz="0" w:space="0" w:color="auto"/>
        <w:left w:val="none" w:sz="0" w:space="0" w:color="auto"/>
        <w:bottom w:val="none" w:sz="0" w:space="0" w:color="auto"/>
        <w:right w:val="none" w:sz="0" w:space="0" w:color="auto"/>
      </w:divBdr>
    </w:div>
    <w:div w:id="1715735698">
      <w:bodyDiv w:val="1"/>
      <w:marLeft w:val="0"/>
      <w:marRight w:val="0"/>
      <w:marTop w:val="0"/>
      <w:marBottom w:val="0"/>
      <w:divBdr>
        <w:top w:val="none" w:sz="0" w:space="0" w:color="auto"/>
        <w:left w:val="none" w:sz="0" w:space="0" w:color="auto"/>
        <w:bottom w:val="none" w:sz="0" w:space="0" w:color="auto"/>
        <w:right w:val="none" w:sz="0" w:space="0" w:color="auto"/>
      </w:divBdr>
    </w:div>
    <w:div w:id="1718814818">
      <w:bodyDiv w:val="1"/>
      <w:marLeft w:val="0"/>
      <w:marRight w:val="0"/>
      <w:marTop w:val="0"/>
      <w:marBottom w:val="0"/>
      <w:divBdr>
        <w:top w:val="none" w:sz="0" w:space="0" w:color="auto"/>
        <w:left w:val="none" w:sz="0" w:space="0" w:color="auto"/>
        <w:bottom w:val="none" w:sz="0" w:space="0" w:color="auto"/>
        <w:right w:val="none" w:sz="0" w:space="0" w:color="auto"/>
      </w:divBdr>
    </w:div>
    <w:div w:id="1720934359">
      <w:bodyDiv w:val="1"/>
      <w:marLeft w:val="0"/>
      <w:marRight w:val="0"/>
      <w:marTop w:val="0"/>
      <w:marBottom w:val="0"/>
      <w:divBdr>
        <w:top w:val="none" w:sz="0" w:space="0" w:color="auto"/>
        <w:left w:val="none" w:sz="0" w:space="0" w:color="auto"/>
        <w:bottom w:val="none" w:sz="0" w:space="0" w:color="auto"/>
        <w:right w:val="none" w:sz="0" w:space="0" w:color="auto"/>
      </w:divBdr>
    </w:div>
    <w:div w:id="1722903311">
      <w:bodyDiv w:val="1"/>
      <w:marLeft w:val="0"/>
      <w:marRight w:val="0"/>
      <w:marTop w:val="0"/>
      <w:marBottom w:val="0"/>
      <w:divBdr>
        <w:top w:val="none" w:sz="0" w:space="0" w:color="auto"/>
        <w:left w:val="none" w:sz="0" w:space="0" w:color="auto"/>
        <w:bottom w:val="none" w:sz="0" w:space="0" w:color="auto"/>
        <w:right w:val="none" w:sz="0" w:space="0" w:color="auto"/>
      </w:divBdr>
    </w:div>
    <w:div w:id="1723290524">
      <w:bodyDiv w:val="1"/>
      <w:marLeft w:val="0"/>
      <w:marRight w:val="0"/>
      <w:marTop w:val="0"/>
      <w:marBottom w:val="0"/>
      <w:divBdr>
        <w:top w:val="none" w:sz="0" w:space="0" w:color="auto"/>
        <w:left w:val="none" w:sz="0" w:space="0" w:color="auto"/>
        <w:bottom w:val="none" w:sz="0" w:space="0" w:color="auto"/>
        <w:right w:val="none" w:sz="0" w:space="0" w:color="auto"/>
      </w:divBdr>
    </w:div>
    <w:div w:id="1724789648">
      <w:bodyDiv w:val="1"/>
      <w:marLeft w:val="0"/>
      <w:marRight w:val="0"/>
      <w:marTop w:val="0"/>
      <w:marBottom w:val="0"/>
      <w:divBdr>
        <w:top w:val="none" w:sz="0" w:space="0" w:color="auto"/>
        <w:left w:val="none" w:sz="0" w:space="0" w:color="auto"/>
        <w:bottom w:val="none" w:sz="0" w:space="0" w:color="auto"/>
        <w:right w:val="none" w:sz="0" w:space="0" w:color="auto"/>
      </w:divBdr>
    </w:div>
    <w:div w:id="1724987187">
      <w:bodyDiv w:val="1"/>
      <w:marLeft w:val="0"/>
      <w:marRight w:val="0"/>
      <w:marTop w:val="0"/>
      <w:marBottom w:val="0"/>
      <w:divBdr>
        <w:top w:val="none" w:sz="0" w:space="0" w:color="auto"/>
        <w:left w:val="none" w:sz="0" w:space="0" w:color="auto"/>
        <w:bottom w:val="none" w:sz="0" w:space="0" w:color="auto"/>
        <w:right w:val="none" w:sz="0" w:space="0" w:color="auto"/>
      </w:divBdr>
    </w:div>
    <w:div w:id="1725830833">
      <w:bodyDiv w:val="1"/>
      <w:marLeft w:val="0"/>
      <w:marRight w:val="0"/>
      <w:marTop w:val="0"/>
      <w:marBottom w:val="0"/>
      <w:divBdr>
        <w:top w:val="none" w:sz="0" w:space="0" w:color="auto"/>
        <w:left w:val="none" w:sz="0" w:space="0" w:color="auto"/>
        <w:bottom w:val="none" w:sz="0" w:space="0" w:color="auto"/>
        <w:right w:val="none" w:sz="0" w:space="0" w:color="auto"/>
      </w:divBdr>
    </w:div>
    <w:div w:id="1726372704">
      <w:bodyDiv w:val="1"/>
      <w:marLeft w:val="0"/>
      <w:marRight w:val="0"/>
      <w:marTop w:val="0"/>
      <w:marBottom w:val="0"/>
      <w:divBdr>
        <w:top w:val="none" w:sz="0" w:space="0" w:color="auto"/>
        <w:left w:val="none" w:sz="0" w:space="0" w:color="auto"/>
        <w:bottom w:val="none" w:sz="0" w:space="0" w:color="auto"/>
        <w:right w:val="none" w:sz="0" w:space="0" w:color="auto"/>
      </w:divBdr>
    </w:div>
    <w:div w:id="1728796598">
      <w:bodyDiv w:val="1"/>
      <w:marLeft w:val="0"/>
      <w:marRight w:val="0"/>
      <w:marTop w:val="0"/>
      <w:marBottom w:val="0"/>
      <w:divBdr>
        <w:top w:val="none" w:sz="0" w:space="0" w:color="auto"/>
        <w:left w:val="none" w:sz="0" w:space="0" w:color="auto"/>
        <w:bottom w:val="none" w:sz="0" w:space="0" w:color="auto"/>
        <w:right w:val="none" w:sz="0" w:space="0" w:color="auto"/>
      </w:divBdr>
    </w:div>
    <w:div w:id="1729375362">
      <w:bodyDiv w:val="1"/>
      <w:marLeft w:val="0"/>
      <w:marRight w:val="0"/>
      <w:marTop w:val="0"/>
      <w:marBottom w:val="0"/>
      <w:divBdr>
        <w:top w:val="none" w:sz="0" w:space="0" w:color="auto"/>
        <w:left w:val="none" w:sz="0" w:space="0" w:color="auto"/>
        <w:bottom w:val="none" w:sz="0" w:space="0" w:color="auto"/>
        <w:right w:val="none" w:sz="0" w:space="0" w:color="auto"/>
      </w:divBdr>
    </w:div>
    <w:div w:id="1733036556">
      <w:bodyDiv w:val="1"/>
      <w:marLeft w:val="0"/>
      <w:marRight w:val="0"/>
      <w:marTop w:val="0"/>
      <w:marBottom w:val="0"/>
      <w:divBdr>
        <w:top w:val="none" w:sz="0" w:space="0" w:color="auto"/>
        <w:left w:val="none" w:sz="0" w:space="0" w:color="auto"/>
        <w:bottom w:val="none" w:sz="0" w:space="0" w:color="auto"/>
        <w:right w:val="none" w:sz="0" w:space="0" w:color="auto"/>
      </w:divBdr>
    </w:div>
    <w:div w:id="1738168943">
      <w:bodyDiv w:val="1"/>
      <w:marLeft w:val="0"/>
      <w:marRight w:val="0"/>
      <w:marTop w:val="0"/>
      <w:marBottom w:val="0"/>
      <w:divBdr>
        <w:top w:val="none" w:sz="0" w:space="0" w:color="auto"/>
        <w:left w:val="none" w:sz="0" w:space="0" w:color="auto"/>
        <w:bottom w:val="none" w:sz="0" w:space="0" w:color="auto"/>
        <w:right w:val="none" w:sz="0" w:space="0" w:color="auto"/>
      </w:divBdr>
    </w:div>
    <w:div w:id="1738892936">
      <w:bodyDiv w:val="1"/>
      <w:marLeft w:val="0"/>
      <w:marRight w:val="0"/>
      <w:marTop w:val="0"/>
      <w:marBottom w:val="0"/>
      <w:divBdr>
        <w:top w:val="none" w:sz="0" w:space="0" w:color="auto"/>
        <w:left w:val="none" w:sz="0" w:space="0" w:color="auto"/>
        <w:bottom w:val="none" w:sz="0" w:space="0" w:color="auto"/>
        <w:right w:val="none" w:sz="0" w:space="0" w:color="auto"/>
      </w:divBdr>
    </w:div>
    <w:div w:id="1738943261">
      <w:bodyDiv w:val="1"/>
      <w:marLeft w:val="0"/>
      <w:marRight w:val="0"/>
      <w:marTop w:val="0"/>
      <w:marBottom w:val="0"/>
      <w:divBdr>
        <w:top w:val="none" w:sz="0" w:space="0" w:color="auto"/>
        <w:left w:val="none" w:sz="0" w:space="0" w:color="auto"/>
        <w:bottom w:val="none" w:sz="0" w:space="0" w:color="auto"/>
        <w:right w:val="none" w:sz="0" w:space="0" w:color="auto"/>
      </w:divBdr>
    </w:div>
    <w:div w:id="1741824204">
      <w:bodyDiv w:val="1"/>
      <w:marLeft w:val="0"/>
      <w:marRight w:val="0"/>
      <w:marTop w:val="0"/>
      <w:marBottom w:val="0"/>
      <w:divBdr>
        <w:top w:val="none" w:sz="0" w:space="0" w:color="auto"/>
        <w:left w:val="none" w:sz="0" w:space="0" w:color="auto"/>
        <w:bottom w:val="none" w:sz="0" w:space="0" w:color="auto"/>
        <w:right w:val="none" w:sz="0" w:space="0" w:color="auto"/>
      </w:divBdr>
    </w:div>
    <w:div w:id="1743135684">
      <w:bodyDiv w:val="1"/>
      <w:marLeft w:val="0"/>
      <w:marRight w:val="0"/>
      <w:marTop w:val="0"/>
      <w:marBottom w:val="0"/>
      <w:divBdr>
        <w:top w:val="none" w:sz="0" w:space="0" w:color="auto"/>
        <w:left w:val="none" w:sz="0" w:space="0" w:color="auto"/>
        <w:bottom w:val="none" w:sz="0" w:space="0" w:color="auto"/>
        <w:right w:val="none" w:sz="0" w:space="0" w:color="auto"/>
      </w:divBdr>
    </w:div>
    <w:div w:id="1744110177">
      <w:bodyDiv w:val="1"/>
      <w:marLeft w:val="0"/>
      <w:marRight w:val="0"/>
      <w:marTop w:val="0"/>
      <w:marBottom w:val="0"/>
      <w:divBdr>
        <w:top w:val="none" w:sz="0" w:space="0" w:color="auto"/>
        <w:left w:val="none" w:sz="0" w:space="0" w:color="auto"/>
        <w:bottom w:val="none" w:sz="0" w:space="0" w:color="auto"/>
        <w:right w:val="none" w:sz="0" w:space="0" w:color="auto"/>
      </w:divBdr>
    </w:div>
    <w:div w:id="1744721084">
      <w:bodyDiv w:val="1"/>
      <w:marLeft w:val="0"/>
      <w:marRight w:val="0"/>
      <w:marTop w:val="0"/>
      <w:marBottom w:val="0"/>
      <w:divBdr>
        <w:top w:val="none" w:sz="0" w:space="0" w:color="auto"/>
        <w:left w:val="none" w:sz="0" w:space="0" w:color="auto"/>
        <w:bottom w:val="none" w:sz="0" w:space="0" w:color="auto"/>
        <w:right w:val="none" w:sz="0" w:space="0" w:color="auto"/>
      </w:divBdr>
    </w:div>
    <w:div w:id="1746028047">
      <w:bodyDiv w:val="1"/>
      <w:marLeft w:val="0"/>
      <w:marRight w:val="0"/>
      <w:marTop w:val="0"/>
      <w:marBottom w:val="0"/>
      <w:divBdr>
        <w:top w:val="none" w:sz="0" w:space="0" w:color="auto"/>
        <w:left w:val="none" w:sz="0" w:space="0" w:color="auto"/>
        <w:bottom w:val="none" w:sz="0" w:space="0" w:color="auto"/>
        <w:right w:val="none" w:sz="0" w:space="0" w:color="auto"/>
      </w:divBdr>
    </w:div>
    <w:div w:id="1747653979">
      <w:bodyDiv w:val="1"/>
      <w:marLeft w:val="0"/>
      <w:marRight w:val="0"/>
      <w:marTop w:val="0"/>
      <w:marBottom w:val="0"/>
      <w:divBdr>
        <w:top w:val="none" w:sz="0" w:space="0" w:color="auto"/>
        <w:left w:val="none" w:sz="0" w:space="0" w:color="auto"/>
        <w:bottom w:val="none" w:sz="0" w:space="0" w:color="auto"/>
        <w:right w:val="none" w:sz="0" w:space="0" w:color="auto"/>
      </w:divBdr>
    </w:div>
    <w:div w:id="1756365432">
      <w:bodyDiv w:val="1"/>
      <w:marLeft w:val="0"/>
      <w:marRight w:val="0"/>
      <w:marTop w:val="0"/>
      <w:marBottom w:val="0"/>
      <w:divBdr>
        <w:top w:val="none" w:sz="0" w:space="0" w:color="auto"/>
        <w:left w:val="none" w:sz="0" w:space="0" w:color="auto"/>
        <w:bottom w:val="none" w:sz="0" w:space="0" w:color="auto"/>
        <w:right w:val="none" w:sz="0" w:space="0" w:color="auto"/>
      </w:divBdr>
    </w:div>
    <w:div w:id="1762139123">
      <w:bodyDiv w:val="1"/>
      <w:marLeft w:val="0"/>
      <w:marRight w:val="0"/>
      <w:marTop w:val="0"/>
      <w:marBottom w:val="0"/>
      <w:divBdr>
        <w:top w:val="none" w:sz="0" w:space="0" w:color="auto"/>
        <w:left w:val="none" w:sz="0" w:space="0" w:color="auto"/>
        <w:bottom w:val="none" w:sz="0" w:space="0" w:color="auto"/>
        <w:right w:val="none" w:sz="0" w:space="0" w:color="auto"/>
      </w:divBdr>
    </w:div>
    <w:div w:id="1763643215">
      <w:bodyDiv w:val="1"/>
      <w:marLeft w:val="0"/>
      <w:marRight w:val="0"/>
      <w:marTop w:val="0"/>
      <w:marBottom w:val="0"/>
      <w:divBdr>
        <w:top w:val="none" w:sz="0" w:space="0" w:color="auto"/>
        <w:left w:val="none" w:sz="0" w:space="0" w:color="auto"/>
        <w:bottom w:val="none" w:sz="0" w:space="0" w:color="auto"/>
        <w:right w:val="none" w:sz="0" w:space="0" w:color="auto"/>
      </w:divBdr>
    </w:div>
    <w:div w:id="1763646110">
      <w:bodyDiv w:val="1"/>
      <w:marLeft w:val="0"/>
      <w:marRight w:val="0"/>
      <w:marTop w:val="0"/>
      <w:marBottom w:val="0"/>
      <w:divBdr>
        <w:top w:val="none" w:sz="0" w:space="0" w:color="auto"/>
        <w:left w:val="none" w:sz="0" w:space="0" w:color="auto"/>
        <w:bottom w:val="none" w:sz="0" w:space="0" w:color="auto"/>
        <w:right w:val="none" w:sz="0" w:space="0" w:color="auto"/>
      </w:divBdr>
    </w:div>
    <w:div w:id="1764380611">
      <w:bodyDiv w:val="1"/>
      <w:marLeft w:val="0"/>
      <w:marRight w:val="0"/>
      <w:marTop w:val="0"/>
      <w:marBottom w:val="0"/>
      <w:divBdr>
        <w:top w:val="none" w:sz="0" w:space="0" w:color="auto"/>
        <w:left w:val="none" w:sz="0" w:space="0" w:color="auto"/>
        <w:bottom w:val="none" w:sz="0" w:space="0" w:color="auto"/>
        <w:right w:val="none" w:sz="0" w:space="0" w:color="auto"/>
      </w:divBdr>
    </w:div>
    <w:div w:id="1764494866">
      <w:bodyDiv w:val="1"/>
      <w:marLeft w:val="0"/>
      <w:marRight w:val="0"/>
      <w:marTop w:val="0"/>
      <w:marBottom w:val="0"/>
      <w:divBdr>
        <w:top w:val="none" w:sz="0" w:space="0" w:color="auto"/>
        <w:left w:val="none" w:sz="0" w:space="0" w:color="auto"/>
        <w:bottom w:val="none" w:sz="0" w:space="0" w:color="auto"/>
        <w:right w:val="none" w:sz="0" w:space="0" w:color="auto"/>
      </w:divBdr>
    </w:div>
    <w:div w:id="1764690883">
      <w:bodyDiv w:val="1"/>
      <w:marLeft w:val="0"/>
      <w:marRight w:val="0"/>
      <w:marTop w:val="0"/>
      <w:marBottom w:val="0"/>
      <w:divBdr>
        <w:top w:val="none" w:sz="0" w:space="0" w:color="auto"/>
        <w:left w:val="none" w:sz="0" w:space="0" w:color="auto"/>
        <w:bottom w:val="none" w:sz="0" w:space="0" w:color="auto"/>
        <w:right w:val="none" w:sz="0" w:space="0" w:color="auto"/>
      </w:divBdr>
    </w:div>
    <w:div w:id="1767462696">
      <w:bodyDiv w:val="1"/>
      <w:marLeft w:val="0"/>
      <w:marRight w:val="0"/>
      <w:marTop w:val="0"/>
      <w:marBottom w:val="0"/>
      <w:divBdr>
        <w:top w:val="none" w:sz="0" w:space="0" w:color="auto"/>
        <w:left w:val="none" w:sz="0" w:space="0" w:color="auto"/>
        <w:bottom w:val="none" w:sz="0" w:space="0" w:color="auto"/>
        <w:right w:val="none" w:sz="0" w:space="0" w:color="auto"/>
      </w:divBdr>
    </w:div>
    <w:div w:id="1767653746">
      <w:bodyDiv w:val="1"/>
      <w:marLeft w:val="0"/>
      <w:marRight w:val="0"/>
      <w:marTop w:val="0"/>
      <w:marBottom w:val="0"/>
      <w:divBdr>
        <w:top w:val="none" w:sz="0" w:space="0" w:color="auto"/>
        <w:left w:val="none" w:sz="0" w:space="0" w:color="auto"/>
        <w:bottom w:val="none" w:sz="0" w:space="0" w:color="auto"/>
        <w:right w:val="none" w:sz="0" w:space="0" w:color="auto"/>
      </w:divBdr>
    </w:div>
    <w:div w:id="1767965497">
      <w:bodyDiv w:val="1"/>
      <w:marLeft w:val="0"/>
      <w:marRight w:val="0"/>
      <w:marTop w:val="0"/>
      <w:marBottom w:val="0"/>
      <w:divBdr>
        <w:top w:val="none" w:sz="0" w:space="0" w:color="auto"/>
        <w:left w:val="none" w:sz="0" w:space="0" w:color="auto"/>
        <w:bottom w:val="none" w:sz="0" w:space="0" w:color="auto"/>
        <w:right w:val="none" w:sz="0" w:space="0" w:color="auto"/>
      </w:divBdr>
    </w:div>
    <w:div w:id="1770538254">
      <w:bodyDiv w:val="1"/>
      <w:marLeft w:val="0"/>
      <w:marRight w:val="0"/>
      <w:marTop w:val="0"/>
      <w:marBottom w:val="0"/>
      <w:divBdr>
        <w:top w:val="none" w:sz="0" w:space="0" w:color="auto"/>
        <w:left w:val="none" w:sz="0" w:space="0" w:color="auto"/>
        <w:bottom w:val="none" w:sz="0" w:space="0" w:color="auto"/>
        <w:right w:val="none" w:sz="0" w:space="0" w:color="auto"/>
      </w:divBdr>
    </w:div>
    <w:div w:id="1772697944">
      <w:bodyDiv w:val="1"/>
      <w:marLeft w:val="0"/>
      <w:marRight w:val="0"/>
      <w:marTop w:val="0"/>
      <w:marBottom w:val="0"/>
      <w:divBdr>
        <w:top w:val="none" w:sz="0" w:space="0" w:color="auto"/>
        <w:left w:val="none" w:sz="0" w:space="0" w:color="auto"/>
        <w:bottom w:val="none" w:sz="0" w:space="0" w:color="auto"/>
        <w:right w:val="none" w:sz="0" w:space="0" w:color="auto"/>
      </w:divBdr>
    </w:div>
    <w:div w:id="1773208137">
      <w:bodyDiv w:val="1"/>
      <w:marLeft w:val="0"/>
      <w:marRight w:val="0"/>
      <w:marTop w:val="0"/>
      <w:marBottom w:val="0"/>
      <w:divBdr>
        <w:top w:val="none" w:sz="0" w:space="0" w:color="auto"/>
        <w:left w:val="none" w:sz="0" w:space="0" w:color="auto"/>
        <w:bottom w:val="none" w:sz="0" w:space="0" w:color="auto"/>
        <w:right w:val="none" w:sz="0" w:space="0" w:color="auto"/>
      </w:divBdr>
    </w:div>
    <w:div w:id="1774132784">
      <w:bodyDiv w:val="1"/>
      <w:marLeft w:val="0"/>
      <w:marRight w:val="0"/>
      <w:marTop w:val="0"/>
      <w:marBottom w:val="0"/>
      <w:divBdr>
        <w:top w:val="none" w:sz="0" w:space="0" w:color="auto"/>
        <w:left w:val="none" w:sz="0" w:space="0" w:color="auto"/>
        <w:bottom w:val="none" w:sz="0" w:space="0" w:color="auto"/>
        <w:right w:val="none" w:sz="0" w:space="0" w:color="auto"/>
      </w:divBdr>
    </w:div>
    <w:div w:id="1778284508">
      <w:bodyDiv w:val="1"/>
      <w:marLeft w:val="0"/>
      <w:marRight w:val="0"/>
      <w:marTop w:val="0"/>
      <w:marBottom w:val="0"/>
      <w:divBdr>
        <w:top w:val="none" w:sz="0" w:space="0" w:color="auto"/>
        <w:left w:val="none" w:sz="0" w:space="0" w:color="auto"/>
        <w:bottom w:val="none" w:sz="0" w:space="0" w:color="auto"/>
        <w:right w:val="none" w:sz="0" w:space="0" w:color="auto"/>
      </w:divBdr>
    </w:div>
    <w:div w:id="1778601141">
      <w:bodyDiv w:val="1"/>
      <w:marLeft w:val="0"/>
      <w:marRight w:val="0"/>
      <w:marTop w:val="0"/>
      <w:marBottom w:val="0"/>
      <w:divBdr>
        <w:top w:val="none" w:sz="0" w:space="0" w:color="auto"/>
        <w:left w:val="none" w:sz="0" w:space="0" w:color="auto"/>
        <w:bottom w:val="none" w:sz="0" w:space="0" w:color="auto"/>
        <w:right w:val="none" w:sz="0" w:space="0" w:color="auto"/>
      </w:divBdr>
      <w:divsChild>
        <w:div w:id="1426880186">
          <w:marLeft w:val="0"/>
          <w:marRight w:val="0"/>
          <w:marTop w:val="0"/>
          <w:marBottom w:val="0"/>
          <w:divBdr>
            <w:top w:val="none" w:sz="0" w:space="0" w:color="auto"/>
            <w:left w:val="none" w:sz="0" w:space="0" w:color="auto"/>
            <w:bottom w:val="none" w:sz="0" w:space="0" w:color="auto"/>
            <w:right w:val="none" w:sz="0" w:space="0" w:color="auto"/>
          </w:divBdr>
          <w:divsChild>
            <w:div w:id="225458519">
              <w:marLeft w:val="0"/>
              <w:marRight w:val="0"/>
              <w:marTop w:val="0"/>
              <w:marBottom w:val="0"/>
              <w:divBdr>
                <w:top w:val="none" w:sz="0" w:space="0" w:color="auto"/>
                <w:left w:val="none" w:sz="0" w:space="0" w:color="auto"/>
                <w:bottom w:val="none" w:sz="0" w:space="0" w:color="auto"/>
                <w:right w:val="none" w:sz="0" w:space="0" w:color="auto"/>
              </w:divBdr>
              <w:divsChild>
                <w:div w:id="2029914463">
                  <w:marLeft w:val="0"/>
                  <w:marRight w:val="0"/>
                  <w:marTop w:val="0"/>
                  <w:marBottom w:val="0"/>
                  <w:divBdr>
                    <w:top w:val="none" w:sz="0" w:space="0" w:color="auto"/>
                    <w:left w:val="none" w:sz="0" w:space="0" w:color="auto"/>
                    <w:bottom w:val="none" w:sz="0" w:space="0" w:color="auto"/>
                    <w:right w:val="none" w:sz="0" w:space="0" w:color="auto"/>
                  </w:divBdr>
                  <w:divsChild>
                    <w:div w:id="437868783">
                      <w:marLeft w:val="22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913702">
      <w:bodyDiv w:val="1"/>
      <w:marLeft w:val="0"/>
      <w:marRight w:val="0"/>
      <w:marTop w:val="0"/>
      <w:marBottom w:val="0"/>
      <w:divBdr>
        <w:top w:val="none" w:sz="0" w:space="0" w:color="auto"/>
        <w:left w:val="none" w:sz="0" w:space="0" w:color="auto"/>
        <w:bottom w:val="none" w:sz="0" w:space="0" w:color="auto"/>
        <w:right w:val="none" w:sz="0" w:space="0" w:color="auto"/>
      </w:divBdr>
    </w:div>
    <w:div w:id="1780567361">
      <w:bodyDiv w:val="1"/>
      <w:marLeft w:val="0"/>
      <w:marRight w:val="0"/>
      <w:marTop w:val="0"/>
      <w:marBottom w:val="0"/>
      <w:divBdr>
        <w:top w:val="none" w:sz="0" w:space="0" w:color="auto"/>
        <w:left w:val="none" w:sz="0" w:space="0" w:color="auto"/>
        <w:bottom w:val="none" w:sz="0" w:space="0" w:color="auto"/>
        <w:right w:val="none" w:sz="0" w:space="0" w:color="auto"/>
      </w:divBdr>
    </w:div>
    <w:div w:id="1782450719">
      <w:bodyDiv w:val="1"/>
      <w:marLeft w:val="0"/>
      <w:marRight w:val="0"/>
      <w:marTop w:val="0"/>
      <w:marBottom w:val="0"/>
      <w:divBdr>
        <w:top w:val="none" w:sz="0" w:space="0" w:color="auto"/>
        <w:left w:val="none" w:sz="0" w:space="0" w:color="auto"/>
        <w:bottom w:val="none" w:sz="0" w:space="0" w:color="auto"/>
        <w:right w:val="none" w:sz="0" w:space="0" w:color="auto"/>
      </w:divBdr>
    </w:div>
    <w:div w:id="1787239478">
      <w:bodyDiv w:val="1"/>
      <w:marLeft w:val="0"/>
      <w:marRight w:val="0"/>
      <w:marTop w:val="0"/>
      <w:marBottom w:val="0"/>
      <w:divBdr>
        <w:top w:val="none" w:sz="0" w:space="0" w:color="auto"/>
        <w:left w:val="none" w:sz="0" w:space="0" w:color="auto"/>
        <w:bottom w:val="none" w:sz="0" w:space="0" w:color="auto"/>
        <w:right w:val="none" w:sz="0" w:space="0" w:color="auto"/>
      </w:divBdr>
    </w:div>
    <w:div w:id="1787458557">
      <w:bodyDiv w:val="1"/>
      <w:marLeft w:val="0"/>
      <w:marRight w:val="0"/>
      <w:marTop w:val="0"/>
      <w:marBottom w:val="0"/>
      <w:divBdr>
        <w:top w:val="none" w:sz="0" w:space="0" w:color="auto"/>
        <w:left w:val="none" w:sz="0" w:space="0" w:color="auto"/>
        <w:bottom w:val="none" w:sz="0" w:space="0" w:color="auto"/>
        <w:right w:val="none" w:sz="0" w:space="0" w:color="auto"/>
      </w:divBdr>
    </w:div>
    <w:div w:id="1788425915">
      <w:bodyDiv w:val="1"/>
      <w:marLeft w:val="0"/>
      <w:marRight w:val="0"/>
      <w:marTop w:val="0"/>
      <w:marBottom w:val="0"/>
      <w:divBdr>
        <w:top w:val="none" w:sz="0" w:space="0" w:color="auto"/>
        <w:left w:val="none" w:sz="0" w:space="0" w:color="auto"/>
        <w:bottom w:val="none" w:sz="0" w:space="0" w:color="auto"/>
        <w:right w:val="none" w:sz="0" w:space="0" w:color="auto"/>
      </w:divBdr>
    </w:div>
    <w:div w:id="1791197041">
      <w:bodyDiv w:val="1"/>
      <w:marLeft w:val="0"/>
      <w:marRight w:val="0"/>
      <w:marTop w:val="0"/>
      <w:marBottom w:val="0"/>
      <w:divBdr>
        <w:top w:val="none" w:sz="0" w:space="0" w:color="auto"/>
        <w:left w:val="none" w:sz="0" w:space="0" w:color="auto"/>
        <w:bottom w:val="none" w:sz="0" w:space="0" w:color="auto"/>
        <w:right w:val="none" w:sz="0" w:space="0" w:color="auto"/>
      </w:divBdr>
    </w:div>
    <w:div w:id="1791243338">
      <w:bodyDiv w:val="1"/>
      <w:marLeft w:val="0"/>
      <w:marRight w:val="0"/>
      <w:marTop w:val="0"/>
      <w:marBottom w:val="0"/>
      <w:divBdr>
        <w:top w:val="none" w:sz="0" w:space="0" w:color="auto"/>
        <w:left w:val="none" w:sz="0" w:space="0" w:color="auto"/>
        <w:bottom w:val="none" w:sz="0" w:space="0" w:color="auto"/>
        <w:right w:val="none" w:sz="0" w:space="0" w:color="auto"/>
      </w:divBdr>
      <w:divsChild>
        <w:div w:id="840393494">
          <w:marLeft w:val="0"/>
          <w:marRight w:val="0"/>
          <w:marTop w:val="0"/>
          <w:marBottom w:val="0"/>
          <w:divBdr>
            <w:top w:val="none" w:sz="0" w:space="0" w:color="auto"/>
            <w:left w:val="none" w:sz="0" w:space="0" w:color="auto"/>
            <w:bottom w:val="none" w:sz="0" w:space="0" w:color="auto"/>
            <w:right w:val="none" w:sz="0" w:space="0" w:color="auto"/>
          </w:divBdr>
          <w:divsChild>
            <w:div w:id="1354922704">
              <w:marLeft w:val="0"/>
              <w:marRight w:val="0"/>
              <w:marTop w:val="0"/>
              <w:marBottom w:val="0"/>
              <w:divBdr>
                <w:top w:val="none" w:sz="0" w:space="0" w:color="auto"/>
                <w:left w:val="none" w:sz="0" w:space="0" w:color="auto"/>
                <w:bottom w:val="none" w:sz="0" w:space="0" w:color="auto"/>
                <w:right w:val="none" w:sz="0" w:space="0" w:color="auto"/>
              </w:divBdr>
              <w:divsChild>
                <w:div w:id="10229340">
                  <w:marLeft w:val="0"/>
                  <w:marRight w:val="0"/>
                  <w:marTop w:val="0"/>
                  <w:marBottom w:val="0"/>
                  <w:divBdr>
                    <w:top w:val="none" w:sz="0" w:space="0" w:color="auto"/>
                    <w:left w:val="none" w:sz="0" w:space="0" w:color="auto"/>
                    <w:bottom w:val="none" w:sz="0" w:space="0" w:color="auto"/>
                    <w:right w:val="none" w:sz="0" w:space="0" w:color="auto"/>
                  </w:divBdr>
                  <w:divsChild>
                    <w:div w:id="1293098436">
                      <w:marLeft w:val="0"/>
                      <w:marRight w:val="0"/>
                      <w:marTop w:val="0"/>
                      <w:marBottom w:val="0"/>
                      <w:divBdr>
                        <w:top w:val="none" w:sz="0" w:space="0" w:color="auto"/>
                        <w:left w:val="none" w:sz="0" w:space="0" w:color="auto"/>
                        <w:bottom w:val="none" w:sz="0" w:space="0" w:color="auto"/>
                        <w:right w:val="none" w:sz="0" w:space="0" w:color="auto"/>
                      </w:divBdr>
                      <w:divsChild>
                        <w:div w:id="659310675">
                          <w:marLeft w:val="0"/>
                          <w:marRight w:val="0"/>
                          <w:marTop w:val="0"/>
                          <w:marBottom w:val="120"/>
                          <w:divBdr>
                            <w:top w:val="none" w:sz="0" w:space="0" w:color="auto"/>
                            <w:left w:val="none" w:sz="0" w:space="0" w:color="auto"/>
                            <w:bottom w:val="none" w:sz="0" w:space="0" w:color="auto"/>
                            <w:right w:val="none" w:sz="0" w:space="0" w:color="auto"/>
                          </w:divBdr>
                        </w:div>
                        <w:div w:id="1043822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4659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907708">
      <w:bodyDiv w:val="1"/>
      <w:marLeft w:val="0"/>
      <w:marRight w:val="0"/>
      <w:marTop w:val="0"/>
      <w:marBottom w:val="0"/>
      <w:divBdr>
        <w:top w:val="none" w:sz="0" w:space="0" w:color="auto"/>
        <w:left w:val="none" w:sz="0" w:space="0" w:color="auto"/>
        <w:bottom w:val="none" w:sz="0" w:space="0" w:color="auto"/>
        <w:right w:val="none" w:sz="0" w:space="0" w:color="auto"/>
      </w:divBdr>
    </w:div>
    <w:div w:id="1796749535">
      <w:bodyDiv w:val="1"/>
      <w:marLeft w:val="0"/>
      <w:marRight w:val="0"/>
      <w:marTop w:val="0"/>
      <w:marBottom w:val="0"/>
      <w:divBdr>
        <w:top w:val="none" w:sz="0" w:space="0" w:color="auto"/>
        <w:left w:val="none" w:sz="0" w:space="0" w:color="auto"/>
        <w:bottom w:val="none" w:sz="0" w:space="0" w:color="auto"/>
        <w:right w:val="none" w:sz="0" w:space="0" w:color="auto"/>
      </w:divBdr>
    </w:div>
    <w:div w:id="1797599325">
      <w:bodyDiv w:val="1"/>
      <w:marLeft w:val="0"/>
      <w:marRight w:val="0"/>
      <w:marTop w:val="0"/>
      <w:marBottom w:val="0"/>
      <w:divBdr>
        <w:top w:val="none" w:sz="0" w:space="0" w:color="auto"/>
        <w:left w:val="none" w:sz="0" w:space="0" w:color="auto"/>
        <w:bottom w:val="none" w:sz="0" w:space="0" w:color="auto"/>
        <w:right w:val="none" w:sz="0" w:space="0" w:color="auto"/>
      </w:divBdr>
    </w:div>
    <w:div w:id="1799642221">
      <w:bodyDiv w:val="1"/>
      <w:marLeft w:val="0"/>
      <w:marRight w:val="0"/>
      <w:marTop w:val="0"/>
      <w:marBottom w:val="0"/>
      <w:divBdr>
        <w:top w:val="none" w:sz="0" w:space="0" w:color="auto"/>
        <w:left w:val="none" w:sz="0" w:space="0" w:color="auto"/>
        <w:bottom w:val="none" w:sz="0" w:space="0" w:color="auto"/>
        <w:right w:val="none" w:sz="0" w:space="0" w:color="auto"/>
      </w:divBdr>
    </w:div>
    <w:div w:id="1800175348">
      <w:bodyDiv w:val="1"/>
      <w:marLeft w:val="0"/>
      <w:marRight w:val="0"/>
      <w:marTop w:val="0"/>
      <w:marBottom w:val="0"/>
      <w:divBdr>
        <w:top w:val="none" w:sz="0" w:space="0" w:color="auto"/>
        <w:left w:val="none" w:sz="0" w:space="0" w:color="auto"/>
        <w:bottom w:val="none" w:sz="0" w:space="0" w:color="auto"/>
        <w:right w:val="none" w:sz="0" w:space="0" w:color="auto"/>
      </w:divBdr>
    </w:div>
    <w:div w:id="1800486516">
      <w:bodyDiv w:val="1"/>
      <w:marLeft w:val="0"/>
      <w:marRight w:val="0"/>
      <w:marTop w:val="0"/>
      <w:marBottom w:val="0"/>
      <w:divBdr>
        <w:top w:val="none" w:sz="0" w:space="0" w:color="auto"/>
        <w:left w:val="none" w:sz="0" w:space="0" w:color="auto"/>
        <w:bottom w:val="none" w:sz="0" w:space="0" w:color="auto"/>
        <w:right w:val="none" w:sz="0" w:space="0" w:color="auto"/>
      </w:divBdr>
    </w:div>
    <w:div w:id="1804423707">
      <w:bodyDiv w:val="1"/>
      <w:marLeft w:val="0"/>
      <w:marRight w:val="0"/>
      <w:marTop w:val="0"/>
      <w:marBottom w:val="0"/>
      <w:divBdr>
        <w:top w:val="none" w:sz="0" w:space="0" w:color="auto"/>
        <w:left w:val="none" w:sz="0" w:space="0" w:color="auto"/>
        <w:bottom w:val="none" w:sz="0" w:space="0" w:color="auto"/>
        <w:right w:val="none" w:sz="0" w:space="0" w:color="auto"/>
      </w:divBdr>
    </w:div>
    <w:div w:id="1805544655">
      <w:bodyDiv w:val="1"/>
      <w:marLeft w:val="0"/>
      <w:marRight w:val="0"/>
      <w:marTop w:val="0"/>
      <w:marBottom w:val="0"/>
      <w:divBdr>
        <w:top w:val="none" w:sz="0" w:space="0" w:color="auto"/>
        <w:left w:val="none" w:sz="0" w:space="0" w:color="auto"/>
        <w:bottom w:val="none" w:sz="0" w:space="0" w:color="auto"/>
        <w:right w:val="none" w:sz="0" w:space="0" w:color="auto"/>
      </w:divBdr>
      <w:divsChild>
        <w:div w:id="1526941927">
          <w:marLeft w:val="0"/>
          <w:marRight w:val="0"/>
          <w:marTop w:val="0"/>
          <w:marBottom w:val="0"/>
          <w:divBdr>
            <w:top w:val="none" w:sz="0" w:space="0" w:color="auto"/>
            <w:left w:val="none" w:sz="0" w:space="0" w:color="auto"/>
            <w:bottom w:val="none" w:sz="0" w:space="0" w:color="auto"/>
            <w:right w:val="none" w:sz="0" w:space="0" w:color="auto"/>
          </w:divBdr>
          <w:divsChild>
            <w:div w:id="1346901893">
              <w:marLeft w:val="0"/>
              <w:marRight w:val="0"/>
              <w:marTop w:val="0"/>
              <w:marBottom w:val="0"/>
              <w:divBdr>
                <w:top w:val="none" w:sz="0" w:space="0" w:color="auto"/>
                <w:left w:val="none" w:sz="0" w:space="0" w:color="auto"/>
                <w:bottom w:val="none" w:sz="0" w:space="0" w:color="auto"/>
                <w:right w:val="none" w:sz="0" w:space="0" w:color="auto"/>
              </w:divBdr>
              <w:divsChild>
                <w:div w:id="470712116">
                  <w:marLeft w:val="0"/>
                  <w:marRight w:val="0"/>
                  <w:marTop w:val="0"/>
                  <w:marBottom w:val="0"/>
                  <w:divBdr>
                    <w:top w:val="none" w:sz="0" w:space="0" w:color="auto"/>
                    <w:left w:val="none" w:sz="0" w:space="0" w:color="auto"/>
                    <w:bottom w:val="none" w:sz="0" w:space="0" w:color="auto"/>
                    <w:right w:val="none" w:sz="0" w:space="0" w:color="auto"/>
                  </w:divBdr>
                </w:div>
                <w:div w:id="487017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5729085">
      <w:bodyDiv w:val="1"/>
      <w:marLeft w:val="0"/>
      <w:marRight w:val="0"/>
      <w:marTop w:val="0"/>
      <w:marBottom w:val="0"/>
      <w:divBdr>
        <w:top w:val="none" w:sz="0" w:space="0" w:color="auto"/>
        <w:left w:val="none" w:sz="0" w:space="0" w:color="auto"/>
        <w:bottom w:val="none" w:sz="0" w:space="0" w:color="auto"/>
        <w:right w:val="none" w:sz="0" w:space="0" w:color="auto"/>
      </w:divBdr>
    </w:div>
    <w:div w:id="1807892489">
      <w:bodyDiv w:val="1"/>
      <w:marLeft w:val="0"/>
      <w:marRight w:val="0"/>
      <w:marTop w:val="0"/>
      <w:marBottom w:val="0"/>
      <w:divBdr>
        <w:top w:val="none" w:sz="0" w:space="0" w:color="auto"/>
        <w:left w:val="none" w:sz="0" w:space="0" w:color="auto"/>
        <w:bottom w:val="none" w:sz="0" w:space="0" w:color="auto"/>
        <w:right w:val="none" w:sz="0" w:space="0" w:color="auto"/>
      </w:divBdr>
    </w:div>
    <w:div w:id="1809398976">
      <w:bodyDiv w:val="1"/>
      <w:marLeft w:val="0"/>
      <w:marRight w:val="0"/>
      <w:marTop w:val="0"/>
      <w:marBottom w:val="0"/>
      <w:divBdr>
        <w:top w:val="none" w:sz="0" w:space="0" w:color="auto"/>
        <w:left w:val="none" w:sz="0" w:space="0" w:color="auto"/>
        <w:bottom w:val="none" w:sz="0" w:space="0" w:color="auto"/>
        <w:right w:val="none" w:sz="0" w:space="0" w:color="auto"/>
      </w:divBdr>
    </w:div>
    <w:div w:id="1809546054">
      <w:bodyDiv w:val="1"/>
      <w:marLeft w:val="0"/>
      <w:marRight w:val="0"/>
      <w:marTop w:val="0"/>
      <w:marBottom w:val="0"/>
      <w:divBdr>
        <w:top w:val="none" w:sz="0" w:space="0" w:color="auto"/>
        <w:left w:val="none" w:sz="0" w:space="0" w:color="auto"/>
        <w:bottom w:val="none" w:sz="0" w:space="0" w:color="auto"/>
        <w:right w:val="none" w:sz="0" w:space="0" w:color="auto"/>
      </w:divBdr>
    </w:div>
    <w:div w:id="1810047607">
      <w:bodyDiv w:val="1"/>
      <w:marLeft w:val="0"/>
      <w:marRight w:val="0"/>
      <w:marTop w:val="0"/>
      <w:marBottom w:val="0"/>
      <w:divBdr>
        <w:top w:val="none" w:sz="0" w:space="0" w:color="auto"/>
        <w:left w:val="none" w:sz="0" w:space="0" w:color="auto"/>
        <w:bottom w:val="none" w:sz="0" w:space="0" w:color="auto"/>
        <w:right w:val="none" w:sz="0" w:space="0" w:color="auto"/>
      </w:divBdr>
    </w:div>
    <w:div w:id="1810516761">
      <w:bodyDiv w:val="1"/>
      <w:marLeft w:val="0"/>
      <w:marRight w:val="0"/>
      <w:marTop w:val="0"/>
      <w:marBottom w:val="0"/>
      <w:divBdr>
        <w:top w:val="none" w:sz="0" w:space="0" w:color="auto"/>
        <w:left w:val="none" w:sz="0" w:space="0" w:color="auto"/>
        <w:bottom w:val="none" w:sz="0" w:space="0" w:color="auto"/>
        <w:right w:val="none" w:sz="0" w:space="0" w:color="auto"/>
      </w:divBdr>
    </w:div>
    <w:div w:id="1810630383">
      <w:bodyDiv w:val="1"/>
      <w:marLeft w:val="0"/>
      <w:marRight w:val="0"/>
      <w:marTop w:val="0"/>
      <w:marBottom w:val="0"/>
      <w:divBdr>
        <w:top w:val="none" w:sz="0" w:space="0" w:color="auto"/>
        <w:left w:val="none" w:sz="0" w:space="0" w:color="auto"/>
        <w:bottom w:val="none" w:sz="0" w:space="0" w:color="auto"/>
        <w:right w:val="none" w:sz="0" w:space="0" w:color="auto"/>
      </w:divBdr>
    </w:div>
    <w:div w:id="1813674750">
      <w:bodyDiv w:val="1"/>
      <w:marLeft w:val="0"/>
      <w:marRight w:val="0"/>
      <w:marTop w:val="0"/>
      <w:marBottom w:val="0"/>
      <w:divBdr>
        <w:top w:val="none" w:sz="0" w:space="0" w:color="auto"/>
        <w:left w:val="none" w:sz="0" w:space="0" w:color="auto"/>
        <w:bottom w:val="none" w:sz="0" w:space="0" w:color="auto"/>
        <w:right w:val="none" w:sz="0" w:space="0" w:color="auto"/>
      </w:divBdr>
    </w:div>
    <w:div w:id="1814180415">
      <w:bodyDiv w:val="1"/>
      <w:marLeft w:val="0"/>
      <w:marRight w:val="0"/>
      <w:marTop w:val="0"/>
      <w:marBottom w:val="0"/>
      <w:divBdr>
        <w:top w:val="none" w:sz="0" w:space="0" w:color="auto"/>
        <w:left w:val="none" w:sz="0" w:space="0" w:color="auto"/>
        <w:bottom w:val="none" w:sz="0" w:space="0" w:color="auto"/>
        <w:right w:val="none" w:sz="0" w:space="0" w:color="auto"/>
      </w:divBdr>
    </w:div>
    <w:div w:id="1815292888">
      <w:bodyDiv w:val="1"/>
      <w:marLeft w:val="0"/>
      <w:marRight w:val="0"/>
      <w:marTop w:val="0"/>
      <w:marBottom w:val="0"/>
      <w:divBdr>
        <w:top w:val="none" w:sz="0" w:space="0" w:color="auto"/>
        <w:left w:val="none" w:sz="0" w:space="0" w:color="auto"/>
        <w:bottom w:val="none" w:sz="0" w:space="0" w:color="auto"/>
        <w:right w:val="none" w:sz="0" w:space="0" w:color="auto"/>
      </w:divBdr>
    </w:div>
    <w:div w:id="1820807255">
      <w:bodyDiv w:val="1"/>
      <w:marLeft w:val="0"/>
      <w:marRight w:val="0"/>
      <w:marTop w:val="0"/>
      <w:marBottom w:val="0"/>
      <w:divBdr>
        <w:top w:val="none" w:sz="0" w:space="0" w:color="auto"/>
        <w:left w:val="none" w:sz="0" w:space="0" w:color="auto"/>
        <w:bottom w:val="none" w:sz="0" w:space="0" w:color="auto"/>
        <w:right w:val="none" w:sz="0" w:space="0" w:color="auto"/>
      </w:divBdr>
    </w:div>
    <w:div w:id="1823304447">
      <w:bodyDiv w:val="1"/>
      <w:marLeft w:val="0"/>
      <w:marRight w:val="0"/>
      <w:marTop w:val="0"/>
      <w:marBottom w:val="0"/>
      <w:divBdr>
        <w:top w:val="none" w:sz="0" w:space="0" w:color="auto"/>
        <w:left w:val="none" w:sz="0" w:space="0" w:color="auto"/>
        <w:bottom w:val="none" w:sz="0" w:space="0" w:color="auto"/>
        <w:right w:val="none" w:sz="0" w:space="0" w:color="auto"/>
      </w:divBdr>
    </w:div>
    <w:div w:id="1824200600">
      <w:bodyDiv w:val="1"/>
      <w:marLeft w:val="0"/>
      <w:marRight w:val="0"/>
      <w:marTop w:val="0"/>
      <w:marBottom w:val="0"/>
      <w:divBdr>
        <w:top w:val="none" w:sz="0" w:space="0" w:color="auto"/>
        <w:left w:val="none" w:sz="0" w:space="0" w:color="auto"/>
        <w:bottom w:val="none" w:sz="0" w:space="0" w:color="auto"/>
        <w:right w:val="none" w:sz="0" w:space="0" w:color="auto"/>
      </w:divBdr>
    </w:div>
    <w:div w:id="1824925205">
      <w:bodyDiv w:val="1"/>
      <w:marLeft w:val="0"/>
      <w:marRight w:val="0"/>
      <w:marTop w:val="0"/>
      <w:marBottom w:val="0"/>
      <w:divBdr>
        <w:top w:val="none" w:sz="0" w:space="0" w:color="auto"/>
        <w:left w:val="none" w:sz="0" w:space="0" w:color="auto"/>
        <w:bottom w:val="none" w:sz="0" w:space="0" w:color="auto"/>
        <w:right w:val="none" w:sz="0" w:space="0" w:color="auto"/>
      </w:divBdr>
    </w:div>
    <w:div w:id="1825587345">
      <w:bodyDiv w:val="1"/>
      <w:marLeft w:val="0"/>
      <w:marRight w:val="0"/>
      <w:marTop w:val="0"/>
      <w:marBottom w:val="0"/>
      <w:divBdr>
        <w:top w:val="none" w:sz="0" w:space="0" w:color="auto"/>
        <w:left w:val="none" w:sz="0" w:space="0" w:color="auto"/>
        <w:bottom w:val="none" w:sz="0" w:space="0" w:color="auto"/>
        <w:right w:val="none" w:sz="0" w:space="0" w:color="auto"/>
      </w:divBdr>
    </w:div>
    <w:div w:id="1828933865">
      <w:bodyDiv w:val="1"/>
      <w:marLeft w:val="0"/>
      <w:marRight w:val="0"/>
      <w:marTop w:val="0"/>
      <w:marBottom w:val="0"/>
      <w:divBdr>
        <w:top w:val="none" w:sz="0" w:space="0" w:color="auto"/>
        <w:left w:val="none" w:sz="0" w:space="0" w:color="auto"/>
        <w:bottom w:val="none" w:sz="0" w:space="0" w:color="auto"/>
        <w:right w:val="none" w:sz="0" w:space="0" w:color="auto"/>
      </w:divBdr>
    </w:div>
    <w:div w:id="1828940275">
      <w:bodyDiv w:val="1"/>
      <w:marLeft w:val="0"/>
      <w:marRight w:val="0"/>
      <w:marTop w:val="0"/>
      <w:marBottom w:val="0"/>
      <w:divBdr>
        <w:top w:val="none" w:sz="0" w:space="0" w:color="auto"/>
        <w:left w:val="none" w:sz="0" w:space="0" w:color="auto"/>
        <w:bottom w:val="none" w:sz="0" w:space="0" w:color="auto"/>
        <w:right w:val="none" w:sz="0" w:space="0" w:color="auto"/>
      </w:divBdr>
    </w:div>
    <w:div w:id="1831169958">
      <w:bodyDiv w:val="1"/>
      <w:marLeft w:val="0"/>
      <w:marRight w:val="0"/>
      <w:marTop w:val="0"/>
      <w:marBottom w:val="0"/>
      <w:divBdr>
        <w:top w:val="none" w:sz="0" w:space="0" w:color="auto"/>
        <w:left w:val="none" w:sz="0" w:space="0" w:color="auto"/>
        <w:bottom w:val="none" w:sz="0" w:space="0" w:color="auto"/>
        <w:right w:val="none" w:sz="0" w:space="0" w:color="auto"/>
      </w:divBdr>
    </w:div>
    <w:div w:id="1831408298">
      <w:bodyDiv w:val="1"/>
      <w:marLeft w:val="0"/>
      <w:marRight w:val="0"/>
      <w:marTop w:val="0"/>
      <w:marBottom w:val="0"/>
      <w:divBdr>
        <w:top w:val="none" w:sz="0" w:space="0" w:color="auto"/>
        <w:left w:val="none" w:sz="0" w:space="0" w:color="auto"/>
        <w:bottom w:val="none" w:sz="0" w:space="0" w:color="auto"/>
        <w:right w:val="none" w:sz="0" w:space="0" w:color="auto"/>
      </w:divBdr>
    </w:div>
    <w:div w:id="1832328475">
      <w:bodyDiv w:val="1"/>
      <w:marLeft w:val="0"/>
      <w:marRight w:val="0"/>
      <w:marTop w:val="0"/>
      <w:marBottom w:val="0"/>
      <w:divBdr>
        <w:top w:val="none" w:sz="0" w:space="0" w:color="auto"/>
        <w:left w:val="none" w:sz="0" w:space="0" w:color="auto"/>
        <w:bottom w:val="none" w:sz="0" w:space="0" w:color="auto"/>
        <w:right w:val="none" w:sz="0" w:space="0" w:color="auto"/>
      </w:divBdr>
    </w:div>
    <w:div w:id="1838106434">
      <w:bodyDiv w:val="1"/>
      <w:marLeft w:val="0"/>
      <w:marRight w:val="0"/>
      <w:marTop w:val="0"/>
      <w:marBottom w:val="0"/>
      <w:divBdr>
        <w:top w:val="none" w:sz="0" w:space="0" w:color="auto"/>
        <w:left w:val="none" w:sz="0" w:space="0" w:color="auto"/>
        <w:bottom w:val="none" w:sz="0" w:space="0" w:color="auto"/>
        <w:right w:val="none" w:sz="0" w:space="0" w:color="auto"/>
      </w:divBdr>
    </w:div>
    <w:div w:id="1843279940">
      <w:bodyDiv w:val="1"/>
      <w:marLeft w:val="0"/>
      <w:marRight w:val="0"/>
      <w:marTop w:val="0"/>
      <w:marBottom w:val="0"/>
      <w:divBdr>
        <w:top w:val="none" w:sz="0" w:space="0" w:color="auto"/>
        <w:left w:val="none" w:sz="0" w:space="0" w:color="auto"/>
        <w:bottom w:val="none" w:sz="0" w:space="0" w:color="auto"/>
        <w:right w:val="none" w:sz="0" w:space="0" w:color="auto"/>
      </w:divBdr>
    </w:div>
    <w:div w:id="1846238011">
      <w:bodyDiv w:val="1"/>
      <w:marLeft w:val="0"/>
      <w:marRight w:val="0"/>
      <w:marTop w:val="0"/>
      <w:marBottom w:val="0"/>
      <w:divBdr>
        <w:top w:val="none" w:sz="0" w:space="0" w:color="auto"/>
        <w:left w:val="none" w:sz="0" w:space="0" w:color="auto"/>
        <w:bottom w:val="none" w:sz="0" w:space="0" w:color="auto"/>
        <w:right w:val="none" w:sz="0" w:space="0" w:color="auto"/>
      </w:divBdr>
    </w:div>
    <w:div w:id="1846900485">
      <w:bodyDiv w:val="1"/>
      <w:marLeft w:val="0"/>
      <w:marRight w:val="0"/>
      <w:marTop w:val="0"/>
      <w:marBottom w:val="0"/>
      <w:divBdr>
        <w:top w:val="none" w:sz="0" w:space="0" w:color="auto"/>
        <w:left w:val="none" w:sz="0" w:space="0" w:color="auto"/>
        <w:bottom w:val="none" w:sz="0" w:space="0" w:color="auto"/>
        <w:right w:val="none" w:sz="0" w:space="0" w:color="auto"/>
      </w:divBdr>
    </w:div>
    <w:div w:id="1852406376">
      <w:bodyDiv w:val="1"/>
      <w:marLeft w:val="0"/>
      <w:marRight w:val="0"/>
      <w:marTop w:val="0"/>
      <w:marBottom w:val="0"/>
      <w:divBdr>
        <w:top w:val="none" w:sz="0" w:space="0" w:color="auto"/>
        <w:left w:val="none" w:sz="0" w:space="0" w:color="auto"/>
        <w:bottom w:val="none" w:sz="0" w:space="0" w:color="auto"/>
        <w:right w:val="none" w:sz="0" w:space="0" w:color="auto"/>
      </w:divBdr>
    </w:div>
    <w:div w:id="1856457023">
      <w:bodyDiv w:val="1"/>
      <w:marLeft w:val="0"/>
      <w:marRight w:val="0"/>
      <w:marTop w:val="0"/>
      <w:marBottom w:val="0"/>
      <w:divBdr>
        <w:top w:val="none" w:sz="0" w:space="0" w:color="auto"/>
        <w:left w:val="none" w:sz="0" w:space="0" w:color="auto"/>
        <w:bottom w:val="none" w:sz="0" w:space="0" w:color="auto"/>
        <w:right w:val="none" w:sz="0" w:space="0" w:color="auto"/>
      </w:divBdr>
    </w:div>
    <w:div w:id="1858616481">
      <w:bodyDiv w:val="1"/>
      <w:marLeft w:val="0"/>
      <w:marRight w:val="0"/>
      <w:marTop w:val="0"/>
      <w:marBottom w:val="0"/>
      <w:divBdr>
        <w:top w:val="none" w:sz="0" w:space="0" w:color="auto"/>
        <w:left w:val="none" w:sz="0" w:space="0" w:color="auto"/>
        <w:bottom w:val="none" w:sz="0" w:space="0" w:color="auto"/>
        <w:right w:val="none" w:sz="0" w:space="0" w:color="auto"/>
      </w:divBdr>
    </w:div>
    <w:div w:id="1860121447">
      <w:bodyDiv w:val="1"/>
      <w:marLeft w:val="0"/>
      <w:marRight w:val="0"/>
      <w:marTop w:val="0"/>
      <w:marBottom w:val="0"/>
      <w:divBdr>
        <w:top w:val="none" w:sz="0" w:space="0" w:color="auto"/>
        <w:left w:val="none" w:sz="0" w:space="0" w:color="auto"/>
        <w:bottom w:val="none" w:sz="0" w:space="0" w:color="auto"/>
        <w:right w:val="none" w:sz="0" w:space="0" w:color="auto"/>
      </w:divBdr>
    </w:div>
    <w:div w:id="1864247002">
      <w:bodyDiv w:val="1"/>
      <w:marLeft w:val="0"/>
      <w:marRight w:val="0"/>
      <w:marTop w:val="0"/>
      <w:marBottom w:val="0"/>
      <w:divBdr>
        <w:top w:val="none" w:sz="0" w:space="0" w:color="auto"/>
        <w:left w:val="none" w:sz="0" w:space="0" w:color="auto"/>
        <w:bottom w:val="none" w:sz="0" w:space="0" w:color="auto"/>
        <w:right w:val="none" w:sz="0" w:space="0" w:color="auto"/>
      </w:divBdr>
    </w:div>
    <w:div w:id="1865710311">
      <w:bodyDiv w:val="1"/>
      <w:marLeft w:val="0"/>
      <w:marRight w:val="0"/>
      <w:marTop w:val="0"/>
      <w:marBottom w:val="0"/>
      <w:divBdr>
        <w:top w:val="none" w:sz="0" w:space="0" w:color="auto"/>
        <w:left w:val="none" w:sz="0" w:space="0" w:color="auto"/>
        <w:bottom w:val="none" w:sz="0" w:space="0" w:color="auto"/>
        <w:right w:val="none" w:sz="0" w:space="0" w:color="auto"/>
      </w:divBdr>
    </w:div>
    <w:div w:id="1866215150">
      <w:bodyDiv w:val="1"/>
      <w:marLeft w:val="0"/>
      <w:marRight w:val="0"/>
      <w:marTop w:val="0"/>
      <w:marBottom w:val="0"/>
      <w:divBdr>
        <w:top w:val="none" w:sz="0" w:space="0" w:color="auto"/>
        <w:left w:val="none" w:sz="0" w:space="0" w:color="auto"/>
        <w:bottom w:val="none" w:sz="0" w:space="0" w:color="auto"/>
        <w:right w:val="none" w:sz="0" w:space="0" w:color="auto"/>
      </w:divBdr>
    </w:div>
    <w:div w:id="1870946318">
      <w:bodyDiv w:val="1"/>
      <w:marLeft w:val="0"/>
      <w:marRight w:val="0"/>
      <w:marTop w:val="0"/>
      <w:marBottom w:val="0"/>
      <w:divBdr>
        <w:top w:val="none" w:sz="0" w:space="0" w:color="auto"/>
        <w:left w:val="none" w:sz="0" w:space="0" w:color="auto"/>
        <w:bottom w:val="none" w:sz="0" w:space="0" w:color="auto"/>
        <w:right w:val="none" w:sz="0" w:space="0" w:color="auto"/>
      </w:divBdr>
    </w:div>
    <w:div w:id="1871143557">
      <w:bodyDiv w:val="1"/>
      <w:marLeft w:val="0"/>
      <w:marRight w:val="0"/>
      <w:marTop w:val="0"/>
      <w:marBottom w:val="0"/>
      <w:divBdr>
        <w:top w:val="none" w:sz="0" w:space="0" w:color="auto"/>
        <w:left w:val="none" w:sz="0" w:space="0" w:color="auto"/>
        <w:bottom w:val="none" w:sz="0" w:space="0" w:color="auto"/>
        <w:right w:val="none" w:sz="0" w:space="0" w:color="auto"/>
      </w:divBdr>
    </w:div>
    <w:div w:id="1871335494">
      <w:bodyDiv w:val="1"/>
      <w:marLeft w:val="0"/>
      <w:marRight w:val="0"/>
      <w:marTop w:val="0"/>
      <w:marBottom w:val="0"/>
      <w:divBdr>
        <w:top w:val="none" w:sz="0" w:space="0" w:color="auto"/>
        <w:left w:val="none" w:sz="0" w:space="0" w:color="auto"/>
        <w:bottom w:val="none" w:sz="0" w:space="0" w:color="auto"/>
        <w:right w:val="none" w:sz="0" w:space="0" w:color="auto"/>
      </w:divBdr>
    </w:div>
    <w:div w:id="1871994195">
      <w:bodyDiv w:val="1"/>
      <w:marLeft w:val="0"/>
      <w:marRight w:val="0"/>
      <w:marTop w:val="0"/>
      <w:marBottom w:val="0"/>
      <w:divBdr>
        <w:top w:val="none" w:sz="0" w:space="0" w:color="auto"/>
        <w:left w:val="none" w:sz="0" w:space="0" w:color="auto"/>
        <w:bottom w:val="none" w:sz="0" w:space="0" w:color="auto"/>
        <w:right w:val="none" w:sz="0" w:space="0" w:color="auto"/>
      </w:divBdr>
    </w:div>
    <w:div w:id="1872188653">
      <w:bodyDiv w:val="1"/>
      <w:marLeft w:val="0"/>
      <w:marRight w:val="0"/>
      <w:marTop w:val="0"/>
      <w:marBottom w:val="0"/>
      <w:divBdr>
        <w:top w:val="none" w:sz="0" w:space="0" w:color="auto"/>
        <w:left w:val="none" w:sz="0" w:space="0" w:color="auto"/>
        <w:bottom w:val="none" w:sz="0" w:space="0" w:color="auto"/>
        <w:right w:val="none" w:sz="0" w:space="0" w:color="auto"/>
      </w:divBdr>
    </w:div>
    <w:div w:id="1873566342">
      <w:bodyDiv w:val="1"/>
      <w:marLeft w:val="0"/>
      <w:marRight w:val="0"/>
      <w:marTop w:val="0"/>
      <w:marBottom w:val="0"/>
      <w:divBdr>
        <w:top w:val="none" w:sz="0" w:space="0" w:color="auto"/>
        <w:left w:val="none" w:sz="0" w:space="0" w:color="auto"/>
        <w:bottom w:val="none" w:sz="0" w:space="0" w:color="auto"/>
        <w:right w:val="none" w:sz="0" w:space="0" w:color="auto"/>
      </w:divBdr>
    </w:div>
    <w:div w:id="1874802934">
      <w:bodyDiv w:val="1"/>
      <w:marLeft w:val="0"/>
      <w:marRight w:val="0"/>
      <w:marTop w:val="0"/>
      <w:marBottom w:val="0"/>
      <w:divBdr>
        <w:top w:val="none" w:sz="0" w:space="0" w:color="auto"/>
        <w:left w:val="none" w:sz="0" w:space="0" w:color="auto"/>
        <w:bottom w:val="none" w:sz="0" w:space="0" w:color="auto"/>
        <w:right w:val="none" w:sz="0" w:space="0" w:color="auto"/>
      </w:divBdr>
    </w:div>
    <w:div w:id="1875076687">
      <w:bodyDiv w:val="1"/>
      <w:marLeft w:val="0"/>
      <w:marRight w:val="0"/>
      <w:marTop w:val="0"/>
      <w:marBottom w:val="0"/>
      <w:divBdr>
        <w:top w:val="none" w:sz="0" w:space="0" w:color="auto"/>
        <w:left w:val="none" w:sz="0" w:space="0" w:color="auto"/>
        <w:bottom w:val="none" w:sz="0" w:space="0" w:color="auto"/>
        <w:right w:val="none" w:sz="0" w:space="0" w:color="auto"/>
      </w:divBdr>
    </w:div>
    <w:div w:id="1876428506">
      <w:bodyDiv w:val="1"/>
      <w:marLeft w:val="0"/>
      <w:marRight w:val="0"/>
      <w:marTop w:val="0"/>
      <w:marBottom w:val="0"/>
      <w:divBdr>
        <w:top w:val="none" w:sz="0" w:space="0" w:color="auto"/>
        <w:left w:val="none" w:sz="0" w:space="0" w:color="auto"/>
        <w:bottom w:val="none" w:sz="0" w:space="0" w:color="auto"/>
        <w:right w:val="none" w:sz="0" w:space="0" w:color="auto"/>
      </w:divBdr>
    </w:div>
    <w:div w:id="1878856566">
      <w:bodyDiv w:val="1"/>
      <w:marLeft w:val="0"/>
      <w:marRight w:val="0"/>
      <w:marTop w:val="0"/>
      <w:marBottom w:val="0"/>
      <w:divBdr>
        <w:top w:val="none" w:sz="0" w:space="0" w:color="auto"/>
        <w:left w:val="none" w:sz="0" w:space="0" w:color="auto"/>
        <w:bottom w:val="none" w:sz="0" w:space="0" w:color="auto"/>
        <w:right w:val="none" w:sz="0" w:space="0" w:color="auto"/>
      </w:divBdr>
    </w:div>
    <w:div w:id="1880044312">
      <w:bodyDiv w:val="1"/>
      <w:marLeft w:val="0"/>
      <w:marRight w:val="0"/>
      <w:marTop w:val="0"/>
      <w:marBottom w:val="0"/>
      <w:divBdr>
        <w:top w:val="none" w:sz="0" w:space="0" w:color="auto"/>
        <w:left w:val="none" w:sz="0" w:space="0" w:color="auto"/>
        <w:bottom w:val="none" w:sz="0" w:space="0" w:color="auto"/>
        <w:right w:val="none" w:sz="0" w:space="0" w:color="auto"/>
      </w:divBdr>
    </w:div>
    <w:div w:id="1880045246">
      <w:bodyDiv w:val="1"/>
      <w:marLeft w:val="0"/>
      <w:marRight w:val="0"/>
      <w:marTop w:val="0"/>
      <w:marBottom w:val="0"/>
      <w:divBdr>
        <w:top w:val="none" w:sz="0" w:space="0" w:color="auto"/>
        <w:left w:val="none" w:sz="0" w:space="0" w:color="auto"/>
        <w:bottom w:val="none" w:sz="0" w:space="0" w:color="auto"/>
        <w:right w:val="none" w:sz="0" w:space="0" w:color="auto"/>
      </w:divBdr>
    </w:div>
    <w:div w:id="1881934425">
      <w:bodyDiv w:val="1"/>
      <w:marLeft w:val="0"/>
      <w:marRight w:val="0"/>
      <w:marTop w:val="0"/>
      <w:marBottom w:val="0"/>
      <w:divBdr>
        <w:top w:val="none" w:sz="0" w:space="0" w:color="auto"/>
        <w:left w:val="none" w:sz="0" w:space="0" w:color="auto"/>
        <w:bottom w:val="none" w:sz="0" w:space="0" w:color="auto"/>
        <w:right w:val="none" w:sz="0" w:space="0" w:color="auto"/>
      </w:divBdr>
    </w:div>
    <w:div w:id="1882591484">
      <w:bodyDiv w:val="1"/>
      <w:marLeft w:val="0"/>
      <w:marRight w:val="0"/>
      <w:marTop w:val="0"/>
      <w:marBottom w:val="0"/>
      <w:divBdr>
        <w:top w:val="none" w:sz="0" w:space="0" w:color="auto"/>
        <w:left w:val="none" w:sz="0" w:space="0" w:color="auto"/>
        <w:bottom w:val="none" w:sz="0" w:space="0" w:color="auto"/>
        <w:right w:val="none" w:sz="0" w:space="0" w:color="auto"/>
      </w:divBdr>
    </w:div>
    <w:div w:id="1882864317">
      <w:bodyDiv w:val="1"/>
      <w:marLeft w:val="0"/>
      <w:marRight w:val="0"/>
      <w:marTop w:val="0"/>
      <w:marBottom w:val="0"/>
      <w:divBdr>
        <w:top w:val="none" w:sz="0" w:space="0" w:color="auto"/>
        <w:left w:val="none" w:sz="0" w:space="0" w:color="auto"/>
        <w:bottom w:val="none" w:sz="0" w:space="0" w:color="auto"/>
        <w:right w:val="none" w:sz="0" w:space="0" w:color="auto"/>
      </w:divBdr>
    </w:div>
    <w:div w:id="1883862833">
      <w:bodyDiv w:val="1"/>
      <w:marLeft w:val="0"/>
      <w:marRight w:val="0"/>
      <w:marTop w:val="0"/>
      <w:marBottom w:val="0"/>
      <w:divBdr>
        <w:top w:val="none" w:sz="0" w:space="0" w:color="auto"/>
        <w:left w:val="none" w:sz="0" w:space="0" w:color="auto"/>
        <w:bottom w:val="none" w:sz="0" w:space="0" w:color="auto"/>
        <w:right w:val="none" w:sz="0" w:space="0" w:color="auto"/>
      </w:divBdr>
    </w:div>
    <w:div w:id="1883863441">
      <w:bodyDiv w:val="1"/>
      <w:marLeft w:val="0"/>
      <w:marRight w:val="0"/>
      <w:marTop w:val="0"/>
      <w:marBottom w:val="0"/>
      <w:divBdr>
        <w:top w:val="none" w:sz="0" w:space="0" w:color="auto"/>
        <w:left w:val="none" w:sz="0" w:space="0" w:color="auto"/>
        <w:bottom w:val="none" w:sz="0" w:space="0" w:color="auto"/>
        <w:right w:val="none" w:sz="0" w:space="0" w:color="auto"/>
      </w:divBdr>
    </w:div>
    <w:div w:id="1884636865">
      <w:bodyDiv w:val="1"/>
      <w:marLeft w:val="0"/>
      <w:marRight w:val="0"/>
      <w:marTop w:val="0"/>
      <w:marBottom w:val="0"/>
      <w:divBdr>
        <w:top w:val="none" w:sz="0" w:space="0" w:color="auto"/>
        <w:left w:val="none" w:sz="0" w:space="0" w:color="auto"/>
        <w:bottom w:val="none" w:sz="0" w:space="0" w:color="auto"/>
        <w:right w:val="none" w:sz="0" w:space="0" w:color="auto"/>
      </w:divBdr>
    </w:div>
    <w:div w:id="1885412051">
      <w:bodyDiv w:val="1"/>
      <w:marLeft w:val="0"/>
      <w:marRight w:val="0"/>
      <w:marTop w:val="0"/>
      <w:marBottom w:val="0"/>
      <w:divBdr>
        <w:top w:val="none" w:sz="0" w:space="0" w:color="auto"/>
        <w:left w:val="none" w:sz="0" w:space="0" w:color="auto"/>
        <w:bottom w:val="none" w:sz="0" w:space="0" w:color="auto"/>
        <w:right w:val="none" w:sz="0" w:space="0" w:color="auto"/>
      </w:divBdr>
    </w:div>
    <w:div w:id="1886023292">
      <w:bodyDiv w:val="1"/>
      <w:marLeft w:val="0"/>
      <w:marRight w:val="0"/>
      <w:marTop w:val="0"/>
      <w:marBottom w:val="0"/>
      <w:divBdr>
        <w:top w:val="none" w:sz="0" w:space="0" w:color="auto"/>
        <w:left w:val="none" w:sz="0" w:space="0" w:color="auto"/>
        <w:bottom w:val="none" w:sz="0" w:space="0" w:color="auto"/>
        <w:right w:val="none" w:sz="0" w:space="0" w:color="auto"/>
      </w:divBdr>
    </w:div>
    <w:div w:id="1888255630">
      <w:bodyDiv w:val="1"/>
      <w:marLeft w:val="0"/>
      <w:marRight w:val="0"/>
      <w:marTop w:val="0"/>
      <w:marBottom w:val="0"/>
      <w:divBdr>
        <w:top w:val="none" w:sz="0" w:space="0" w:color="auto"/>
        <w:left w:val="none" w:sz="0" w:space="0" w:color="auto"/>
        <w:bottom w:val="none" w:sz="0" w:space="0" w:color="auto"/>
        <w:right w:val="none" w:sz="0" w:space="0" w:color="auto"/>
      </w:divBdr>
    </w:div>
    <w:div w:id="1888755429">
      <w:bodyDiv w:val="1"/>
      <w:marLeft w:val="0"/>
      <w:marRight w:val="0"/>
      <w:marTop w:val="0"/>
      <w:marBottom w:val="0"/>
      <w:divBdr>
        <w:top w:val="none" w:sz="0" w:space="0" w:color="auto"/>
        <w:left w:val="none" w:sz="0" w:space="0" w:color="auto"/>
        <w:bottom w:val="none" w:sz="0" w:space="0" w:color="auto"/>
        <w:right w:val="none" w:sz="0" w:space="0" w:color="auto"/>
      </w:divBdr>
    </w:div>
    <w:div w:id="1893422784">
      <w:bodyDiv w:val="1"/>
      <w:marLeft w:val="0"/>
      <w:marRight w:val="0"/>
      <w:marTop w:val="0"/>
      <w:marBottom w:val="0"/>
      <w:divBdr>
        <w:top w:val="none" w:sz="0" w:space="0" w:color="auto"/>
        <w:left w:val="none" w:sz="0" w:space="0" w:color="auto"/>
        <w:bottom w:val="none" w:sz="0" w:space="0" w:color="auto"/>
        <w:right w:val="none" w:sz="0" w:space="0" w:color="auto"/>
      </w:divBdr>
    </w:div>
    <w:div w:id="1895310876">
      <w:bodyDiv w:val="1"/>
      <w:marLeft w:val="0"/>
      <w:marRight w:val="0"/>
      <w:marTop w:val="0"/>
      <w:marBottom w:val="0"/>
      <w:divBdr>
        <w:top w:val="none" w:sz="0" w:space="0" w:color="auto"/>
        <w:left w:val="none" w:sz="0" w:space="0" w:color="auto"/>
        <w:bottom w:val="none" w:sz="0" w:space="0" w:color="auto"/>
        <w:right w:val="none" w:sz="0" w:space="0" w:color="auto"/>
      </w:divBdr>
    </w:div>
    <w:div w:id="1895696293">
      <w:bodyDiv w:val="1"/>
      <w:marLeft w:val="0"/>
      <w:marRight w:val="0"/>
      <w:marTop w:val="0"/>
      <w:marBottom w:val="0"/>
      <w:divBdr>
        <w:top w:val="none" w:sz="0" w:space="0" w:color="auto"/>
        <w:left w:val="none" w:sz="0" w:space="0" w:color="auto"/>
        <w:bottom w:val="none" w:sz="0" w:space="0" w:color="auto"/>
        <w:right w:val="none" w:sz="0" w:space="0" w:color="auto"/>
      </w:divBdr>
    </w:div>
    <w:div w:id="1900434831">
      <w:bodyDiv w:val="1"/>
      <w:marLeft w:val="0"/>
      <w:marRight w:val="0"/>
      <w:marTop w:val="0"/>
      <w:marBottom w:val="0"/>
      <w:divBdr>
        <w:top w:val="none" w:sz="0" w:space="0" w:color="auto"/>
        <w:left w:val="none" w:sz="0" w:space="0" w:color="auto"/>
        <w:bottom w:val="none" w:sz="0" w:space="0" w:color="auto"/>
        <w:right w:val="none" w:sz="0" w:space="0" w:color="auto"/>
      </w:divBdr>
    </w:div>
    <w:div w:id="1900440489">
      <w:bodyDiv w:val="1"/>
      <w:marLeft w:val="0"/>
      <w:marRight w:val="0"/>
      <w:marTop w:val="0"/>
      <w:marBottom w:val="0"/>
      <w:divBdr>
        <w:top w:val="none" w:sz="0" w:space="0" w:color="auto"/>
        <w:left w:val="none" w:sz="0" w:space="0" w:color="auto"/>
        <w:bottom w:val="none" w:sz="0" w:space="0" w:color="auto"/>
        <w:right w:val="none" w:sz="0" w:space="0" w:color="auto"/>
      </w:divBdr>
    </w:div>
    <w:div w:id="1900893519">
      <w:bodyDiv w:val="1"/>
      <w:marLeft w:val="0"/>
      <w:marRight w:val="0"/>
      <w:marTop w:val="0"/>
      <w:marBottom w:val="0"/>
      <w:divBdr>
        <w:top w:val="none" w:sz="0" w:space="0" w:color="auto"/>
        <w:left w:val="none" w:sz="0" w:space="0" w:color="auto"/>
        <w:bottom w:val="none" w:sz="0" w:space="0" w:color="auto"/>
        <w:right w:val="none" w:sz="0" w:space="0" w:color="auto"/>
      </w:divBdr>
    </w:div>
    <w:div w:id="1901213202">
      <w:bodyDiv w:val="1"/>
      <w:marLeft w:val="0"/>
      <w:marRight w:val="0"/>
      <w:marTop w:val="0"/>
      <w:marBottom w:val="0"/>
      <w:divBdr>
        <w:top w:val="none" w:sz="0" w:space="0" w:color="auto"/>
        <w:left w:val="none" w:sz="0" w:space="0" w:color="auto"/>
        <w:bottom w:val="none" w:sz="0" w:space="0" w:color="auto"/>
        <w:right w:val="none" w:sz="0" w:space="0" w:color="auto"/>
      </w:divBdr>
    </w:div>
    <w:div w:id="1905795071">
      <w:bodyDiv w:val="1"/>
      <w:marLeft w:val="0"/>
      <w:marRight w:val="0"/>
      <w:marTop w:val="0"/>
      <w:marBottom w:val="0"/>
      <w:divBdr>
        <w:top w:val="none" w:sz="0" w:space="0" w:color="auto"/>
        <w:left w:val="none" w:sz="0" w:space="0" w:color="auto"/>
        <w:bottom w:val="none" w:sz="0" w:space="0" w:color="auto"/>
        <w:right w:val="none" w:sz="0" w:space="0" w:color="auto"/>
      </w:divBdr>
    </w:div>
    <w:div w:id="1908999318">
      <w:bodyDiv w:val="1"/>
      <w:marLeft w:val="0"/>
      <w:marRight w:val="0"/>
      <w:marTop w:val="0"/>
      <w:marBottom w:val="0"/>
      <w:divBdr>
        <w:top w:val="none" w:sz="0" w:space="0" w:color="auto"/>
        <w:left w:val="none" w:sz="0" w:space="0" w:color="auto"/>
        <w:bottom w:val="none" w:sz="0" w:space="0" w:color="auto"/>
        <w:right w:val="none" w:sz="0" w:space="0" w:color="auto"/>
      </w:divBdr>
    </w:div>
    <w:div w:id="1910143612">
      <w:bodyDiv w:val="1"/>
      <w:marLeft w:val="0"/>
      <w:marRight w:val="0"/>
      <w:marTop w:val="0"/>
      <w:marBottom w:val="0"/>
      <w:divBdr>
        <w:top w:val="none" w:sz="0" w:space="0" w:color="auto"/>
        <w:left w:val="none" w:sz="0" w:space="0" w:color="auto"/>
        <w:bottom w:val="none" w:sz="0" w:space="0" w:color="auto"/>
        <w:right w:val="none" w:sz="0" w:space="0" w:color="auto"/>
      </w:divBdr>
    </w:div>
    <w:div w:id="1910260720">
      <w:bodyDiv w:val="1"/>
      <w:marLeft w:val="0"/>
      <w:marRight w:val="0"/>
      <w:marTop w:val="0"/>
      <w:marBottom w:val="0"/>
      <w:divBdr>
        <w:top w:val="none" w:sz="0" w:space="0" w:color="auto"/>
        <w:left w:val="none" w:sz="0" w:space="0" w:color="auto"/>
        <w:bottom w:val="none" w:sz="0" w:space="0" w:color="auto"/>
        <w:right w:val="none" w:sz="0" w:space="0" w:color="auto"/>
      </w:divBdr>
    </w:div>
    <w:div w:id="1910923715">
      <w:bodyDiv w:val="1"/>
      <w:marLeft w:val="0"/>
      <w:marRight w:val="0"/>
      <w:marTop w:val="0"/>
      <w:marBottom w:val="0"/>
      <w:divBdr>
        <w:top w:val="none" w:sz="0" w:space="0" w:color="auto"/>
        <w:left w:val="none" w:sz="0" w:space="0" w:color="auto"/>
        <w:bottom w:val="none" w:sz="0" w:space="0" w:color="auto"/>
        <w:right w:val="none" w:sz="0" w:space="0" w:color="auto"/>
      </w:divBdr>
    </w:div>
    <w:div w:id="1912229323">
      <w:bodyDiv w:val="1"/>
      <w:marLeft w:val="0"/>
      <w:marRight w:val="0"/>
      <w:marTop w:val="0"/>
      <w:marBottom w:val="0"/>
      <w:divBdr>
        <w:top w:val="none" w:sz="0" w:space="0" w:color="auto"/>
        <w:left w:val="none" w:sz="0" w:space="0" w:color="auto"/>
        <w:bottom w:val="none" w:sz="0" w:space="0" w:color="auto"/>
        <w:right w:val="none" w:sz="0" w:space="0" w:color="auto"/>
      </w:divBdr>
    </w:div>
    <w:div w:id="1912345571">
      <w:bodyDiv w:val="1"/>
      <w:marLeft w:val="0"/>
      <w:marRight w:val="0"/>
      <w:marTop w:val="0"/>
      <w:marBottom w:val="0"/>
      <w:divBdr>
        <w:top w:val="none" w:sz="0" w:space="0" w:color="auto"/>
        <w:left w:val="none" w:sz="0" w:space="0" w:color="auto"/>
        <w:bottom w:val="none" w:sz="0" w:space="0" w:color="auto"/>
        <w:right w:val="none" w:sz="0" w:space="0" w:color="auto"/>
      </w:divBdr>
    </w:div>
    <w:div w:id="1914006197">
      <w:bodyDiv w:val="1"/>
      <w:marLeft w:val="0"/>
      <w:marRight w:val="0"/>
      <w:marTop w:val="0"/>
      <w:marBottom w:val="0"/>
      <w:divBdr>
        <w:top w:val="none" w:sz="0" w:space="0" w:color="auto"/>
        <w:left w:val="none" w:sz="0" w:space="0" w:color="auto"/>
        <w:bottom w:val="none" w:sz="0" w:space="0" w:color="auto"/>
        <w:right w:val="none" w:sz="0" w:space="0" w:color="auto"/>
      </w:divBdr>
    </w:div>
    <w:div w:id="1914506198">
      <w:bodyDiv w:val="1"/>
      <w:marLeft w:val="0"/>
      <w:marRight w:val="0"/>
      <w:marTop w:val="0"/>
      <w:marBottom w:val="0"/>
      <w:divBdr>
        <w:top w:val="none" w:sz="0" w:space="0" w:color="auto"/>
        <w:left w:val="none" w:sz="0" w:space="0" w:color="auto"/>
        <w:bottom w:val="none" w:sz="0" w:space="0" w:color="auto"/>
        <w:right w:val="none" w:sz="0" w:space="0" w:color="auto"/>
      </w:divBdr>
    </w:div>
    <w:div w:id="1914929052">
      <w:bodyDiv w:val="1"/>
      <w:marLeft w:val="0"/>
      <w:marRight w:val="0"/>
      <w:marTop w:val="0"/>
      <w:marBottom w:val="0"/>
      <w:divBdr>
        <w:top w:val="none" w:sz="0" w:space="0" w:color="auto"/>
        <w:left w:val="none" w:sz="0" w:space="0" w:color="auto"/>
        <w:bottom w:val="none" w:sz="0" w:space="0" w:color="auto"/>
        <w:right w:val="none" w:sz="0" w:space="0" w:color="auto"/>
      </w:divBdr>
    </w:div>
    <w:div w:id="1916082381">
      <w:bodyDiv w:val="1"/>
      <w:marLeft w:val="0"/>
      <w:marRight w:val="0"/>
      <w:marTop w:val="0"/>
      <w:marBottom w:val="0"/>
      <w:divBdr>
        <w:top w:val="none" w:sz="0" w:space="0" w:color="auto"/>
        <w:left w:val="none" w:sz="0" w:space="0" w:color="auto"/>
        <w:bottom w:val="none" w:sz="0" w:space="0" w:color="auto"/>
        <w:right w:val="none" w:sz="0" w:space="0" w:color="auto"/>
      </w:divBdr>
    </w:div>
    <w:div w:id="1916353231">
      <w:bodyDiv w:val="1"/>
      <w:marLeft w:val="0"/>
      <w:marRight w:val="0"/>
      <w:marTop w:val="0"/>
      <w:marBottom w:val="0"/>
      <w:divBdr>
        <w:top w:val="none" w:sz="0" w:space="0" w:color="auto"/>
        <w:left w:val="none" w:sz="0" w:space="0" w:color="auto"/>
        <w:bottom w:val="none" w:sz="0" w:space="0" w:color="auto"/>
        <w:right w:val="none" w:sz="0" w:space="0" w:color="auto"/>
      </w:divBdr>
    </w:div>
    <w:div w:id="1919516285">
      <w:bodyDiv w:val="1"/>
      <w:marLeft w:val="0"/>
      <w:marRight w:val="0"/>
      <w:marTop w:val="0"/>
      <w:marBottom w:val="0"/>
      <w:divBdr>
        <w:top w:val="none" w:sz="0" w:space="0" w:color="auto"/>
        <w:left w:val="none" w:sz="0" w:space="0" w:color="auto"/>
        <w:bottom w:val="none" w:sz="0" w:space="0" w:color="auto"/>
        <w:right w:val="none" w:sz="0" w:space="0" w:color="auto"/>
      </w:divBdr>
    </w:div>
    <w:div w:id="1920289576">
      <w:bodyDiv w:val="1"/>
      <w:marLeft w:val="0"/>
      <w:marRight w:val="0"/>
      <w:marTop w:val="0"/>
      <w:marBottom w:val="0"/>
      <w:divBdr>
        <w:top w:val="none" w:sz="0" w:space="0" w:color="auto"/>
        <w:left w:val="none" w:sz="0" w:space="0" w:color="auto"/>
        <w:bottom w:val="none" w:sz="0" w:space="0" w:color="auto"/>
        <w:right w:val="none" w:sz="0" w:space="0" w:color="auto"/>
      </w:divBdr>
    </w:div>
    <w:div w:id="1921014138">
      <w:bodyDiv w:val="1"/>
      <w:marLeft w:val="0"/>
      <w:marRight w:val="0"/>
      <w:marTop w:val="0"/>
      <w:marBottom w:val="0"/>
      <w:divBdr>
        <w:top w:val="none" w:sz="0" w:space="0" w:color="auto"/>
        <w:left w:val="none" w:sz="0" w:space="0" w:color="auto"/>
        <w:bottom w:val="none" w:sz="0" w:space="0" w:color="auto"/>
        <w:right w:val="none" w:sz="0" w:space="0" w:color="auto"/>
      </w:divBdr>
    </w:div>
    <w:div w:id="1921865498">
      <w:bodyDiv w:val="1"/>
      <w:marLeft w:val="0"/>
      <w:marRight w:val="0"/>
      <w:marTop w:val="0"/>
      <w:marBottom w:val="0"/>
      <w:divBdr>
        <w:top w:val="none" w:sz="0" w:space="0" w:color="auto"/>
        <w:left w:val="none" w:sz="0" w:space="0" w:color="auto"/>
        <w:bottom w:val="none" w:sz="0" w:space="0" w:color="auto"/>
        <w:right w:val="none" w:sz="0" w:space="0" w:color="auto"/>
      </w:divBdr>
    </w:div>
    <w:div w:id="1922641306">
      <w:bodyDiv w:val="1"/>
      <w:marLeft w:val="0"/>
      <w:marRight w:val="0"/>
      <w:marTop w:val="0"/>
      <w:marBottom w:val="0"/>
      <w:divBdr>
        <w:top w:val="none" w:sz="0" w:space="0" w:color="auto"/>
        <w:left w:val="none" w:sz="0" w:space="0" w:color="auto"/>
        <w:bottom w:val="none" w:sz="0" w:space="0" w:color="auto"/>
        <w:right w:val="none" w:sz="0" w:space="0" w:color="auto"/>
      </w:divBdr>
    </w:div>
    <w:div w:id="1924293646">
      <w:bodyDiv w:val="1"/>
      <w:marLeft w:val="0"/>
      <w:marRight w:val="0"/>
      <w:marTop w:val="0"/>
      <w:marBottom w:val="0"/>
      <w:divBdr>
        <w:top w:val="none" w:sz="0" w:space="0" w:color="auto"/>
        <w:left w:val="none" w:sz="0" w:space="0" w:color="auto"/>
        <w:bottom w:val="none" w:sz="0" w:space="0" w:color="auto"/>
        <w:right w:val="none" w:sz="0" w:space="0" w:color="auto"/>
      </w:divBdr>
    </w:div>
    <w:div w:id="1924338653">
      <w:bodyDiv w:val="1"/>
      <w:marLeft w:val="0"/>
      <w:marRight w:val="0"/>
      <w:marTop w:val="0"/>
      <w:marBottom w:val="0"/>
      <w:divBdr>
        <w:top w:val="none" w:sz="0" w:space="0" w:color="auto"/>
        <w:left w:val="none" w:sz="0" w:space="0" w:color="auto"/>
        <w:bottom w:val="none" w:sz="0" w:space="0" w:color="auto"/>
        <w:right w:val="none" w:sz="0" w:space="0" w:color="auto"/>
      </w:divBdr>
    </w:div>
    <w:div w:id="1928298180">
      <w:bodyDiv w:val="1"/>
      <w:marLeft w:val="0"/>
      <w:marRight w:val="0"/>
      <w:marTop w:val="0"/>
      <w:marBottom w:val="0"/>
      <w:divBdr>
        <w:top w:val="none" w:sz="0" w:space="0" w:color="auto"/>
        <w:left w:val="none" w:sz="0" w:space="0" w:color="auto"/>
        <w:bottom w:val="none" w:sz="0" w:space="0" w:color="auto"/>
        <w:right w:val="none" w:sz="0" w:space="0" w:color="auto"/>
      </w:divBdr>
    </w:div>
    <w:div w:id="1931960022">
      <w:bodyDiv w:val="1"/>
      <w:marLeft w:val="0"/>
      <w:marRight w:val="0"/>
      <w:marTop w:val="0"/>
      <w:marBottom w:val="0"/>
      <w:divBdr>
        <w:top w:val="none" w:sz="0" w:space="0" w:color="auto"/>
        <w:left w:val="none" w:sz="0" w:space="0" w:color="auto"/>
        <w:bottom w:val="none" w:sz="0" w:space="0" w:color="auto"/>
        <w:right w:val="none" w:sz="0" w:space="0" w:color="auto"/>
      </w:divBdr>
    </w:div>
    <w:div w:id="1932736184">
      <w:bodyDiv w:val="1"/>
      <w:marLeft w:val="0"/>
      <w:marRight w:val="0"/>
      <w:marTop w:val="0"/>
      <w:marBottom w:val="0"/>
      <w:divBdr>
        <w:top w:val="none" w:sz="0" w:space="0" w:color="auto"/>
        <w:left w:val="none" w:sz="0" w:space="0" w:color="auto"/>
        <w:bottom w:val="none" w:sz="0" w:space="0" w:color="auto"/>
        <w:right w:val="none" w:sz="0" w:space="0" w:color="auto"/>
      </w:divBdr>
    </w:div>
    <w:div w:id="1932816071">
      <w:bodyDiv w:val="1"/>
      <w:marLeft w:val="0"/>
      <w:marRight w:val="0"/>
      <w:marTop w:val="0"/>
      <w:marBottom w:val="0"/>
      <w:divBdr>
        <w:top w:val="none" w:sz="0" w:space="0" w:color="auto"/>
        <w:left w:val="none" w:sz="0" w:space="0" w:color="auto"/>
        <w:bottom w:val="none" w:sz="0" w:space="0" w:color="auto"/>
        <w:right w:val="none" w:sz="0" w:space="0" w:color="auto"/>
      </w:divBdr>
    </w:div>
    <w:div w:id="1935628871">
      <w:bodyDiv w:val="1"/>
      <w:marLeft w:val="0"/>
      <w:marRight w:val="0"/>
      <w:marTop w:val="0"/>
      <w:marBottom w:val="0"/>
      <w:divBdr>
        <w:top w:val="none" w:sz="0" w:space="0" w:color="auto"/>
        <w:left w:val="none" w:sz="0" w:space="0" w:color="auto"/>
        <w:bottom w:val="none" w:sz="0" w:space="0" w:color="auto"/>
        <w:right w:val="none" w:sz="0" w:space="0" w:color="auto"/>
      </w:divBdr>
    </w:div>
    <w:div w:id="1936326789">
      <w:bodyDiv w:val="1"/>
      <w:marLeft w:val="0"/>
      <w:marRight w:val="0"/>
      <w:marTop w:val="0"/>
      <w:marBottom w:val="0"/>
      <w:divBdr>
        <w:top w:val="none" w:sz="0" w:space="0" w:color="auto"/>
        <w:left w:val="none" w:sz="0" w:space="0" w:color="auto"/>
        <w:bottom w:val="none" w:sz="0" w:space="0" w:color="auto"/>
        <w:right w:val="none" w:sz="0" w:space="0" w:color="auto"/>
      </w:divBdr>
    </w:div>
    <w:div w:id="1937589444">
      <w:bodyDiv w:val="1"/>
      <w:marLeft w:val="0"/>
      <w:marRight w:val="0"/>
      <w:marTop w:val="0"/>
      <w:marBottom w:val="0"/>
      <w:divBdr>
        <w:top w:val="none" w:sz="0" w:space="0" w:color="auto"/>
        <w:left w:val="none" w:sz="0" w:space="0" w:color="auto"/>
        <w:bottom w:val="none" w:sz="0" w:space="0" w:color="auto"/>
        <w:right w:val="none" w:sz="0" w:space="0" w:color="auto"/>
      </w:divBdr>
    </w:div>
    <w:div w:id="1937707417">
      <w:bodyDiv w:val="1"/>
      <w:marLeft w:val="0"/>
      <w:marRight w:val="0"/>
      <w:marTop w:val="0"/>
      <w:marBottom w:val="0"/>
      <w:divBdr>
        <w:top w:val="none" w:sz="0" w:space="0" w:color="auto"/>
        <w:left w:val="none" w:sz="0" w:space="0" w:color="auto"/>
        <w:bottom w:val="none" w:sz="0" w:space="0" w:color="auto"/>
        <w:right w:val="none" w:sz="0" w:space="0" w:color="auto"/>
      </w:divBdr>
    </w:div>
    <w:div w:id="1938319549">
      <w:bodyDiv w:val="1"/>
      <w:marLeft w:val="0"/>
      <w:marRight w:val="0"/>
      <w:marTop w:val="0"/>
      <w:marBottom w:val="0"/>
      <w:divBdr>
        <w:top w:val="none" w:sz="0" w:space="0" w:color="auto"/>
        <w:left w:val="none" w:sz="0" w:space="0" w:color="auto"/>
        <w:bottom w:val="none" w:sz="0" w:space="0" w:color="auto"/>
        <w:right w:val="none" w:sz="0" w:space="0" w:color="auto"/>
      </w:divBdr>
    </w:div>
    <w:div w:id="1939289052">
      <w:bodyDiv w:val="1"/>
      <w:marLeft w:val="0"/>
      <w:marRight w:val="0"/>
      <w:marTop w:val="0"/>
      <w:marBottom w:val="0"/>
      <w:divBdr>
        <w:top w:val="none" w:sz="0" w:space="0" w:color="auto"/>
        <w:left w:val="none" w:sz="0" w:space="0" w:color="auto"/>
        <w:bottom w:val="none" w:sz="0" w:space="0" w:color="auto"/>
        <w:right w:val="none" w:sz="0" w:space="0" w:color="auto"/>
      </w:divBdr>
    </w:div>
    <w:div w:id="1942519620">
      <w:bodyDiv w:val="1"/>
      <w:marLeft w:val="0"/>
      <w:marRight w:val="0"/>
      <w:marTop w:val="0"/>
      <w:marBottom w:val="0"/>
      <w:divBdr>
        <w:top w:val="none" w:sz="0" w:space="0" w:color="auto"/>
        <w:left w:val="none" w:sz="0" w:space="0" w:color="auto"/>
        <w:bottom w:val="none" w:sz="0" w:space="0" w:color="auto"/>
        <w:right w:val="none" w:sz="0" w:space="0" w:color="auto"/>
      </w:divBdr>
    </w:div>
    <w:div w:id="1942760550">
      <w:bodyDiv w:val="1"/>
      <w:marLeft w:val="0"/>
      <w:marRight w:val="0"/>
      <w:marTop w:val="0"/>
      <w:marBottom w:val="0"/>
      <w:divBdr>
        <w:top w:val="none" w:sz="0" w:space="0" w:color="auto"/>
        <w:left w:val="none" w:sz="0" w:space="0" w:color="auto"/>
        <w:bottom w:val="none" w:sz="0" w:space="0" w:color="auto"/>
        <w:right w:val="none" w:sz="0" w:space="0" w:color="auto"/>
      </w:divBdr>
    </w:div>
    <w:div w:id="1943486172">
      <w:bodyDiv w:val="1"/>
      <w:marLeft w:val="0"/>
      <w:marRight w:val="0"/>
      <w:marTop w:val="0"/>
      <w:marBottom w:val="0"/>
      <w:divBdr>
        <w:top w:val="none" w:sz="0" w:space="0" w:color="auto"/>
        <w:left w:val="none" w:sz="0" w:space="0" w:color="auto"/>
        <w:bottom w:val="none" w:sz="0" w:space="0" w:color="auto"/>
        <w:right w:val="none" w:sz="0" w:space="0" w:color="auto"/>
      </w:divBdr>
    </w:div>
    <w:div w:id="1944073289">
      <w:bodyDiv w:val="1"/>
      <w:marLeft w:val="0"/>
      <w:marRight w:val="0"/>
      <w:marTop w:val="0"/>
      <w:marBottom w:val="0"/>
      <w:divBdr>
        <w:top w:val="none" w:sz="0" w:space="0" w:color="auto"/>
        <w:left w:val="none" w:sz="0" w:space="0" w:color="auto"/>
        <w:bottom w:val="none" w:sz="0" w:space="0" w:color="auto"/>
        <w:right w:val="none" w:sz="0" w:space="0" w:color="auto"/>
      </w:divBdr>
    </w:div>
    <w:div w:id="1944074892">
      <w:bodyDiv w:val="1"/>
      <w:marLeft w:val="0"/>
      <w:marRight w:val="0"/>
      <w:marTop w:val="0"/>
      <w:marBottom w:val="0"/>
      <w:divBdr>
        <w:top w:val="none" w:sz="0" w:space="0" w:color="auto"/>
        <w:left w:val="none" w:sz="0" w:space="0" w:color="auto"/>
        <w:bottom w:val="none" w:sz="0" w:space="0" w:color="auto"/>
        <w:right w:val="none" w:sz="0" w:space="0" w:color="auto"/>
      </w:divBdr>
    </w:div>
    <w:div w:id="1947927325">
      <w:bodyDiv w:val="1"/>
      <w:marLeft w:val="0"/>
      <w:marRight w:val="0"/>
      <w:marTop w:val="0"/>
      <w:marBottom w:val="0"/>
      <w:divBdr>
        <w:top w:val="none" w:sz="0" w:space="0" w:color="auto"/>
        <w:left w:val="none" w:sz="0" w:space="0" w:color="auto"/>
        <w:bottom w:val="none" w:sz="0" w:space="0" w:color="auto"/>
        <w:right w:val="none" w:sz="0" w:space="0" w:color="auto"/>
      </w:divBdr>
    </w:div>
    <w:div w:id="1948540224">
      <w:bodyDiv w:val="1"/>
      <w:marLeft w:val="0"/>
      <w:marRight w:val="0"/>
      <w:marTop w:val="0"/>
      <w:marBottom w:val="0"/>
      <w:divBdr>
        <w:top w:val="none" w:sz="0" w:space="0" w:color="auto"/>
        <w:left w:val="none" w:sz="0" w:space="0" w:color="auto"/>
        <w:bottom w:val="none" w:sz="0" w:space="0" w:color="auto"/>
        <w:right w:val="none" w:sz="0" w:space="0" w:color="auto"/>
      </w:divBdr>
    </w:div>
    <w:div w:id="1950967937">
      <w:bodyDiv w:val="1"/>
      <w:marLeft w:val="0"/>
      <w:marRight w:val="0"/>
      <w:marTop w:val="0"/>
      <w:marBottom w:val="0"/>
      <w:divBdr>
        <w:top w:val="none" w:sz="0" w:space="0" w:color="auto"/>
        <w:left w:val="none" w:sz="0" w:space="0" w:color="auto"/>
        <w:bottom w:val="none" w:sz="0" w:space="0" w:color="auto"/>
        <w:right w:val="none" w:sz="0" w:space="0" w:color="auto"/>
      </w:divBdr>
    </w:div>
    <w:div w:id="1952664200">
      <w:bodyDiv w:val="1"/>
      <w:marLeft w:val="0"/>
      <w:marRight w:val="0"/>
      <w:marTop w:val="0"/>
      <w:marBottom w:val="0"/>
      <w:divBdr>
        <w:top w:val="none" w:sz="0" w:space="0" w:color="auto"/>
        <w:left w:val="none" w:sz="0" w:space="0" w:color="auto"/>
        <w:bottom w:val="none" w:sz="0" w:space="0" w:color="auto"/>
        <w:right w:val="none" w:sz="0" w:space="0" w:color="auto"/>
      </w:divBdr>
    </w:div>
    <w:div w:id="1954365314">
      <w:bodyDiv w:val="1"/>
      <w:marLeft w:val="0"/>
      <w:marRight w:val="0"/>
      <w:marTop w:val="0"/>
      <w:marBottom w:val="0"/>
      <w:divBdr>
        <w:top w:val="none" w:sz="0" w:space="0" w:color="auto"/>
        <w:left w:val="none" w:sz="0" w:space="0" w:color="auto"/>
        <w:bottom w:val="none" w:sz="0" w:space="0" w:color="auto"/>
        <w:right w:val="none" w:sz="0" w:space="0" w:color="auto"/>
      </w:divBdr>
    </w:div>
    <w:div w:id="1954435447">
      <w:bodyDiv w:val="1"/>
      <w:marLeft w:val="0"/>
      <w:marRight w:val="0"/>
      <w:marTop w:val="0"/>
      <w:marBottom w:val="0"/>
      <w:divBdr>
        <w:top w:val="none" w:sz="0" w:space="0" w:color="auto"/>
        <w:left w:val="none" w:sz="0" w:space="0" w:color="auto"/>
        <w:bottom w:val="none" w:sz="0" w:space="0" w:color="auto"/>
        <w:right w:val="none" w:sz="0" w:space="0" w:color="auto"/>
      </w:divBdr>
    </w:div>
    <w:div w:id="1957129571">
      <w:bodyDiv w:val="1"/>
      <w:marLeft w:val="0"/>
      <w:marRight w:val="0"/>
      <w:marTop w:val="0"/>
      <w:marBottom w:val="0"/>
      <w:divBdr>
        <w:top w:val="none" w:sz="0" w:space="0" w:color="auto"/>
        <w:left w:val="none" w:sz="0" w:space="0" w:color="auto"/>
        <w:bottom w:val="none" w:sz="0" w:space="0" w:color="auto"/>
        <w:right w:val="none" w:sz="0" w:space="0" w:color="auto"/>
      </w:divBdr>
    </w:div>
    <w:div w:id="1959990389">
      <w:bodyDiv w:val="1"/>
      <w:marLeft w:val="0"/>
      <w:marRight w:val="0"/>
      <w:marTop w:val="0"/>
      <w:marBottom w:val="0"/>
      <w:divBdr>
        <w:top w:val="none" w:sz="0" w:space="0" w:color="auto"/>
        <w:left w:val="none" w:sz="0" w:space="0" w:color="auto"/>
        <w:bottom w:val="none" w:sz="0" w:space="0" w:color="auto"/>
        <w:right w:val="none" w:sz="0" w:space="0" w:color="auto"/>
      </w:divBdr>
    </w:div>
    <w:div w:id="1960916772">
      <w:bodyDiv w:val="1"/>
      <w:marLeft w:val="0"/>
      <w:marRight w:val="0"/>
      <w:marTop w:val="0"/>
      <w:marBottom w:val="0"/>
      <w:divBdr>
        <w:top w:val="none" w:sz="0" w:space="0" w:color="auto"/>
        <w:left w:val="none" w:sz="0" w:space="0" w:color="auto"/>
        <w:bottom w:val="none" w:sz="0" w:space="0" w:color="auto"/>
        <w:right w:val="none" w:sz="0" w:space="0" w:color="auto"/>
      </w:divBdr>
    </w:div>
    <w:div w:id="1961913130">
      <w:bodyDiv w:val="1"/>
      <w:marLeft w:val="0"/>
      <w:marRight w:val="0"/>
      <w:marTop w:val="0"/>
      <w:marBottom w:val="0"/>
      <w:divBdr>
        <w:top w:val="none" w:sz="0" w:space="0" w:color="auto"/>
        <w:left w:val="none" w:sz="0" w:space="0" w:color="auto"/>
        <w:bottom w:val="none" w:sz="0" w:space="0" w:color="auto"/>
        <w:right w:val="none" w:sz="0" w:space="0" w:color="auto"/>
      </w:divBdr>
    </w:div>
    <w:div w:id="1963346022">
      <w:bodyDiv w:val="1"/>
      <w:marLeft w:val="0"/>
      <w:marRight w:val="0"/>
      <w:marTop w:val="0"/>
      <w:marBottom w:val="0"/>
      <w:divBdr>
        <w:top w:val="none" w:sz="0" w:space="0" w:color="auto"/>
        <w:left w:val="none" w:sz="0" w:space="0" w:color="auto"/>
        <w:bottom w:val="none" w:sz="0" w:space="0" w:color="auto"/>
        <w:right w:val="none" w:sz="0" w:space="0" w:color="auto"/>
      </w:divBdr>
    </w:div>
    <w:div w:id="1963612824">
      <w:bodyDiv w:val="1"/>
      <w:marLeft w:val="0"/>
      <w:marRight w:val="0"/>
      <w:marTop w:val="0"/>
      <w:marBottom w:val="0"/>
      <w:divBdr>
        <w:top w:val="none" w:sz="0" w:space="0" w:color="auto"/>
        <w:left w:val="none" w:sz="0" w:space="0" w:color="auto"/>
        <w:bottom w:val="none" w:sz="0" w:space="0" w:color="auto"/>
        <w:right w:val="none" w:sz="0" w:space="0" w:color="auto"/>
      </w:divBdr>
    </w:div>
    <w:div w:id="1964118585">
      <w:bodyDiv w:val="1"/>
      <w:marLeft w:val="0"/>
      <w:marRight w:val="0"/>
      <w:marTop w:val="0"/>
      <w:marBottom w:val="0"/>
      <w:divBdr>
        <w:top w:val="none" w:sz="0" w:space="0" w:color="auto"/>
        <w:left w:val="none" w:sz="0" w:space="0" w:color="auto"/>
        <w:bottom w:val="none" w:sz="0" w:space="0" w:color="auto"/>
        <w:right w:val="none" w:sz="0" w:space="0" w:color="auto"/>
      </w:divBdr>
    </w:div>
    <w:div w:id="1967002727">
      <w:bodyDiv w:val="1"/>
      <w:marLeft w:val="0"/>
      <w:marRight w:val="0"/>
      <w:marTop w:val="0"/>
      <w:marBottom w:val="0"/>
      <w:divBdr>
        <w:top w:val="none" w:sz="0" w:space="0" w:color="auto"/>
        <w:left w:val="none" w:sz="0" w:space="0" w:color="auto"/>
        <w:bottom w:val="none" w:sz="0" w:space="0" w:color="auto"/>
        <w:right w:val="none" w:sz="0" w:space="0" w:color="auto"/>
      </w:divBdr>
    </w:div>
    <w:div w:id="1967081952">
      <w:bodyDiv w:val="1"/>
      <w:marLeft w:val="0"/>
      <w:marRight w:val="0"/>
      <w:marTop w:val="0"/>
      <w:marBottom w:val="0"/>
      <w:divBdr>
        <w:top w:val="none" w:sz="0" w:space="0" w:color="auto"/>
        <w:left w:val="none" w:sz="0" w:space="0" w:color="auto"/>
        <w:bottom w:val="none" w:sz="0" w:space="0" w:color="auto"/>
        <w:right w:val="none" w:sz="0" w:space="0" w:color="auto"/>
      </w:divBdr>
    </w:div>
    <w:div w:id="1968464198">
      <w:bodyDiv w:val="1"/>
      <w:marLeft w:val="0"/>
      <w:marRight w:val="0"/>
      <w:marTop w:val="0"/>
      <w:marBottom w:val="0"/>
      <w:divBdr>
        <w:top w:val="none" w:sz="0" w:space="0" w:color="auto"/>
        <w:left w:val="none" w:sz="0" w:space="0" w:color="auto"/>
        <w:bottom w:val="none" w:sz="0" w:space="0" w:color="auto"/>
        <w:right w:val="none" w:sz="0" w:space="0" w:color="auto"/>
      </w:divBdr>
    </w:div>
    <w:div w:id="1969583816">
      <w:bodyDiv w:val="1"/>
      <w:marLeft w:val="0"/>
      <w:marRight w:val="0"/>
      <w:marTop w:val="0"/>
      <w:marBottom w:val="0"/>
      <w:divBdr>
        <w:top w:val="none" w:sz="0" w:space="0" w:color="auto"/>
        <w:left w:val="none" w:sz="0" w:space="0" w:color="auto"/>
        <w:bottom w:val="none" w:sz="0" w:space="0" w:color="auto"/>
        <w:right w:val="none" w:sz="0" w:space="0" w:color="auto"/>
      </w:divBdr>
    </w:div>
    <w:div w:id="1970473434">
      <w:bodyDiv w:val="1"/>
      <w:marLeft w:val="0"/>
      <w:marRight w:val="0"/>
      <w:marTop w:val="0"/>
      <w:marBottom w:val="0"/>
      <w:divBdr>
        <w:top w:val="none" w:sz="0" w:space="0" w:color="auto"/>
        <w:left w:val="none" w:sz="0" w:space="0" w:color="auto"/>
        <w:bottom w:val="none" w:sz="0" w:space="0" w:color="auto"/>
        <w:right w:val="none" w:sz="0" w:space="0" w:color="auto"/>
      </w:divBdr>
    </w:div>
    <w:div w:id="1970549141">
      <w:bodyDiv w:val="1"/>
      <w:marLeft w:val="0"/>
      <w:marRight w:val="0"/>
      <w:marTop w:val="0"/>
      <w:marBottom w:val="0"/>
      <w:divBdr>
        <w:top w:val="none" w:sz="0" w:space="0" w:color="auto"/>
        <w:left w:val="none" w:sz="0" w:space="0" w:color="auto"/>
        <w:bottom w:val="none" w:sz="0" w:space="0" w:color="auto"/>
        <w:right w:val="none" w:sz="0" w:space="0" w:color="auto"/>
      </w:divBdr>
    </w:div>
    <w:div w:id="1973555380">
      <w:bodyDiv w:val="1"/>
      <w:marLeft w:val="0"/>
      <w:marRight w:val="0"/>
      <w:marTop w:val="0"/>
      <w:marBottom w:val="0"/>
      <w:divBdr>
        <w:top w:val="none" w:sz="0" w:space="0" w:color="auto"/>
        <w:left w:val="none" w:sz="0" w:space="0" w:color="auto"/>
        <w:bottom w:val="none" w:sz="0" w:space="0" w:color="auto"/>
        <w:right w:val="none" w:sz="0" w:space="0" w:color="auto"/>
      </w:divBdr>
    </w:div>
    <w:div w:id="1973898533">
      <w:bodyDiv w:val="1"/>
      <w:marLeft w:val="0"/>
      <w:marRight w:val="0"/>
      <w:marTop w:val="0"/>
      <w:marBottom w:val="0"/>
      <w:divBdr>
        <w:top w:val="none" w:sz="0" w:space="0" w:color="auto"/>
        <w:left w:val="none" w:sz="0" w:space="0" w:color="auto"/>
        <w:bottom w:val="none" w:sz="0" w:space="0" w:color="auto"/>
        <w:right w:val="none" w:sz="0" w:space="0" w:color="auto"/>
      </w:divBdr>
    </w:div>
    <w:div w:id="1974019197">
      <w:bodyDiv w:val="1"/>
      <w:marLeft w:val="0"/>
      <w:marRight w:val="0"/>
      <w:marTop w:val="0"/>
      <w:marBottom w:val="0"/>
      <w:divBdr>
        <w:top w:val="none" w:sz="0" w:space="0" w:color="auto"/>
        <w:left w:val="none" w:sz="0" w:space="0" w:color="auto"/>
        <w:bottom w:val="none" w:sz="0" w:space="0" w:color="auto"/>
        <w:right w:val="none" w:sz="0" w:space="0" w:color="auto"/>
      </w:divBdr>
    </w:div>
    <w:div w:id="1974753545">
      <w:bodyDiv w:val="1"/>
      <w:marLeft w:val="0"/>
      <w:marRight w:val="0"/>
      <w:marTop w:val="0"/>
      <w:marBottom w:val="0"/>
      <w:divBdr>
        <w:top w:val="none" w:sz="0" w:space="0" w:color="auto"/>
        <w:left w:val="none" w:sz="0" w:space="0" w:color="auto"/>
        <w:bottom w:val="none" w:sz="0" w:space="0" w:color="auto"/>
        <w:right w:val="none" w:sz="0" w:space="0" w:color="auto"/>
      </w:divBdr>
    </w:div>
    <w:div w:id="1974865418">
      <w:bodyDiv w:val="1"/>
      <w:marLeft w:val="0"/>
      <w:marRight w:val="0"/>
      <w:marTop w:val="0"/>
      <w:marBottom w:val="0"/>
      <w:divBdr>
        <w:top w:val="none" w:sz="0" w:space="0" w:color="auto"/>
        <w:left w:val="none" w:sz="0" w:space="0" w:color="auto"/>
        <w:bottom w:val="none" w:sz="0" w:space="0" w:color="auto"/>
        <w:right w:val="none" w:sz="0" w:space="0" w:color="auto"/>
      </w:divBdr>
    </w:div>
    <w:div w:id="1977297701">
      <w:bodyDiv w:val="1"/>
      <w:marLeft w:val="0"/>
      <w:marRight w:val="0"/>
      <w:marTop w:val="0"/>
      <w:marBottom w:val="0"/>
      <w:divBdr>
        <w:top w:val="none" w:sz="0" w:space="0" w:color="auto"/>
        <w:left w:val="none" w:sz="0" w:space="0" w:color="auto"/>
        <w:bottom w:val="none" w:sz="0" w:space="0" w:color="auto"/>
        <w:right w:val="none" w:sz="0" w:space="0" w:color="auto"/>
      </w:divBdr>
    </w:div>
    <w:div w:id="1982274261">
      <w:bodyDiv w:val="1"/>
      <w:marLeft w:val="0"/>
      <w:marRight w:val="0"/>
      <w:marTop w:val="0"/>
      <w:marBottom w:val="0"/>
      <w:divBdr>
        <w:top w:val="none" w:sz="0" w:space="0" w:color="auto"/>
        <w:left w:val="none" w:sz="0" w:space="0" w:color="auto"/>
        <w:bottom w:val="none" w:sz="0" w:space="0" w:color="auto"/>
        <w:right w:val="none" w:sz="0" w:space="0" w:color="auto"/>
      </w:divBdr>
    </w:div>
    <w:div w:id="1987120292">
      <w:bodyDiv w:val="1"/>
      <w:marLeft w:val="0"/>
      <w:marRight w:val="0"/>
      <w:marTop w:val="0"/>
      <w:marBottom w:val="0"/>
      <w:divBdr>
        <w:top w:val="none" w:sz="0" w:space="0" w:color="auto"/>
        <w:left w:val="none" w:sz="0" w:space="0" w:color="auto"/>
        <w:bottom w:val="none" w:sz="0" w:space="0" w:color="auto"/>
        <w:right w:val="none" w:sz="0" w:space="0" w:color="auto"/>
      </w:divBdr>
    </w:div>
    <w:div w:id="1988314898">
      <w:bodyDiv w:val="1"/>
      <w:marLeft w:val="0"/>
      <w:marRight w:val="0"/>
      <w:marTop w:val="0"/>
      <w:marBottom w:val="0"/>
      <w:divBdr>
        <w:top w:val="none" w:sz="0" w:space="0" w:color="auto"/>
        <w:left w:val="none" w:sz="0" w:space="0" w:color="auto"/>
        <w:bottom w:val="none" w:sz="0" w:space="0" w:color="auto"/>
        <w:right w:val="none" w:sz="0" w:space="0" w:color="auto"/>
      </w:divBdr>
    </w:div>
    <w:div w:id="1988625197">
      <w:bodyDiv w:val="1"/>
      <w:marLeft w:val="0"/>
      <w:marRight w:val="0"/>
      <w:marTop w:val="0"/>
      <w:marBottom w:val="0"/>
      <w:divBdr>
        <w:top w:val="none" w:sz="0" w:space="0" w:color="auto"/>
        <w:left w:val="none" w:sz="0" w:space="0" w:color="auto"/>
        <w:bottom w:val="none" w:sz="0" w:space="0" w:color="auto"/>
        <w:right w:val="none" w:sz="0" w:space="0" w:color="auto"/>
      </w:divBdr>
    </w:div>
    <w:div w:id="1989434909">
      <w:bodyDiv w:val="1"/>
      <w:marLeft w:val="0"/>
      <w:marRight w:val="0"/>
      <w:marTop w:val="0"/>
      <w:marBottom w:val="0"/>
      <w:divBdr>
        <w:top w:val="none" w:sz="0" w:space="0" w:color="auto"/>
        <w:left w:val="none" w:sz="0" w:space="0" w:color="auto"/>
        <w:bottom w:val="none" w:sz="0" w:space="0" w:color="auto"/>
        <w:right w:val="none" w:sz="0" w:space="0" w:color="auto"/>
      </w:divBdr>
    </w:div>
    <w:div w:id="1990787257">
      <w:bodyDiv w:val="1"/>
      <w:marLeft w:val="0"/>
      <w:marRight w:val="0"/>
      <w:marTop w:val="0"/>
      <w:marBottom w:val="0"/>
      <w:divBdr>
        <w:top w:val="none" w:sz="0" w:space="0" w:color="auto"/>
        <w:left w:val="none" w:sz="0" w:space="0" w:color="auto"/>
        <w:bottom w:val="none" w:sz="0" w:space="0" w:color="auto"/>
        <w:right w:val="none" w:sz="0" w:space="0" w:color="auto"/>
      </w:divBdr>
    </w:div>
    <w:div w:id="1992052595">
      <w:bodyDiv w:val="1"/>
      <w:marLeft w:val="0"/>
      <w:marRight w:val="0"/>
      <w:marTop w:val="0"/>
      <w:marBottom w:val="0"/>
      <w:divBdr>
        <w:top w:val="none" w:sz="0" w:space="0" w:color="auto"/>
        <w:left w:val="none" w:sz="0" w:space="0" w:color="auto"/>
        <w:bottom w:val="none" w:sz="0" w:space="0" w:color="auto"/>
        <w:right w:val="none" w:sz="0" w:space="0" w:color="auto"/>
      </w:divBdr>
    </w:div>
    <w:div w:id="1992756840">
      <w:bodyDiv w:val="1"/>
      <w:marLeft w:val="0"/>
      <w:marRight w:val="0"/>
      <w:marTop w:val="0"/>
      <w:marBottom w:val="0"/>
      <w:divBdr>
        <w:top w:val="none" w:sz="0" w:space="0" w:color="auto"/>
        <w:left w:val="none" w:sz="0" w:space="0" w:color="auto"/>
        <w:bottom w:val="none" w:sz="0" w:space="0" w:color="auto"/>
        <w:right w:val="none" w:sz="0" w:space="0" w:color="auto"/>
      </w:divBdr>
    </w:div>
    <w:div w:id="1993827999">
      <w:bodyDiv w:val="1"/>
      <w:marLeft w:val="0"/>
      <w:marRight w:val="0"/>
      <w:marTop w:val="0"/>
      <w:marBottom w:val="0"/>
      <w:divBdr>
        <w:top w:val="none" w:sz="0" w:space="0" w:color="auto"/>
        <w:left w:val="none" w:sz="0" w:space="0" w:color="auto"/>
        <w:bottom w:val="none" w:sz="0" w:space="0" w:color="auto"/>
        <w:right w:val="none" w:sz="0" w:space="0" w:color="auto"/>
      </w:divBdr>
      <w:divsChild>
        <w:div w:id="2071270051">
          <w:marLeft w:val="0"/>
          <w:marRight w:val="0"/>
          <w:marTop w:val="0"/>
          <w:marBottom w:val="0"/>
          <w:divBdr>
            <w:top w:val="none" w:sz="0" w:space="0" w:color="auto"/>
            <w:left w:val="none" w:sz="0" w:space="0" w:color="auto"/>
            <w:bottom w:val="none" w:sz="0" w:space="0" w:color="auto"/>
            <w:right w:val="none" w:sz="0" w:space="0" w:color="auto"/>
          </w:divBdr>
          <w:divsChild>
            <w:div w:id="1896774184">
              <w:marLeft w:val="0"/>
              <w:marRight w:val="0"/>
              <w:marTop w:val="0"/>
              <w:marBottom w:val="0"/>
              <w:divBdr>
                <w:top w:val="none" w:sz="0" w:space="0" w:color="auto"/>
                <w:left w:val="none" w:sz="0" w:space="0" w:color="auto"/>
                <w:bottom w:val="none" w:sz="0" w:space="0" w:color="auto"/>
                <w:right w:val="none" w:sz="0" w:space="0" w:color="auto"/>
              </w:divBdr>
              <w:divsChild>
                <w:div w:id="617294443">
                  <w:marLeft w:val="0"/>
                  <w:marRight w:val="0"/>
                  <w:marTop w:val="0"/>
                  <w:marBottom w:val="0"/>
                  <w:divBdr>
                    <w:top w:val="none" w:sz="0" w:space="0" w:color="auto"/>
                    <w:left w:val="none" w:sz="0" w:space="0" w:color="auto"/>
                    <w:bottom w:val="none" w:sz="0" w:space="0" w:color="auto"/>
                    <w:right w:val="none" w:sz="0" w:space="0" w:color="auto"/>
                  </w:divBdr>
                </w:div>
                <w:div w:id="1242564950">
                  <w:marLeft w:val="0"/>
                  <w:marRight w:val="0"/>
                  <w:marTop w:val="0"/>
                  <w:marBottom w:val="0"/>
                  <w:divBdr>
                    <w:top w:val="none" w:sz="0" w:space="0" w:color="auto"/>
                    <w:left w:val="none" w:sz="0" w:space="0" w:color="auto"/>
                    <w:bottom w:val="none" w:sz="0" w:space="0" w:color="auto"/>
                    <w:right w:val="none" w:sz="0" w:space="0" w:color="auto"/>
                  </w:divBdr>
                </w:div>
                <w:div w:id="1872449945">
                  <w:marLeft w:val="0"/>
                  <w:marRight w:val="0"/>
                  <w:marTop w:val="0"/>
                  <w:marBottom w:val="0"/>
                  <w:divBdr>
                    <w:top w:val="none" w:sz="0" w:space="0" w:color="auto"/>
                    <w:left w:val="none" w:sz="0" w:space="0" w:color="auto"/>
                    <w:bottom w:val="none" w:sz="0" w:space="0" w:color="auto"/>
                    <w:right w:val="none" w:sz="0" w:space="0" w:color="auto"/>
                  </w:divBdr>
                  <w:divsChild>
                    <w:div w:id="161756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6495076">
      <w:bodyDiv w:val="1"/>
      <w:marLeft w:val="0"/>
      <w:marRight w:val="0"/>
      <w:marTop w:val="0"/>
      <w:marBottom w:val="0"/>
      <w:divBdr>
        <w:top w:val="none" w:sz="0" w:space="0" w:color="auto"/>
        <w:left w:val="none" w:sz="0" w:space="0" w:color="auto"/>
        <w:bottom w:val="none" w:sz="0" w:space="0" w:color="auto"/>
        <w:right w:val="none" w:sz="0" w:space="0" w:color="auto"/>
      </w:divBdr>
    </w:div>
    <w:div w:id="1998681871">
      <w:bodyDiv w:val="1"/>
      <w:marLeft w:val="0"/>
      <w:marRight w:val="0"/>
      <w:marTop w:val="0"/>
      <w:marBottom w:val="0"/>
      <w:divBdr>
        <w:top w:val="none" w:sz="0" w:space="0" w:color="auto"/>
        <w:left w:val="none" w:sz="0" w:space="0" w:color="auto"/>
        <w:bottom w:val="none" w:sz="0" w:space="0" w:color="auto"/>
        <w:right w:val="none" w:sz="0" w:space="0" w:color="auto"/>
      </w:divBdr>
      <w:divsChild>
        <w:div w:id="303002101">
          <w:marLeft w:val="0"/>
          <w:marRight w:val="0"/>
          <w:marTop w:val="0"/>
          <w:marBottom w:val="0"/>
          <w:divBdr>
            <w:top w:val="none" w:sz="0" w:space="0" w:color="auto"/>
            <w:left w:val="none" w:sz="0" w:space="0" w:color="auto"/>
            <w:bottom w:val="none" w:sz="0" w:space="0" w:color="auto"/>
            <w:right w:val="none" w:sz="0" w:space="0" w:color="auto"/>
          </w:divBdr>
          <w:divsChild>
            <w:div w:id="364867605">
              <w:marLeft w:val="0"/>
              <w:marRight w:val="0"/>
              <w:marTop w:val="0"/>
              <w:marBottom w:val="0"/>
              <w:divBdr>
                <w:top w:val="none" w:sz="0" w:space="0" w:color="auto"/>
                <w:left w:val="none" w:sz="0" w:space="0" w:color="auto"/>
                <w:bottom w:val="none" w:sz="0" w:space="0" w:color="auto"/>
                <w:right w:val="none" w:sz="0" w:space="0" w:color="auto"/>
              </w:divBdr>
              <w:divsChild>
                <w:div w:id="929853839">
                  <w:marLeft w:val="0"/>
                  <w:marRight w:val="0"/>
                  <w:marTop w:val="0"/>
                  <w:marBottom w:val="0"/>
                  <w:divBdr>
                    <w:top w:val="none" w:sz="0" w:space="0" w:color="auto"/>
                    <w:left w:val="none" w:sz="0" w:space="0" w:color="auto"/>
                    <w:bottom w:val="none" w:sz="0" w:space="0" w:color="auto"/>
                    <w:right w:val="none" w:sz="0" w:space="0" w:color="auto"/>
                  </w:divBdr>
                </w:div>
                <w:div w:id="1021316704">
                  <w:marLeft w:val="0"/>
                  <w:marRight w:val="0"/>
                  <w:marTop w:val="0"/>
                  <w:marBottom w:val="0"/>
                  <w:divBdr>
                    <w:top w:val="none" w:sz="0" w:space="0" w:color="auto"/>
                    <w:left w:val="none" w:sz="0" w:space="0" w:color="auto"/>
                    <w:bottom w:val="none" w:sz="0" w:space="0" w:color="auto"/>
                    <w:right w:val="none" w:sz="0" w:space="0" w:color="auto"/>
                  </w:divBdr>
                  <w:divsChild>
                    <w:div w:id="393432648">
                      <w:marLeft w:val="0"/>
                      <w:marRight w:val="0"/>
                      <w:marTop w:val="0"/>
                      <w:marBottom w:val="120"/>
                      <w:divBdr>
                        <w:top w:val="none" w:sz="0" w:space="0" w:color="auto"/>
                        <w:left w:val="none" w:sz="0" w:space="0" w:color="auto"/>
                        <w:bottom w:val="single" w:sz="6" w:space="6" w:color="AAAAAA"/>
                        <w:right w:val="none" w:sz="0" w:space="0" w:color="auto"/>
                      </w:divBdr>
                    </w:div>
                    <w:div w:id="666245166">
                      <w:marLeft w:val="0"/>
                      <w:marRight w:val="0"/>
                      <w:marTop w:val="0"/>
                      <w:marBottom w:val="0"/>
                      <w:divBdr>
                        <w:top w:val="none" w:sz="0" w:space="0" w:color="auto"/>
                        <w:left w:val="none" w:sz="0" w:space="0" w:color="auto"/>
                        <w:bottom w:val="none" w:sz="0" w:space="0" w:color="auto"/>
                        <w:right w:val="none" w:sz="0" w:space="0" w:color="auto"/>
                      </w:divBdr>
                      <w:divsChild>
                        <w:div w:id="1495534000">
                          <w:marLeft w:val="0"/>
                          <w:marRight w:val="0"/>
                          <w:marTop w:val="0"/>
                          <w:marBottom w:val="0"/>
                          <w:divBdr>
                            <w:top w:val="none" w:sz="0" w:space="0" w:color="auto"/>
                            <w:left w:val="none" w:sz="0" w:space="0" w:color="auto"/>
                            <w:bottom w:val="none" w:sz="0" w:space="0" w:color="auto"/>
                            <w:right w:val="none" w:sz="0" w:space="0" w:color="auto"/>
                          </w:divBdr>
                          <w:divsChild>
                            <w:div w:id="1917861277">
                              <w:marLeft w:val="0"/>
                              <w:marRight w:val="0"/>
                              <w:marTop w:val="0"/>
                              <w:marBottom w:val="0"/>
                              <w:divBdr>
                                <w:top w:val="none" w:sz="0" w:space="0" w:color="auto"/>
                                <w:left w:val="none" w:sz="0" w:space="0" w:color="auto"/>
                                <w:bottom w:val="none" w:sz="0" w:space="0" w:color="auto"/>
                                <w:right w:val="none" w:sz="0" w:space="0" w:color="auto"/>
                              </w:divBdr>
                              <w:divsChild>
                                <w:div w:id="82517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9461818">
      <w:bodyDiv w:val="1"/>
      <w:marLeft w:val="0"/>
      <w:marRight w:val="0"/>
      <w:marTop w:val="0"/>
      <w:marBottom w:val="0"/>
      <w:divBdr>
        <w:top w:val="none" w:sz="0" w:space="0" w:color="auto"/>
        <w:left w:val="none" w:sz="0" w:space="0" w:color="auto"/>
        <w:bottom w:val="none" w:sz="0" w:space="0" w:color="auto"/>
        <w:right w:val="none" w:sz="0" w:space="0" w:color="auto"/>
      </w:divBdr>
      <w:divsChild>
        <w:div w:id="6373320">
          <w:marLeft w:val="0"/>
          <w:marRight w:val="0"/>
          <w:marTop w:val="0"/>
          <w:marBottom w:val="0"/>
          <w:divBdr>
            <w:top w:val="none" w:sz="0" w:space="0" w:color="auto"/>
            <w:left w:val="none" w:sz="0" w:space="0" w:color="auto"/>
            <w:bottom w:val="none" w:sz="0" w:space="0" w:color="auto"/>
            <w:right w:val="none" w:sz="0" w:space="0" w:color="auto"/>
          </w:divBdr>
          <w:divsChild>
            <w:div w:id="1187255808">
              <w:marLeft w:val="0"/>
              <w:marRight w:val="0"/>
              <w:marTop w:val="0"/>
              <w:marBottom w:val="0"/>
              <w:divBdr>
                <w:top w:val="none" w:sz="0" w:space="0" w:color="auto"/>
                <w:left w:val="none" w:sz="0" w:space="0" w:color="auto"/>
                <w:bottom w:val="none" w:sz="0" w:space="0" w:color="auto"/>
                <w:right w:val="none" w:sz="0" w:space="0" w:color="auto"/>
              </w:divBdr>
              <w:divsChild>
                <w:div w:id="1815021333">
                  <w:marLeft w:val="0"/>
                  <w:marRight w:val="0"/>
                  <w:marTop w:val="0"/>
                  <w:marBottom w:val="0"/>
                  <w:divBdr>
                    <w:top w:val="none" w:sz="0" w:space="0" w:color="auto"/>
                    <w:left w:val="none" w:sz="0" w:space="0" w:color="auto"/>
                    <w:bottom w:val="none" w:sz="0" w:space="0" w:color="auto"/>
                    <w:right w:val="none" w:sz="0" w:space="0" w:color="auto"/>
                  </w:divBdr>
                  <w:divsChild>
                    <w:div w:id="979336133">
                      <w:marLeft w:val="0"/>
                      <w:marRight w:val="0"/>
                      <w:marTop w:val="0"/>
                      <w:marBottom w:val="0"/>
                      <w:divBdr>
                        <w:top w:val="none" w:sz="0" w:space="0" w:color="auto"/>
                        <w:left w:val="none" w:sz="0" w:space="0" w:color="auto"/>
                        <w:bottom w:val="none" w:sz="0" w:space="0" w:color="auto"/>
                        <w:right w:val="none" w:sz="0" w:space="0" w:color="auto"/>
                      </w:divBdr>
                      <w:divsChild>
                        <w:div w:id="262227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0882244">
      <w:bodyDiv w:val="1"/>
      <w:marLeft w:val="0"/>
      <w:marRight w:val="0"/>
      <w:marTop w:val="0"/>
      <w:marBottom w:val="0"/>
      <w:divBdr>
        <w:top w:val="none" w:sz="0" w:space="0" w:color="auto"/>
        <w:left w:val="none" w:sz="0" w:space="0" w:color="auto"/>
        <w:bottom w:val="none" w:sz="0" w:space="0" w:color="auto"/>
        <w:right w:val="none" w:sz="0" w:space="0" w:color="auto"/>
      </w:divBdr>
    </w:div>
    <w:div w:id="2002388382">
      <w:bodyDiv w:val="1"/>
      <w:marLeft w:val="0"/>
      <w:marRight w:val="0"/>
      <w:marTop w:val="0"/>
      <w:marBottom w:val="0"/>
      <w:divBdr>
        <w:top w:val="none" w:sz="0" w:space="0" w:color="auto"/>
        <w:left w:val="none" w:sz="0" w:space="0" w:color="auto"/>
        <w:bottom w:val="none" w:sz="0" w:space="0" w:color="auto"/>
        <w:right w:val="none" w:sz="0" w:space="0" w:color="auto"/>
      </w:divBdr>
    </w:div>
    <w:div w:id="2003461671">
      <w:bodyDiv w:val="1"/>
      <w:marLeft w:val="0"/>
      <w:marRight w:val="0"/>
      <w:marTop w:val="0"/>
      <w:marBottom w:val="0"/>
      <w:divBdr>
        <w:top w:val="none" w:sz="0" w:space="0" w:color="auto"/>
        <w:left w:val="none" w:sz="0" w:space="0" w:color="auto"/>
        <w:bottom w:val="none" w:sz="0" w:space="0" w:color="auto"/>
        <w:right w:val="none" w:sz="0" w:space="0" w:color="auto"/>
      </w:divBdr>
    </w:div>
    <w:div w:id="2004510695">
      <w:bodyDiv w:val="1"/>
      <w:marLeft w:val="0"/>
      <w:marRight w:val="0"/>
      <w:marTop w:val="0"/>
      <w:marBottom w:val="0"/>
      <w:divBdr>
        <w:top w:val="none" w:sz="0" w:space="0" w:color="auto"/>
        <w:left w:val="none" w:sz="0" w:space="0" w:color="auto"/>
        <w:bottom w:val="none" w:sz="0" w:space="0" w:color="auto"/>
        <w:right w:val="none" w:sz="0" w:space="0" w:color="auto"/>
      </w:divBdr>
    </w:div>
    <w:div w:id="2007709045">
      <w:bodyDiv w:val="1"/>
      <w:marLeft w:val="0"/>
      <w:marRight w:val="0"/>
      <w:marTop w:val="0"/>
      <w:marBottom w:val="0"/>
      <w:divBdr>
        <w:top w:val="none" w:sz="0" w:space="0" w:color="auto"/>
        <w:left w:val="none" w:sz="0" w:space="0" w:color="auto"/>
        <w:bottom w:val="none" w:sz="0" w:space="0" w:color="auto"/>
        <w:right w:val="none" w:sz="0" w:space="0" w:color="auto"/>
      </w:divBdr>
    </w:div>
    <w:div w:id="2010987546">
      <w:bodyDiv w:val="1"/>
      <w:marLeft w:val="0"/>
      <w:marRight w:val="0"/>
      <w:marTop w:val="0"/>
      <w:marBottom w:val="0"/>
      <w:divBdr>
        <w:top w:val="none" w:sz="0" w:space="0" w:color="auto"/>
        <w:left w:val="none" w:sz="0" w:space="0" w:color="auto"/>
        <w:bottom w:val="none" w:sz="0" w:space="0" w:color="auto"/>
        <w:right w:val="none" w:sz="0" w:space="0" w:color="auto"/>
      </w:divBdr>
    </w:div>
    <w:div w:id="2012564297">
      <w:bodyDiv w:val="1"/>
      <w:marLeft w:val="0"/>
      <w:marRight w:val="0"/>
      <w:marTop w:val="0"/>
      <w:marBottom w:val="0"/>
      <w:divBdr>
        <w:top w:val="none" w:sz="0" w:space="0" w:color="auto"/>
        <w:left w:val="none" w:sz="0" w:space="0" w:color="auto"/>
        <w:bottom w:val="none" w:sz="0" w:space="0" w:color="auto"/>
        <w:right w:val="none" w:sz="0" w:space="0" w:color="auto"/>
      </w:divBdr>
    </w:div>
    <w:div w:id="2013750980">
      <w:bodyDiv w:val="1"/>
      <w:marLeft w:val="0"/>
      <w:marRight w:val="0"/>
      <w:marTop w:val="0"/>
      <w:marBottom w:val="0"/>
      <w:divBdr>
        <w:top w:val="none" w:sz="0" w:space="0" w:color="auto"/>
        <w:left w:val="none" w:sz="0" w:space="0" w:color="auto"/>
        <w:bottom w:val="none" w:sz="0" w:space="0" w:color="auto"/>
        <w:right w:val="none" w:sz="0" w:space="0" w:color="auto"/>
      </w:divBdr>
    </w:div>
    <w:div w:id="2015259714">
      <w:bodyDiv w:val="1"/>
      <w:marLeft w:val="0"/>
      <w:marRight w:val="0"/>
      <w:marTop w:val="0"/>
      <w:marBottom w:val="0"/>
      <w:divBdr>
        <w:top w:val="none" w:sz="0" w:space="0" w:color="auto"/>
        <w:left w:val="none" w:sz="0" w:space="0" w:color="auto"/>
        <w:bottom w:val="none" w:sz="0" w:space="0" w:color="auto"/>
        <w:right w:val="none" w:sz="0" w:space="0" w:color="auto"/>
      </w:divBdr>
    </w:div>
    <w:div w:id="2017464579">
      <w:bodyDiv w:val="1"/>
      <w:marLeft w:val="0"/>
      <w:marRight w:val="0"/>
      <w:marTop w:val="0"/>
      <w:marBottom w:val="0"/>
      <w:divBdr>
        <w:top w:val="none" w:sz="0" w:space="0" w:color="auto"/>
        <w:left w:val="none" w:sz="0" w:space="0" w:color="auto"/>
        <w:bottom w:val="none" w:sz="0" w:space="0" w:color="auto"/>
        <w:right w:val="none" w:sz="0" w:space="0" w:color="auto"/>
      </w:divBdr>
    </w:div>
    <w:div w:id="2017879633">
      <w:bodyDiv w:val="1"/>
      <w:marLeft w:val="0"/>
      <w:marRight w:val="0"/>
      <w:marTop w:val="0"/>
      <w:marBottom w:val="0"/>
      <w:divBdr>
        <w:top w:val="none" w:sz="0" w:space="0" w:color="auto"/>
        <w:left w:val="none" w:sz="0" w:space="0" w:color="auto"/>
        <w:bottom w:val="none" w:sz="0" w:space="0" w:color="auto"/>
        <w:right w:val="none" w:sz="0" w:space="0" w:color="auto"/>
      </w:divBdr>
    </w:div>
    <w:div w:id="2019841360">
      <w:bodyDiv w:val="1"/>
      <w:marLeft w:val="0"/>
      <w:marRight w:val="0"/>
      <w:marTop w:val="0"/>
      <w:marBottom w:val="0"/>
      <w:divBdr>
        <w:top w:val="none" w:sz="0" w:space="0" w:color="auto"/>
        <w:left w:val="none" w:sz="0" w:space="0" w:color="auto"/>
        <w:bottom w:val="none" w:sz="0" w:space="0" w:color="auto"/>
        <w:right w:val="none" w:sz="0" w:space="0" w:color="auto"/>
      </w:divBdr>
    </w:div>
    <w:div w:id="2021540994">
      <w:bodyDiv w:val="1"/>
      <w:marLeft w:val="0"/>
      <w:marRight w:val="0"/>
      <w:marTop w:val="0"/>
      <w:marBottom w:val="0"/>
      <w:divBdr>
        <w:top w:val="none" w:sz="0" w:space="0" w:color="auto"/>
        <w:left w:val="none" w:sz="0" w:space="0" w:color="auto"/>
        <w:bottom w:val="none" w:sz="0" w:space="0" w:color="auto"/>
        <w:right w:val="none" w:sz="0" w:space="0" w:color="auto"/>
      </w:divBdr>
    </w:div>
    <w:div w:id="2024238583">
      <w:bodyDiv w:val="1"/>
      <w:marLeft w:val="0"/>
      <w:marRight w:val="0"/>
      <w:marTop w:val="0"/>
      <w:marBottom w:val="0"/>
      <w:divBdr>
        <w:top w:val="none" w:sz="0" w:space="0" w:color="auto"/>
        <w:left w:val="none" w:sz="0" w:space="0" w:color="auto"/>
        <w:bottom w:val="none" w:sz="0" w:space="0" w:color="auto"/>
        <w:right w:val="none" w:sz="0" w:space="0" w:color="auto"/>
      </w:divBdr>
    </w:div>
    <w:div w:id="2025281930">
      <w:bodyDiv w:val="1"/>
      <w:marLeft w:val="0"/>
      <w:marRight w:val="0"/>
      <w:marTop w:val="0"/>
      <w:marBottom w:val="0"/>
      <w:divBdr>
        <w:top w:val="none" w:sz="0" w:space="0" w:color="auto"/>
        <w:left w:val="none" w:sz="0" w:space="0" w:color="auto"/>
        <w:bottom w:val="none" w:sz="0" w:space="0" w:color="auto"/>
        <w:right w:val="none" w:sz="0" w:space="0" w:color="auto"/>
      </w:divBdr>
    </w:div>
    <w:div w:id="2025285411">
      <w:bodyDiv w:val="1"/>
      <w:marLeft w:val="0"/>
      <w:marRight w:val="0"/>
      <w:marTop w:val="0"/>
      <w:marBottom w:val="0"/>
      <w:divBdr>
        <w:top w:val="none" w:sz="0" w:space="0" w:color="auto"/>
        <w:left w:val="none" w:sz="0" w:space="0" w:color="auto"/>
        <w:bottom w:val="none" w:sz="0" w:space="0" w:color="auto"/>
        <w:right w:val="none" w:sz="0" w:space="0" w:color="auto"/>
      </w:divBdr>
    </w:div>
    <w:div w:id="2027170634">
      <w:bodyDiv w:val="1"/>
      <w:marLeft w:val="0"/>
      <w:marRight w:val="0"/>
      <w:marTop w:val="0"/>
      <w:marBottom w:val="0"/>
      <w:divBdr>
        <w:top w:val="none" w:sz="0" w:space="0" w:color="auto"/>
        <w:left w:val="none" w:sz="0" w:space="0" w:color="auto"/>
        <w:bottom w:val="none" w:sz="0" w:space="0" w:color="auto"/>
        <w:right w:val="none" w:sz="0" w:space="0" w:color="auto"/>
      </w:divBdr>
    </w:div>
    <w:div w:id="2029020206">
      <w:bodyDiv w:val="1"/>
      <w:marLeft w:val="0"/>
      <w:marRight w:val="0"/>
      <w:marTop w:val="0"/>
      <w:marBottom w:val="0"/>
      <w:divBdr>
        <w:top w:val="none" w:sz="0" w:space="0" w:color="auto"/>
        <w:left w:val="none" w:sz="0" w:space="0" w:color="auto"/>
        <w:bottom w:val="none" w:sz="0" w:space="0" w:color="auto"/>
        <w:right w:val="none" w:sz="0" w:space="0" w:color="auto"/>
      </w:divBdr>
    </w:div>
    <w:div w:id="2032564707">
      <w:bodyDiv w:val="1"/>
      <w:marLeft w:val="0"/>
      <w:marRight w:val="0"/>
      <w:marTop w:val="0"/>
      <w:marBottom w:val="0"/>
      <w:divBdr>
        <w:top w:val="none" w:sz="0" w:space="0" w:color="auto"/>
        <w:left w:val="none" w:sz="0" w:space="0" w:color="auto"/>
        <w:bottom w:val="none" w:sz="0" w:space="0" w:color="auto"/>
        <w:right w:val="none" w:sz="0" w:space="0" w:color="auto"/>
      </w:divBdr>
    </w:div>
    <w:div w:id="2033922470">
      <w:bodyDiv w:val="1"/>
      <w:marLeft w:val="0"/>
      <w:marRight w:val="0"/>
      <w:marTop w:val="0"/>
      <w:marBottom w:val="0"/>
      <w:divBdr>
        <w:top w:val="none" w:sz="0" w:space="0" w:color="auto"/>
        <w:left w:val="none" w:sz="0" w:space="0" w:color="auto"/>
        <w:bottom w:val="none" w:sz="0" w:space="0" w:color="auto"/>
        <w:right w:val="none" w:sz="0" w:space="0" w:color="auto"/>
      </w:divBdr>
    </w:div>
    <w:div w:id="2037074308">
      <w:bodyDiv w:val="1"/>
      <w:marLeft w:val="0"/>
      <w:marRight w:val="0"/>
      <w:marTop w:val="0"/>
      <w:marBottom w:val="0"/>
      <w:divBdr>
        <w:top w:val="none" w:sz="0" w:space="0" w:color="auto"/>
        <w:left w:val="none" w:sz="0" w:space="0" w:color="auto"/>
        <w:bottom w:val="none" w:sz="0" w:space="0" w:color="auto"/>
        <w:right w:val="none" w:sz="0" w:space="0" w:color="auto"/>
      </w:divBdr>
    </w:div>
    <w:div w:id="2037348258">
      <w:bodyDiv w:val="1"/>
      <w:marLeft w:val="0"/>
      <w:marRight w:val="0"/>
      <w:marTop w:val="0"/>
      <w:marBottom w:val="0"/>
      <w:divBdr>
        <w:top w:val="none" w:sz="0" w:space="0" w:color="auto"/>
        <w:left w:val="none" w:sz="0" w:space="0" w:color="auto"/>
        <w:bottom w:val="none" w:sz="0" w:space="0" w:color="auto"/>
        <w:right w:val="none" w:sz="0" w:space="0" w:color="auto"/>
      </w:divBdr>
    </w:div>
    <w:div w:id="2039039573">
      <w:bodyDiv w:val="1"/>
      <w:marLeft w:val="0"/>
      <w:marRight w:val="0"/>
      <w:marTop w:val="0"/>
      <w:marBottom w:val="0"/>
      <w:divBdr>
        <w:top w:val="none" w:sz="0" w:space="0" w:color="auto"/>
        <w:left w:val="none" w:sz="0" w:space="0" w:color="auto"/>
        <w:bottom w:val="none" w:sz="0" w:space="0" w:color="auto"/>
        <w:right w:val="none" w:sz="0" w:space="0" w:color="auto"/>
      </w:divBdr>
    </w:div>
    <w:div w:id="2043239908">
      <w:bodyDiv w:val="1"/>
      <w:marLeft w:val="0"/>
      <w:marRight w:val="0"/>
      <w:marTop w:val="0"/>
      <w:marBottom w:val="0"/>
      <w:divBdr>
        <w:top w:val="none" w:sz="0" w:space="0" w:color="auto"/>
        <w:left w:val="none" w:sz="0" w:space="0" w:color="auto"/>
        <w:bottom w:val="none" w:sz="0" w:space="0" w:color="auto"/>
        <w:right w:val="none" w:sz="0" w:space="0" w:color="auto"/>
      </w:divBdr>
    </w:div>
    <w:div w:id="2045055446">
      <w:bodyDiv w:val="1"/>
      <w:marLeft w:val="0"/>
      <w:marRight w:val="0"/>
      <w:marTop w:val="0"/>
      <w:marBottom w:val="0"/>
      <w:divBdr>
        <w:top w:val="none" w:sz="0" w:space="0" w:color="auto"/>
        <w:left w:val="none" w:sz="0" w:space="0" w:color="auto"/>
        <w:bottom w:val="none" w:sz="0" w:space="0" w:color="auto"/>
        <w:right w:val="none" w:sz="0" w:space="0" w:color="auto"/>
      </w:divBdr>
    </w:div>
    <w:div w:id="2046060625">
      <w:bodyDiv w:val="1"/>
      <w:marLeft w:val="0"/>
      <w:marRight w:val="0"/>
      <w:marTop w:val="0"/>
      <w:marBottom w:val="0"/>
      <w:divBdr>
        <w:top w:val="none" w:sz="0" w:space="0" w:color="auto"/>
        <w:left w:val="none" w:sz="0" w:space="0" w:color="auto"/>
        <w:bottom w:val="none" w:sz="0" w:space="0" w:color="auto"/>
        <w:right w:val="none" w:sz="0" w:space="0" w:color="auto"/>
      </w:divBdr>
    </w:div>
    <w:div w:id="2049065492">
      <w:marLeft w:val="0"/>
      <w:marRight w:val="0"/>
      <w:marTop w:val="0"/>
      <w:marBottom w:val="0"/>
      <w:divBdr>
        <w:top w:val="none" w:sz="0" w:space="0" w:color="auto"/>
        <w:left w:val="none" w:sz="0" w:space="0" w:color="auto"/>
        <w:bottom w:val="none" w:sz="0" w:space="0" w:color="auto"/>
        <w:right w:val="none" w:sz="0" w:space="0" w:color="auto"/>
      </w:divBdr>
      <w:divsChild>
        <w:div w:id="919288789">
          <w:marLeft w:val="0"/>
          <w:marRight w:val="0"/>
          <w:marTop w:val="0"/>
          <w:marBottom w:val="0"/>
          <w:divBdr>
            <w:top w:val="none" w:sz="0" w:space="0" w:color="auto"/>
            <w:left w:val="none" w:sz="0" w:space="0" w:color="auto"/>
            <w:bottom w:val="none" w:sz="0" w:space="0" w:color="auto"/>
            <w:right w:val="none" w:sz="0" w:space="0" w:color="auto"/>
          </w:divBdr>
          <w:divsChild>
            <w:div w:id="1630818778">
              <w:marLeft w:val="0"/>
              <w:marRight w:val="0"/>
              <w:marTop w:val="0"/>
              <w:marBottom w:val="0"/>
              <w:divBdr>
                <w:top w:val="none" w:sz="0" w:space="0" w:color="auto"/>
                <w:left w:val="none" w:sz="0" w:space="0" w:color="auto"/>
                <w:bottom w:val="none" w:sz="0" w:space="0" w:color="auto"/>
                <w:right w:val="none" w:sz="0" w:space="0" w:color="auto"/>
              </w:divBdr>
              <w:divsChild>
                <w:div w:id="499585448">
                  <w:marLeft w:val="0"/>
                  <w:marRight w:val="0"/>
                  <w:marTop w:val="0"/>
                  <w:marBottom w:val="0"/>
                  <w:divBdr>
                    <w:top w:val="none" w:sz="0" w:space="0" w:color="auto"/>
                    <w:left w:val="none" w:sz="0" w:space="0" w:color="auto"/>
                    <w:bottom w:val="none" w:sz="0" w:space="0" w:color="auto"/>
                    <w:right w:val="none" w:sz="0" w:space="0" w:color="auto"/>
                  </w:divBdr>
                </w:div>
              </w:divsChild>
            </w:div>
            <w:div w:id="1639459956">
              <w:marLeft w:val="0"/>
              <w:marRight w:val="0"/>
              <w:marTop w:val="0"/>
              <w:marBottom w:val="0"/>
              <w:divBdr>
                <w:top w:val="none" w:sz="0" w:space="0" w:color="auto"/>
                <w:left w:val="none" w:sz="0" w:space="0" w:color="auto"/>
                <w:bottom w:val="none" w:sz="0" w:space="0" w:color="auto"/>
                <w:right w:val="none" w:sz="0" w:space="0" w:color="auto"/>
              </w:divBdr>
            </w:div>
            <w:div w:id="1998146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1490429">
      <w:bodyDiv w:val="1"/>
      <w:marLeft w:val="0"/>
      <w:marRight w:val="0"/>
      <w:marTop w:val="0"/>
      <w:marBottom w:val="0"/>
      <w:divBdr>
        <w:top w:val="none" w:sz="0" w:space="0" w:color="auto"/>
        <w:left w:val="none" w:sz="0" w:space="0" w:color="auto"/>
        <w:bottom w:val="none" w:sz="0" w:space="0" w:color="auto"/>
        <w:right w:val="none" w:sz="0" w:space="0" w:color="auto"/>
      </w:divBdr>
    </w:div>
    <w:div w:id="2052151777">
      <w:bodyDiv w:val="1"/>
      <w:marLeft w:val="0"/>
      <w:marRight w:val="0"/>
      <w:marTop w:val="0"/>
      <w:marBottom w:val="0"/>
      <w:divBdr>
        <w:top w:val="none" w:sz="0" w:space="0" w:color="auto"/>
        <w:left w:val="none" w:sz="0" w:space="0" w:color="auto"/>
        <w:bottom w:val="none" w:sz="0" w:space="0" w:color="auto"/>
        <w:right w:val="none" w:sz="0" w:space="0" w:color="auto"/>
      </w:divBdr>
    </w:div>
    <w:div w:id="2052341967">
      <w:bodyDiv w:val="1"/>
      <w:marLeft w:val="0"/>
      <w:marRight w:val="0"/>
      <w:marTop w:val="0"/>
      <w:marBottom w:val="0"/>
      <w:divBdr>
        <w:top w:val="none" w:sz="0" w:space="0" w:color="auto"/>
        <w:left w:val="none" w:sz="0" w:space="0" w:color="auto"/>
        <w:bottom w:val="none" w:sz="0" w:space="0" w:color="auto"/>
        <w:right w:val="none" w:sz="0" w:space="0" w:color="auto"/>
      </w:divBdr>
    </w:div>
    <w:div w:id="2052487271">
      <w:bodyDiv w:val="1"/>
      <w:marLeft w:val="0"/>
      <w:marRight w:val="0"/>
      <w:marTop w:val="0"/>
      <w:marBottom w:val="0"/>
      <w:divBdr>
        <w:top w:val="none" w:sz="0" w:space="0" w:color="auto"/>
        <w:left w:val="none" w:sz="0" w:space="0" w:color="auto"/>
        <w:bottom w:val="none" w:sz="0" w:space="0" w:color="auto"/>
        <w:right w:val="none" w:sz="0" w:space="0" w:color="auto"/>
      </w:divBdr>
    </w:div>
    <w:div w:id="2053770228">
      <w:bodyDiv w:val="1"/>
      <w:marLeft w:val="0"/>
      <w:marRight w:val="0"/>
      <w:marTop w:val="0"/>
      <w:marBottom w:val="0"/>
      <w:divBdr>
        <w:top w:val="none" w:sz="0" w:space="0" w:color="auto"/>
        <w:left w:val="none" w:sz="0" w:space="0" w:color="auto"/>
        <w:bottom w:val="none" w:sz="0" w:space="0" w:color="auto"/>
        <w:right w:val="none" w:sz="0" w:space="0" w:color="auto"/>
      </w:divBdr>
    </w:div>
    <w:div w:id="2054235298">
      <w:bodyDiv w:val="1"/>
      <w:marLeft w:val="0"/>
      <w:marRight w:val="0"/>
      <w:marTop w:val="0"/>
      <w:marBottom w:val="0"/>
      <w:divBdr>
        <w:top w:val="none" w:sz="0" w:space="0" w:color="auto"/>
        <w:left w:val="none" w:sz="0" w:space="0" w:color="auto"/>
        <w:bottom w:val="none" w:sz="0" w:space="0" w:color="auto"/>
        <w:right w:val="none" w:sz="0" w:space="0" w:color="auto"/>
      </w:divBdr>
    </w:div>
    <w:div w:id="2056271020">
      <w:bodyDiv w:val="1"/>
      <w:marLeft w:val="0"/>
      <w:marRight w:val="0"/>
      <w:marTop w:val="0"/>
      <w:marBottom w:val="0"/>
      <w:divBdr>
        <w:top w:val="none" w:sz="0" w:space="0" w:color="auto"/>
        <w:left w:val="none" w:sz="0" w:space="0" w:color="auto"/>
        <w:bottom w:val="none" w:sz="0" w:space="0" w:color="auto"/>
        <w:right w:val="none" w:sz="0" w:space="0" w:color="auto"/>
      </w:divBdr>
    </w:div>
    <w:div w:id="2056925311">
      <w:bodyDiv w:val="1"/>
      <w:marLeft w:val="0"/>
      <w:marRight w:val="0"/>
      <w:marTop w:val="0"/>
      <w:marBottom w:val="0"/>
      <w:divBdr>
        <w:top w:val="none" w:sz="0" w:space="0" w:color="auto"/>
        <w:left w:val="none" w:sz="0" w:space="0" w:color="auto"/>
        <w:bottom w:val="none" w:sz="0" w:space="0" w:color="auto"/>
        <w:right w:val="none" w:sz="0" w:space="0" w:color="auto"/>
      </w:divBdr>
    </w:div>
    <w:div w:id="2061439139">
      <w:bodyDiv w:val="1"/>
      <w:marLeft w:val="0"/>
      <w:marRight w:val="0"/>
      <w:marTop w:val="0"/>
      <w:marBottom w:val="0"/>
      <w:divBdr>
        <w:top w:val="none" w:sz="0" w:space="0" w:color="auto"/>
        <w:left w:val="none" w:sz="0" w:space="0" w:color="auto"/>
        <w:bottom w:val="none" w:sz="0" w:space="0" w:color="auto"/>
        <w:right w:val="none" w:sz="0" w:space="0" w:color="auto"/>
      </w:divBdr>
    </w:div>
    <w:div w:id="2062051835">
      <w:bodyDiv w:val="1"/>
      <w:marLeft w:val="0"/>
      <w:marRight w:val="0"/>
      <w:marTop w:val="0"/>
      <w:marBottom w:val="0"/>
      <w:divBdr>
        <w:top w:val="none" w:sz="0" w:space="0" w:color="auto"/>
        <w:left w:val="none" w:sz="0" w:space="0" w:color="auto"/>
        <w:bottom w:val="none" w:sz="0" w:space="0" w:color="auto"/>
        <w:right w:val="none" w:sz="0" w:space="0" w:color="auto"/>
      </w:divBdr>
    </w:div>
    <w:div w:id="2062169169">
      <w:bodyDiv w:val="1"/>
      <w:marLeft w:val="0"/>
      <w:marRight w:val="0"/>
      <w:marTop w:val="0"/>
      <w:marBottom w:val="0"/>
      <w:divBdr>
        <w:top w:val="none" w:sz="0" w:space="0" w:color="auto"/>
        <w:left w:val="none" w:sz="0" w:space="0" w:color="auto"/>
        <w:bottom w:val="none" w:sz="0" w:space="0" w:color="auto"/>
        <w:right w:val="none" w:sz="0" w:space="0" w:color="auto"/>
      </w:divBdr>
    </w:div>
    <w:div w:id="2065789122">
      <w:bodyDiv w:val="1"/>
      <w:marLeft w:val="0"/>
      <w:marRight w:val="0"/>
      <w:marTop w:val="0"/>
      <w:marBottom w:val="0"/>
      <w:divBdr>
        <w:top w:val="none" w:sz="0" w:space="0" w:color="auto"/>
        <w:left w:val="none" w:sz="0" w:space="0" w:color="auto"/>
        <w:bottom w:val="none" w:sz="0" w:space="0" w:color="auto"/>
        <w:right w:val="none" w:sz="0" w:space="0" w:color="auto"/>
      </w:divBdr>
    </w:div>
    <w:div w:id="2067097027">
      <w:bodyDiv w:val="1"/>
      <w:marLeft w:val="0"/>
      <w:marRight w:val="0"/>
      <w:marTop w:val="0"/>
      <w:marBottom w:val="0"/>
      <w:divBdr>
        <w:top w:val="none" w:sz="0" w:space="0" w:color="auto"/>
        <w:left w:val="none" w:sz="0" w:space="0" w:color="auto"/>
        <w:bottom w:val="none" w:sz="0" w:space="0" w:color="auto"/>
        <w:right w:val="none" w:sz="0" w:space="0" w:color="auto"/>
      </w:divBdr>
      <w:divsChild>
        <w:div w:id="1526596681">
          <w:marLeft w:val="0"/>
          <w:marRight w:val="0"/>
          <w:marTop w:val="0"/>
          <w:marBottom w:val="0"/>
          <w:divBdr>
            <w:top w:val="none" w:sz="0" w:space="0" w:color="auto"/>
            <w:left w:val="none" w:sz="0" w:space="0" w:color="auto"/>
            <w:bottom w:val="none" w:sz="0" w:space="0" w:color="auto"/>
            <w:right w:val="none" w:sz="0" w:space="0" w:color="auto"/>
          </w:divBdr>
          <w:divsChild>
            <w:div w:id="1635520579">
              <w:marLeft w:val="0"/>
              <w:marRight w:val="0"/>
              <w:marTop w:val="0"/>
              <w:marBottom w:val="0"/>
              <w:divBdr>
                <w:top w:val="none" w:sz="0" w:space="0" w:color="auto"/>
                <w:left w:val="none" w:sz="0" w:space="0" w:color="auto"/>
                <w:bottom w:val="none" w:sz="0" w:space="0" w:color="auto"/>
                <w:right w:val="none" w:sz="0" w:space="0" w:color="auto"/>
              </w:divBdr>
              <w:divsChild>
                <w:div w:id="2099709905">
                  <w:marLeft w:val="0"/>
                  <w:marRight w:val="0"/>
                  <w:marTop w:val="0"/>
                  <w:marBottom w:val="0"/>
                  <w:divBdr>
                    <w:top w:val="none" w:sz="0" w:space="0" w:color="auto"/>
                    <w:left w:val="none" w:sz="0" w:space="0" w:color="auto"/>
                    <w:bottom w:val="none" w:sz="0" w:space="0" w:color="auto"/>
                    <w:right w:val="none" w:sz="0" w:space="0" w:color="auto"/>
                  </w:divBdr>
                  <w:divsChild>
                    <w:div w:id="345787354">
                      <w:marLeft w:val="0"/>
                      <w:marRight w:val="0"/>
                      <w:marTop w:val="0"/>
                      <w:marBottom w:val="0"/>
                      <w:divBdr>
                        <w:top w:val="none" w:sz="0" w:space="0" w:color="auto"/>
                        <w:left w:val="none" w:sz="0" w:space="0" w:color="auto"/>
                        <w:bottom w:val="none" w:sz="0" w:space="0" w:color="auto"/>
                        <w:right w:val="none" w:sz="0" w:space="0" w:color="auto"/>
                      </w:divBdr>
                      <w:divsChild>
                        <w:div w:id="867059110">
                          <w:marLeft w:val="0"/>
                          <w:marRight w:val="0"/>
                          <w:marTop w:val="0"/>
                          <w:marBottom w:val="0"/>
                          <w:divBdr>
                            <w:top w:val="none" w:sz="0" w:space="0" w:color="auto"/>
                            <w:left w:val="none" w:sz="0" w:space="0" w:color="auto"/>
                            <w:bottom w:val="none" w:sz="0" w:space="0" w:color="auto"/>
                            <w:right w:val="none" w:sz="0" w:space="0" w:color="auto"/>
                          </w:divBdr>
                          <w:divsChild>
                            <w:div w:id="418796654">
                              <w:marLeft w:val="0"/>
                              <w:marRight w:val="0"/>
                              <w:marTop w:val="0"/>
                              <w:marBottom w:val="0"/>
                              <w:divBdr>
                                <w:top w:val="none" w:sz="0" w:space="0" w:color="auto"/>
                                <w:left w:val="none" w:sz="0" w:space="0" w:color="auto"/>
                                <w:bottom w:val="none" w:sz="0" w:space="0" w:color="auto"/>
                                <w:right w:val="none" w:sz="0" w:space="0" w:color="auto"/>
                              </w:divBdr>
                            </w:div>
                            <w:div w:id="921180098">
                              <w:marLeft w:val="0"/>
                              <w:marRight w:val="0"/>
                              <w:marTop w:val="0"/>
                              <w:marBottom w:val="0"/>
                              <w:divBdr>
                                <w:top w:val="none" w:sz="0" w:space="0" w:color="auto"/>
                                <w:left w:val="none" w:sz="0" w:space="0" w:color="auto"/>
                                <w:bottom w:val="none" w:sz="0" w:space="0" w:color="auto"/>
                                <w:right w:val="none" w:sz="0" w:space="0" w:color="auto"/>
                              </w:divBdr>
                            </w:div>
                            <w:div w:id="1730686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9917220">
      <w:bodyDiv w:val="1"/>
      <w:marLeft w:val="0"/>
      <w:marRight w:val="0"/>
      <w:marTop w:val="0"/>
      <w:marBottom w:val="0"/>
      <w:divBdr>
        <w:top w:val="none" w:sz="0" w:space="0" w:color="auto"/>
        <w:left w:val="none" w:sz="0" w:space="0" w:color="auto"/>
        <w:bottom w:val="none" w:sz="0" w:space="0" w:color="auto"/>
        <w:right w:val="none" w:sz="0" w:space="0" w:color="auto"/>
      </w:divBdr>
    </w:div>
    <w:div w:id="2070179156">
      <w:bodyDiv w:val="1"/>
      <w:marLeft w:val="0"/>
      <w:marRight w:val="0"/>
      <w:marTop w:val="0"/>
      <w:marBottom w:val="0"/>
      <w:divBdr>
        <w:top w:val="none" w:sz="0" w:space="0" w:color="auto"/>
        <w:left w:val="none" w:sz="0" w:space="0" w:color="auto"/>
        <w:bottom w:val="none" w:sz="0" w:space="0" w:color="auto"/>
        <w:right w:val="none" w:sz="0" w:space="0" w:color="auto"/>
      </w:divBdr>
    </w:div>
    <w:div w:id="2070418088">
      <w:bodyDiv w:val="1"/>
      <w:marLeft w:val="0"/>
      <w:marRight w:val="0"/>
      <w:marTop w:val="0"/>
      <w:marBottom w:val="0"/>
      <w:divBdr>
        <w:top w:val="none" w:sz="0" w:space="0" w:color="auto"/>
        <w:left w:val="none" w:sz="0" w:space="0" w:color="auto"/>
        <w:bottom w:val="none" w:sz="0" w:space="0" w:color="auto"/>
        <w:right w:val="none" w:sz="0" w:space="0" w:color="auto"/>
      </w:divBdr>
    </w:div>
    <w:div w:id="2074543824">
      <w:bodyDiv w:val="1"/>
      <w:marLeft w:val="0"/>
      <w:marRight w:val="0"/>
      <w:marTop w:val="0"/>
      <w:marBottom w:val="0"/>
      <w:divBdr>
        <w:top w:val="none" w:sz="0" w:space="0" w:color="auto"/>
        <w:left w:val="none" w:sz="0" w:space="0" w:color="auto"/>
        <w:bottom w:val="none" w:sz="0" w:space="0" w:color="auto"/>
        <w:right w:val="none" w:sz="0" w:space="0" w:color="auto"/>
      </w:divBdr>
    </w:div>
    <w:div w:id="2075077916">
      <w:bodyDiv w:val="1"/>
      <w:marLeft w:val="0"/>
      <w:marRight w:val="0"/>
      <w:marTop w:val="0"/>
      <w:marBottom w:val="0"/>
      <w:divBdr>
        <w:top w:val="none" w:sz="0" w:space="0" w:color="auto"/>
        <w:left w:val="none" w:sz="0" w:space="0" w:color="auto"/>
        <w:bottom w:val="none" w:sz="0" w:space="0" w:color="auto"/>
        <w:right w:val="none" w:sz="0" w:space="0" w:color="auto"/>
      </w:divBdr>
    </w:div>
    <w:div w:id="2075153815">
      <w:bodyDiv w:val="1"/>
      <w:marLeft w:val="0"/>
      <w:marRight w:val="0"/>
      <w:marTop w:val="0"/>
      <w:marBottom w:val="0"/>
      <w:divBdr>
        <w:top w:val="none" w:sz="0" w:space="0" w:color="auto"/>
        <w:left w:val="none" w:sz="0" w:space="0" w:color="auto"/>
        <w:bottom w:val="none" w:sz="0" w:space="0" w:color="auto"/>
        <w:right w:val="none" w:sz="0" w:space="0" w:color="auto"/>
      </w:divBdr>
    </w:div>
    <w:div w:id="2075619089">
      <w:bodyDiv w:val="1"/>
      <w:marLeft w:val="0"/>
      <w:marRight w:val="0"/>
      <w:marTop w:val="0"/>
      <w:marBottom w:val="0"/>
      <w:divBdr>
        <w:top w:val="none" w:sz="0" w:space="0" w:color="auto"/>
        <w:left w:val="none" w:sz="0" w:space="0" w:color="auto"/>
        <w:bottom w:val="none" w:sz="0" w:space="0" w:color="auto"/>
        <w:right w:val="none" w:sz="0" w:space="0" w:color="auto"/>
      </w:divBdr>
    </w:div>
    <w:div w:id="2077244979">
      <w:bodyDiv w:val="1"/>
      <w:marLeft w:val="0"/>
      <w:marRight w:val="0"/>
      <w:marTop w:val="0"/>
      <w:marBottom w:val="0"/>
      <w:divBdr>
        <w:top w:val="none" w:sz="0" w:space="0" w:color="auto"/>
        <w:left w:val="none" w:sz="0" w:space="0" w:color="auto"/>
        <w:bottom w:val="none" w:sz="0" w:space="0" w:color="auto"/>
        <w:right w:val="none" w:sz="0" w:space="0" w:color="auto"/>
      </w:divBdr>
    </w:div>
    <w:div w:id="2077392413">
      <w:bodyDiv w:val="1"/>
      <w:marLeft w:val="0"/>
      <w:marRight w:val="0"/>
      <w:marTop w:val="0"/>
      <w:marBottom w:val="0"/>
      <w:divBdr>
        <w:top w:val="none" w:sz="0" w:space="0" w:color="auto"/>
        <w:left w:val="none" w:sz="0" w:space="0" w:color="auto"/>
        <w:bottom w:val="none" w:sz="0" w:space="0" w:color="auto"/>
        <w:right w:val="none" w:sz="0" w:space="0" w:color="auto"/>
      </w:divBdr>
    </w:div>
    <w:div w:id="2078084579">
      <w:bodyDiv w:val="1"/>
      <w:marLeft w:val="0"/>
      <w:marRight w:val="0"/>
      <w:marTop w:val="0"/>
      <w:marBottom w:val="0"/>
      <w:divBdr>
        <w:top w:val="none" w:sz="0" w:space="0" w:color="auto"/>
        <w:left w:val="none" w:sz="0" w:space="0" w:color="auto"/>
        <w:bottom w:val="none" w:sz="0" w:space="0" w:color="auto"/>
        <w:right w:val="none" w:sz="0" w:space="0" w:color="auto"/>
      </w:divBdr>
    </w:div>
    <w:div w:id="2079597841">
      <w:bodyDiv w:val="1"/>
      <w:marLeft w:val="0"/>
      <w:marRight w:val="0"/>
      <w:marTop w:val="0"/>
      <w:marBottom w:val="0"/>
      <w:divBdr>
        <w:top w:val="none" w:sz="0" w:space="0" w:color="auto"/>
        <w:left w:val="none" w:sz="0" w:space="0" w:color="auto"/>
        <w:bottom w:val="none" w:sz="0" w:space="0" w:color="auto"/>
        <w:right w:val="none" w:sz="0" w:space="0" w:color="auto"/>
      </w:divBdr>
    </w:div>
    <w:div w:id="2080051268">
      <w:bodyDiv w:val="1"/>
      <w:marLeft w:val="0"/>
      <w:marRight w:val="0"/>
      <w:marTop w:val="0"/>
      <w:marBottom w:val="0"/>
      <w:divBdr>
        <w:top w:val="none" w:sz="0" w:space="0" w:color="auto"/>
        <w:left w:val="none" w:sz="0" w:space="0" w:color="auto"/>
        <w:bottom w:val="none" w:sz="0" w:space="0" w:color="auto"/>
        <w:right w:val="none" w:sz="0" w:space="0" w:color="auto"/>
      </w:divBdr>
    </w:div>
    <w:div w:id="2080906120">
      <w:bodyDiv w:val="1"/>
      <w:marLeft w:val="0"/>
      <w:marRight w:val="0"/>
      <w:marTop w:val="0"/>
      <w:marBottom w:val="0"/>
      <w:divBdr>
        <w:top w:val="none" w:sz="0" w:space="0" w:color="auto"/>
        <w:left w:val="none" w:sz="0" w:space="0" w:color="auto"/>
        <w:bottom w:val="none" w:sz="0" w:space="0" w:color="auto"/>
        <w:right w:val="none" w:sz="0" w:space="0" w:color="auto"/>
      </w:divBdr>
      <w:divsChild>
        <w:div w:id="1112751368">
          <w:marLeft w:val="0"/>
          <w:marRight w:val="0"/>
          <w:marTop w:val="0"/>
          <w:marBottom w:val="0"/>
          <w:divBdr>
            <w:top w:val="none" w:sz="0" w:space="0" w:color="auto"/>
            <w:left w:val="none" w:sz="0" w:space="0" w:color="auto"/>
            <w:bottom w:val="none" w:sz="0" w:space="0" w:color="auto"/>
            <w:right w:val="none" w:sz="0" w:space="0" w:color="auto"/>
          </w:divBdr>
          <w:divsChild>
            <w:div w:id="396825890">
              <w:marLeft w:val="0"/>
              <w:marRight w:val="0"/>
              <w:marTop w:val="0"/>
              <w:marBottom w:val="0"/>
              <w:divBdr>
                <w:top w:val="none" w:sz="0" w:space="0" w:color="auto"/>
                <w:left w:val="none" w:sz="0" w:space="0" w:color="auto"/>
                <w:bottom w:val="none" w:sz="0" w:space="0" w:color="auto"/>
                <w:right w:val="none" w:sz="0" w:space="0" w:color="auto"/>
              </w:divBdr>
              <w:divsChild>
                <w:div w:id="1568610543">
                  <w:marLeft w:val="0"/>
                  <w:marRight w:val="0"/>
                  <w:marTop w:val="0"/>
                  <w:marBottom w:val="0"/>
                  <w:divBdr>
                    <w:top w:val="none" w:sz="0" w:space="0" w:color="auto"/>
                    <w:left w:val="none" w:sz="0" w:space="0" w:color="auto"/>
                    <w:bottom w:val="none" w:sz="0" w:space="0" w:color="auto"/>
                    <w:right w:val="none" w:sz="0" w:space="0" w:color="auto"/>
                  </w:divBdr>
                  <w:divsChild>
                    <w:div w:id="20280104">
                      <w:marLeft w:val="0"/>
                      <w:marRight w:val="0"/>
                      <w:marTop w:val="75"/>
                      <w:marBottom w:val="0"/>
                      <w:divBdr>
                        <w:top w:val="none" w:sz="0" w:space="0" w:color="auto"/>
                        <w:left w:val="none" w:sz="0" w:space="0" w:color="auto"/>
                        <w:bottom w:val="none" w:sz="0" w:space="0" w:color="auto"/>
                        <w:right w:val="none" w:sz="0" w:space="0" w:color="auto"/>
                      </w:divBdr>
                      <w:divsChild>
                        <w:div w:id="1028799382">
                          <w:marLeft w:val="0"/>
                          <w:marRight w:val="0"/>
                          <w:marTop w:val="0"/>
                          <w:marBottom w:val="105"/>
                          <w:divBdr>
                            <w:top w:val="none" w:sz="0" w:space="0" w:color="auto"/>
                            <w:left w:val="none" w:sz="0" w:space="0" w:color="auto"/>
                            <w:bottom w:val="none" w:sz="0" w:space="0" w:color="auto"/>
                            <w:right w:val="none" w:sz="0" w:space="0" w:color="auto"/>
                          </w:divBdr>
                        </w:div>
                      </w:divsChild>
                    </w:div>
                    <w:div w:id="55905859">
                      <w:marLeft w:val="2250"/>
                      <w:marRight w:val="0"/>
                      <w:marTop w:val="0"/>
                      <w:marBottom w:val="0"/>
                      <w:divBdr>
                        <w:top w:val="none" w:sz="0" w:space="0" w:color="auto"/>
                        <w:left w:val="none" w:sz="0" w:space="0" w:color="auto"/>
                        <w:bottom w:val="none" w:sz="0" w:space="0" w:color="auto"/>
                        <w:right w:val="none" w:sz="0" w:space="0" w:color="auto"/>
                      </w:divBdr>
                      <w:divsChild>
                        <w:div w:id="1376003471">
                          <w:marLeft w:val="0"/>
                          <w:marRight w:val="0"/>
                          <w:marTop w:val="0"/>
                          <w:marBottom w:val="75"/>
                          <w:divBdr>
                            <w:top w:val="none" w:sz="0" w:space="0" w:color="auto"/>
                            <w:left w:val="none" w:sz="0" w:space="0" w:color="auto"/>
                            <w:bottom w:val="single" w:sz="18" w:space="5" w:color="336699"/>
                            <w:right w:val="none" w:sz="0" w:space="0" w:color="auto"/>
                          </w:divBdr>
                        </w:div>
                      </w:divsChild>
                    </w:div>
                    <w:div w:id="1156144850">
                      <w:marLeft w:val="0"/>
                      <w:marRight w:val="0"/>
                      <w:marTop w:val="0"/>
                      <w:marBottom w:val="0"/>
                      <w:divBdr>
                        <w:top w:val="none" w:sz="0" w:space="0" w:color="auto"/>
                        <w:left w:val="none" w:sz="0" w:space="0" w:color="auto"/>
                        <w:bottom w:val="none" w:sz="0" w:space="0" w:color="auto"/>
                        <w:right w:val="none" w:sz="0" w:space="0" w:color="auto"/>
                      </w:divBdr>
                      <w:divsChild>
                        <w:div w:id="92727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1441341">
      <w:bodyDiv w:val="1"/>
      <w:marLeft w:val="0"/>
      <w:marRight w:val="0"/>
      <w:marTop w:val="0"/>
      <w:marBottom w:val="0"/>
      <w:divBdr>
        <w:top w:val="none" w:sz="0" w:space="0" w:color="auto"/>
        <w:left w:val="none" w:sz="0" w:space="0" w:color="auto"/>
        <w:bottom w:val="none" w:sz="0" w:space="0" w:color="auto"/>
        <w:right w:val="none" w:sz="0" w:space="0" w:color="auto"/>
      </w:divBdr>
    </w:div>
    <w:div w:id="2090224276">
      <w:bodyDiv w:val="1"/>
      <w:marLeft w:val="0"/>
      <w:marRight w:val="0"/>
      <w:marTop w:val="0"/>
      <w:marBottom w:val="0"/>
      <w:divBdr>
        <w:top w:val="none" w:sz="0" w:space="0" w:color="auto"/>
        <w:left w:val="none" w:sz="0" w:space="0" w:color="auto"/>
        <w:bottom w:val="none" w:sz="0" w:space="0" w:color="auto"/>
        <w:right w:val="none" w:sz="0" w:space="0" w:color="auto"/>
      </w:divBdr>
    </w:div>
    <w:div w:id="2091006150">
      <w:bodyDiv w:val="1"/>
      <w:marLeft w:val="0"/>
      <w:marRight w:val="0"/>
      <w:marTop w:val="0"/>
      <w:marBottom w:val="0"/>
      <w:divBdr>
        <w:top w:val="none" w:sz="0" w:space="0" w:color="auto"/>
        <w:left w:val="none" w:sz="0" w:space="0" w:color="auto"/>
        <w:bottom w:val="none" w:sz="0" w:space="0" w:color="auto"/>
        <w:right w:val="none" w:sz="0" w:space="0" w:color="auto"/>
      </w:divBdr>
    </w:div>
    <w:div w:id="2092769505">
      <w:bodyDiv w:val="1"/>
      <w:marLeft w:val="0"/>
      <w:marRight w:val="0"/>
      <w:marTop w:val="0"/>
      <w:marBottom w:val="0"/>
      <w:divBdr>
        <w:top w:val="none" w:sz="0" w:space="0" w:color="auto"/>
        <w:left w:val="none" w:sz="0" w:space="0" w:color="auto"/>
        <w:bottom w:val="none" w:sz="0" w:space="0" w:color="auto"/>
        <w:right w:val="none" w:sz="0" w:space="0" w:color="auto"/>
      </w:divBdr>
    </w:div>
    <w:div w:id="2094082401">
      <w:bodyDiv w:val="1"/>
      <w:marLeft w:val="0"/>
      <w:marRight w:val="0"/>
      <w:marTop w:val="0"/>
      <w:marBottom w:val="0"/>
      <w:divBdr>
        <w:top w:val="none" w:sz="0" w:space="0" w:color="auto"/>
        <w:left w:val="none" w:sz="0" w:space="0" w:color="auto"/>
        <w:bottom w:val="none" w:sz="0" w:space="0" w:color="auto"/>
        <w:right w:val="none" w:sz="0" w:space="0" w:color="auto"/>
      </w:divBdr>
    </w:div>
    <w:div w:id="2095665303">
      <w:bodyDiv w:val="1"/>
      <w:marLeft w:val="0"/>
      <w:marRight w:val="0"/>
      <w:marTop w:val="0"/>
      <w:marBottom w:val="0"/>
      <w:divBdr>
        <w:top w:val="none" w:sz="0" w:space="0" w:color="auto"/>
        <w:left w:val="none" w:sz="0" w:space="0" w:color="auto"/>
        <w:bottom w:val="none" w:sz="0" w:space="0" w:color="auto"/>
        <w:right w:val="none" w:sz="0" w:space="0" w:color="auto"/>
      </w:divBdr>
    </w:div>
    <w:div w:id="2096170653">
      <w:bodyDiv w:val="1"/>
      <w:marLeft w:val="0"/>
      <w:marRight w:val="0"/>
      <w:marTop w:val="0"/>
      <w:marBottom w:val="0"/>
      <w:divBdr>
        <w:top w:val="none" w:sz="0" w:space="0" w:color="auto"/>
        <w:left w:val="none" w:sz="0" w:space="0" w:color="auto"/>
        <w:bottom w:val="none" w:sz="0" w:space="0" w:color="auto"/>
        <w:right w:val="none" w:sz="0" w:space="0" w:color="auto"/>
      </w:divBdr>
    </w:div>
    <w:div w:id="2098477308">
      <w:bodyDiv w:val="1"/>
      <w:marLeft w:val="0"/>
      <w:marRight w:val="0"/>
      <w:marTop w:val="0"/>
      <w:marBottom w:val="0"/>
      <w:divBdr>
        <w:top w:val="none" w:sz="0" w:space="0" w:color="auto"/>
        <w:left w:val="none" w:sz="0" w:space="0" w:color="auto"/>
        <w:bottom w:val="none" w:sz="0" w:space="0" w:color="auto"/>
        <w:right w:val="none" w:sz="0" w:space="0" w:color="auto"/>
      </w:divBdr>
    </w:div>
    <w:div w:id="2100247444">
      <w:bodyDiv w:val="1"/>
      <w:marLeft w:val="0"/>
      <w:marRight w:val="0"/>
      <w:marTop w:val="0"/>
      <w:marBottom w:val="0"/>
      <w:divBdr>
        <w:top w:val="none" w:sz="0" w:space="0" w:color="auto"/>
        <w:left w:val="none" w:sz="0" w:space="0" w:color="auto"/>
        <w:bottom w:val="none" w:sz="0" w:space="0" w:color="auto"/>
        <w:right w:val="none" w:sz="0" w:space="0" w:color="auto"/>
      </w:divBdr>
    </w:div>
    <w:div w:id="2104035590">
      <w:bodyDiv w:val="1"/>
      <w:marLeft w:val="0"/>
      <w:marRight w:val="0"/>
      <w:marTop w:val="0"/>
      <w:marBottom w:val="0"/>
      <w:divBdr>
        <w:top w:val="none" w:sz="0" w:space="0" w:color="auto"/>
        <w:left w:val="none" w:sz="0" w:space="0" w:color="auto"/>
        <w:bottom w:val="none" w:sz="0" w:space="0" w:color="auto"/>
        <w:right w:val="none" w:sz="0" w:space="0" w:color="auto"/>
      </w:divBdr>
    </w:div>
    <w:div w:id="2104643388">
      <w:bodyDiv w:val="1"/>
      <w:marLeft w:val="0"/>
      <w:marRight w:val="0"/>
      <w:marTop w:val="0"/>
      <w:marBottom w:val="0"/>
      <w:divBdr>
        <w:top w:val="none" w:sz="0" w:space="0" w:color="auto"/>
        <w:left w:val="none" w:sz="0" w:space="0" w:color="auto"/>
        <w:bottom w:val="none" w:sz="0" w:space="0" w:color="auto"/>
        <w:right w:val="none" w:sz="0" w:space="0" w:color="auto"/>
      </w:divBdr>
      <w:divsChild>
        <w:div w:id="271473040">
          <w:marLeft w:val="0"/>
          <w:marRight w:val="0"/>
          <w:marTop w:val="0"/>
          <w:marBottom w:val="0"/>
          <w:divBdr>
            <w:top w:val="none" w:sz="0" w:space="0" w:color="auto"/>
            <w:left w:val="none" w:sz="0" w:space="0" w:color="auto"/>
            <w:bottom w:val="none" w:sz="0" w:space="0" w:color="auto"/>
            <w:right w:val="none" w:sz="0" w:space="0" w:color="auto"/>
          </w:divBdr>
          <w:divsChild>
            <w:div w:id="1745371451">
              <w:marLeft w:val="0"/>
              <w:marRight w:val="0"/>
              <w:marTop w:val="0"/>
              <w:marBottom w:val="0"/>
              <w:divBdr>
                <w:top w:val="none" w:sz="0" w:space="0" w:color="auto"/>
                <w:left w:val="none" w:sz="0" w:space="0" w:color="auto"/>
                <w:bottom w:val="none" w:sz="0" w:space="0" w:color="auto"/>
                <w:right w:val="none" w:sz="0" w:space="0" w:color="auto"/>
              </w:divBdr>
              <w:divsChild>
                <w:div w:id="183635501">
                  <w:marLeft w:val="0"/>
                  <w:marRight w:val="0"/>
                  <w:marTop w:val="0"/>
                  <w:marBottom w:val="0"/>
                  <w:divBdr>
                    <w:top w:val="none" w:sz="0" w:space="0" w:color="auto"/>
                    <w:left w:val="none" w:sz="0" w:space="0" w:color="auto"/>
                    <w:bottom w:val="none" w:sz="0" w:space="0" w:color="auto"/>
                    <w:right w:val="none" w:sz="0" w:space="0" w:color="auto"/>
                  </w:divBdr>
                  <w:divsChild>
                    <w:div w:id="1535340575">
                      <w:marLeft w:val="0"/>
                      <w:marRight w:val="0"/>
                      <w:marTop w:val="0"/>
                      <w:marBottom w:val="0"/>
                      <w:divBdr>
                        <w:top w:val="none" w:sz="0" w:space="0" w:color="auto"/>
                        <w:left w:val="none" w:sz="0" w:space="0" w:color="auto"/>
                        <w:bottom w:val="none" w:sz="0" w:space="0" w:color="auto"/>
                        <w:right w:val="none" w:sz="0" w:space="0" w:color="auto"/>
                      </w:divBdr>
                      <w:divsChild>
                        <w:div w:id="2013952258">
                          <w:marLeft w:val="0"/>
                          <w:marRight w:val="0"/>
                          <w:marTop w:val="45"/>
                          <w:marBottom w:val="0"/>
                          <w:divBdr>
                            <w:top w:val="none" w:sz="0" w:space="0" w:color="auto"/>
                            <w:left w:val="none" w:sz="0" w:space="0" w:color="auto"/>
                            <w:bottom w:val="none" w:sz="0" w:space="0" w:color="auto"/>
                            <w:right w:val="none" w:sz="0" w:space="0" w:color="auto"/>
                          </w:divBdr>
                          <w:divsChild>
                            <w:div w:id="203105009">
                              <w:marLeft w:val="2070"/>
                              <w:marRight w:val="3960"/>
                              <w:marTop w:val="0"/>
                              <w:marBottom w:val="0"/>
                              <w:divBdr>
                                <w:top w:val="none" w:sz="0" w:space="0" w:color="auto"/>
                                <w:left w:val="none" w:sz="0" w:space="0" w:color="auto"/>
                                <w:bottom w:val="none" w:sz="0" w:space="0" w:color="auto"/>
                                <w:right w:val="none" w:sz="0" w:space="0" w:color="auto"/>
                              </w:divBdr>
                              <w:divsChild>
                                <w:div w:id="259458936">
                                  <w:marLeft w:val="0"/>
                                  <w:marRight w:val="0"/>
                                  <w:marTop w:val="0"/>
                                  <w:marBottom w:val="0"/>
                                  <w:divBdr>
                                    <w:top w:val="none" w:sz="0" w:space="0" w:color="auto"/>
                                    <w:left w:val="none" w:sz="0" w:space="0" w:color="auto"/>
                                    <w:bottom w:val="none" w:sz="0" w:space="0" w:color="auto"/>
                                    <w:right w:val="none" w:sz="0" w:space="0" w:color="auto"/>
                                  </w:divBdr>
                                  <w:divsChild>
                                    <w:div w:id="580794255">
                                      <w:marLeft w:val="0"/>
                                      <w:marRight w:val="0"/>
                                      <w:marTop w:val="0"/>
                                      <w:marBottom w:val="0"/>
                                      <w:divBdr>
                                        <w:top w:val="none" w:sz="0" w:space="0" w:color="auto"/>
                                        <w:left w:val="none" w:sz="0" w:space="0" w:color="auto"/>
                                        <w:bottom w:val="none" w:sz="0" w:space="0" w:color="auto"/>
                                        <w:right w:val="none" w:sz="0" w:space="0" w:color="auto"/>
                                      </w:divBdr>
                                      <w:divsChild>
                                        <w:div w:id="190580070">
                                          <w:marLeft w:val="0"/>
                                          <w:marRight w:val="0"/>
                                          <w:marTop w:val="0"/>
                                          <w:marBottom w:val="0"/>
                                          <w:divBdr>
                                            <w:top w:val="none" w:sz="0" w:space="0" w:color="auto"/>
                                            <w:left w:val="none" w:sz="0" w:space="0" w:color="auto"/>
                                            <w:bottom w:val="none" w:sz="0" w:space="0" w:color="auto"/>
                                            <w:right w:val="none" w:sz="0" w:space="0" w:color="auto"/>
                                          </w:divBdr>
                                          <w:divsChild>
                                            <w:div w:id="1408768307">
                                              <w:marLeft w:val="0"/>
                                              <w:marRight w:val="0"/>
                                              <w:marTop w:val="0"/>
                                              <w:marBottom w:val="0"/>
                                              <w:divBdr>
                                                <w:top w:val="none" w:sz="0" w:space="0" w:color="auto"/>
                                                <w:left w:val="none" w:sz="0" w:space="0" w:color="auto"/>
                                                <w:bottom w:val="none" w:sz="0" w:space="0" w:color="auto"/>
                                                <w:right w:val="none" w:sz="0" w:space="0" w:color="auto"/>
                                              </w:divBdr>
                                              <w:divsChild>
                                                <w:div w:id="1837572988">
                                                  <w:marLeft w:val="0"/>
                                                  <w:marRight w:val="0"/>
                                                  <w:marTop w:val="0"/>
                                                  <w:marBottom w:val="0"/>
                                                  <w:divBdr>
                                                    <w:top w:val="none" w:sz="0" w:space="0" w:color="auto"/>
                                                    <w:left w:val="none" w:sz="0" w:space="0" w:color="auto"/>
                                                    <w:bottom w:val="none" w:sz="0" w:space="0" w:color="auto"/>
                                                    <w:right w:val="none" w:sz="0" w:space="0" w:color="auto"/>
                                                  </w:divBdr>
                                                  <w:divsChild>
                                                    <w:div w:id="131102097">
                                                      <w:marLeft w:val="0"/>
                                                      <w:marRight w:val="0"/>
                                                      <w:marTop w:val="0"/>
                                                      <w:marBottom w:val="0"/>
                                                      <w:divBdr>
                                                        <w:top w:val="none" w:sz="0" w:space="0" w:color="auto"/>
                                                        <w:left w:val="none" w:sz="0" w:space="0" w:color="auto"/>
                                                        <w:bottom w:val="none" w:sz="0" w:space="0" w:color="auto"/>
                                                        <w:right w:val="none" w:sz="0" w:space="0" w:color="auto"/>
                                                      </w:divBdr>
                                                    </w:div>
                                                    <w:div w:id="153087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40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05807563">
      <w:bodyDiv w:val="1"/>
      <w:marLeft w:val="0"/>
      <w:marRight w:val="0"/>
      <w:marTop w:val="0"/>
      <w:marBottom w:val="0"/>
      <w:divBdr>
        <w:top w:val="none" w:sz="0" w:space="0" w:color="auto"/>
        <w:left w:val="none" w:sz="0" w:space="0" w:color="auto"/>
        <w:bottom w:val="none" w:sz="0" w:space="0" w:color="auto"/>
        <w:right w:val="none" w:sz="0" w:space="0" w:color="auto"/>
      </w:divBdr>
    </w:div>
    <w:div w:id="2106143986">
      <w:bodyDiv w:val="1"/>
      <w:marLeft w:val="0"/>
      <w:marRight w:val="0"/>
      <w:marTop w:val="0"/>
      <w:marBottom w:val="0"/>
      <w:divBdr>
        <w:top w:val="none" w:sz="0" w:space="0" w:color="auto"/>
        <w:left w:val="none" w:sz="0" w:space="0" w:color="auto"/>
        <w:bottom w:val="none" w:sz="0" w:space="0" w:color="auto"/>
        <w:right w:val="none" w:sz="0" w:space="0" w:color="auto"/>
      </w:divBdr>
    </w:div>
    <w:div w:id="2106264093">
      <w:bodyDiv w:val="1"/>
      <w:marLeft w:val="0"/>
      <w:marRight w:val="0"/>
      <w:marTop w:val="0"/>
      <w:marBottom w:val="0"/>
      <w:divBdr>
        <w:top w:val="none" w:sz="0" w:space="0" w:color="auto"/>
        <w:left w:val="none" w:sz="0" w:space="0" w:color="auto"/>
        <w:bottom w:val="none" w:sz="0" w:space="0" w:color="auto"/>
        <w:right w:val="none" w:sz="0" w:space="0" w:color="auto"/>
      </w:divBdr>
    </w:div>
    <w:div w:id="2107532332">
      <w:bodyDiv w:val="1"/>
      <w:marLeft w:val="0"/>
      <w:marRight w:val="0"/>
      <w:marTop w:val="0"/>
      <w:marBottom w:val="0"/>
      <w:divBdr>
        <w:top w:val="none" w:sz="0" w:space="0" w:color="auto"/>
        <w:left w:val="none" w:sz="0" w:space="0" w:color="auto"/>
        <w:bottom w:val="none" w:sz="0" w:space="0" w:color="auto"/>
        <w:right w:val="none" w:sz="0" w:space="0" w:color="auto"/>
      </w:divBdr>
    </w:div>
    <w:div w:id="2109150860">
      <w:bodyDiv w:val="1"/>
      <w:marLeft w:val="0"/>
      <w:marRight w:val="0"/>
      <w:marTop w:val="0"/>
      <w:marBottom w:val="0"/>
      <w:divBdr>
        <w:top w:val="none" w:sz="0" w:space="0" w:color="auto"/>
        <w:left w:val="none" w:sz="0" w:space="0" w:color="auto"/>
        <w:bottom w:val="none" w:sz="0" w:space="0" w:color="auto"/>
        <w:right w:val="none" w:sz="0" w:space="0" w:color="auto"/>
      </w:divBdr>
    </w:div>
    <w:div w:id="2110464299">
      <w:bodyDiv w:val="1"/>
      <w:marLeft w:val="0"/>
      <w:marRight w:val="0"/>
      <w:marTop w:val="0"/>
      <w:marBottom w:val="0"/>
      <w:divBdr>
        <w:top w:val="none" w:sz="0" w:space="0" w:color="auto"/>
        <w:left w:val="none" w:sz="0" w:space="0" w:color="auto"/>
        <w:bottom w:val="none" w:sz="0" w:space="0" w:color="auto"/>
        <w:right w:val="none" w:sz="0" w:space="0" w:color="auto"/>
      </w:divBdr>
    </w:div>
    <w:div w:id="2110812507">
      <w:bodyDiv w:val="1"/>
      <w:marLeft w:val="0"/>
      <w:marRight w:val="0"/>
      <w:marTop w:val="0"/>
      <w:marBottom w:val="0"/>
      <w:divBdr>
        <w:top w:val="none" w:sz="0" w:space="0" w:color="auto"/>
        <w:left w:val="none" w:sz="0" w:space="0" w:color="auto"/>
        <w:bottom w:val="none" w:sz="0" w:space="0" w:color="auto"/>
        <w:right w:val="none" w:sz="0" w:space="0" w:color="auto"/>
      </w:divBdr>
      <w:divsChild>
        <w:div w:id="783235830">
          <w:marLeft w:val="0"/>
          <w:marRight w:val="0"/>
          <w:marTop w:val="0"/>
          <w:marBottom w:val="0"/>
          <w:divBdr>
            <w:top w:val="none" w:sz="0" w:space="0" w:color="auto"/>
            <w:left w:val="none" w:sz="0" w:space="0" w:color="auto"/>
            <w:bottom w:val="none" w:sz="0" w:space="0" w:color="auto"/>
            <w:right w:val="none" w:sz="0" w:space="0" w:color="auto"/>
          </w:divBdr>
          <w:divsChild>
            <w:div w:id="1117867955">
              <w:marLeft w:val="0"/>
              <w:marRight w:val="0"/>
              <w:marTop w:val="0"/>
              <w:marBottom w:val="0"/>
              <w:divBdr>
                <w:top w:val="none" w:sz="0" w:space="0" w:color="auto"/>
                <w:left w:val="none" w:sz="0" w:space="0" w:color="auto"/>
                <w:bottom w:val="none" w:sz="0" w:space="0" w:color="auto"/>
                <w:right w:val="none" w:sz="0" w:space="0" w:color="auto"/>
              </w:divBdr>
              <w:divsChild>
                <w:div w:id="12791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168072">
      <w:bodyDiv w:val="1"/>
      <w:marLeft w:val="0"/>
      <w:marRight w:val="0"/>
      <w:marTop w:val="0"/>
      <w:marBottom w:val="0"/>
      <w:divBdr>
        <w:top w:val="none" w:sz="0" w:space="0" w:color="auto"/>
        <w:left w:val="none" w:sz="0" w:space="0" w:color="auto"/>
        <w:bottom w:val="none" w:sz="0" w:space="0" w:color="auto"/>
        <w:right w:val="none" w:sz="0" w:space="0" w:color="auto"/>
      </w:divBdr>
    </w:div>
    <w:div w:id="2113624017">
      <w:bodyDiv w:val="1"/>
      <w:marLeft w:val="0"/>
      <w:marRight w:val="0"/>
      <w:marTop w:val="0"/>
      <w:marBottom w:val="0"/>
      <w:divBdr>
        <w:top w:val="none" w:sz="0" w:space="0" w:color="auto"/>
        <w:left w:val="none" w:sz="0" w:space="0" w:color="auto"/>
        <w:bottom w:val="none" w:sz="0" w:space="0" w:color="auto"/>
        <w:right w:val="none" w:sz="0" w:space="0" w:color="auto"/>
      </w:divBdr>
      <w:divsChild>
        <w:div w:id="2101291441">
          <w:marLeft w:val="0"/>
          <w:marRight w:val="0"/>
          <w:marTop w:val="0"/>
          <w:marBottom w:val="0"/>
          <w:divBdr>
            <w:top w:val="none" w:sz="0" w:space="0" w:color="auto"/>
            <w:left w:val="none" w:sz="0" w:space="0" w:color="auto"/>
            <w:bottom w:val="none" w:sz="0" w:space="0" w:color="auto"/>
            <w:right w:val="none" w:sz="0" w:space="0" w:color="auto"/>
          </w:divBdr>
          <w:divsChild>
            <w:div w:id="677999821">
              <w:marLeft w:val="150"/>
              <w:marRight w:val="0"/>
              <w:marTop w:val="0"/>
              <w:marBottom w:val="0"/>
              <w:divBdr>
                <w:top w:val="none" w:sz="0" w:space="0" w:color="auto"/>
                <w:left w:val="single" w:sz="6" w:space="8" w:color="F2F2F2"/>
                <w:bottom w:val="none" w:sz="0" w:space="0" w:color="auto"/>
                <w:right w:val="single" w:sz="6" w:space="8" w:color="F2F2F2"/>
              </w:divBdr>
              <w:divsChild>
                <w:div w:id="1049570108">
                  <w:marLeft w:val="0"/>
                  <w:marRight w:val="0"/>
                  <w:marTop w:val="0"/>
                  <w:marBottom w:val="0"/>
                  <w:divBdr>
                    <w:top w:val="none" w:sz="0" w:space="0" w:color="auto"/>
                    <w:left w:val="none" w:sz="0" w:space="0" w:color="auto"/>
                    <w:bottom w:val="none" w:sz="0" w:space="0" w:color="auto"/>
                    <w:right w:val="none" w:sz="0" w:space="0" w:color="auto"/>
                  </w:divBdr>
                  <w:divsChild>
                    <w:div w:id="1146388043">
                      <w:marLeft w:val="0"/>
                      <w:marRight w:val="0"/>
                      <w:marTop w:val="0"/>
                      <w:marBottom w:val="0"/>
                      <w:divBdr>
                        <w:top w:val="none" w:sz="0" w:space="0" w:color="auto"/>
                        <w:left w:val="none" w:sz="0" w:space="0" w:color="auto"/>
                        <w:bottom w:val="none" w:sz="0" w:space="0" w:color="auto"/>
                        <w:right w:val="none" w:sz="0" w:space="0" w:color="auto"/>
                      </w:divBdr>
                      <w:divsChild>
                        <w:div w:id="38095796">
                          <w:marLeft w:val="0"/>
                          <w:marRight w:val="0"/>
                          <w:marTop w:val="0"/>
                          <w:marBottom w:val="0"/>
                          <w:divBdr>
                            <w:top w:val="none" w:sz="0" w:space="0" w:color="auto"/>
                            <w:left w:val="none" w:sz="0" w:space="0" w:color="auto"/>
                            <w:bottom w:val="none" w:sz="0" w:space="0" w:color="auto"/>
                            <w:right w:val="none" w:sz="0" w:space="0" w:color="auto"/>
                          </w:divBdr>
                          <w:divsChild>
                            <w:div w:id="32074632">
                              <w:marLeft w:val="0"/>
                              <w:marRight w:val="0"/>
                              <w:marTop w:val="0"/>
                              <w:marBottom w:val="0"/>
                              <w:divBdr>
                                <w:top w:val="none" w:sz="0" w:space="0" w:color="auto"/>
                                <w:left w:val="none" w:sz="0" w:space="0" w:color="auto"/>
                                <w:bottom w:val="none" w:sz="0" w:space="0" w:color="auto"/>
                                <w:right w:val="none" w:sz="0" w:space="0" w:color="auto"/>
                              </w:divBdr>
                              <w:divsChild>
                                <w:div w:id="1316496273">
                                  <w:marLeft w:val="0"/>
                                  <w:marRight w:val="0"/>
                                  <w:marTop w:val="0"/>
                                  <w:marBottom w:val="0"/>
                                  <w:divBdr>
                                    <w:top w:val="none" w:sz="0" w:space="0" w:color="auto"/>
                                    <w:left w:val="none" w:sz="0" w:space="0" w:color="auto"/>
                                    <w:bottom w:val="none" w:sz="0" w:space="0" w:color="auto"/>
                                    <w:right w:val="none" w:sz="0" w:space="0" w:color="auto"/>
                                  </w:divBdr>
                                </w:div>
                              </w:divsChild>
                            </w:div>
                            <w:div w:id="53892707">
                              <w:marLeft w:val="0"/>
                              <w:marRight w:val="0"/>
                              <w:marTop w:val="0"/>
                              <w:marBottom w:val="0"/>
                              <w:divBdr>
                                <w:top w:val="none" w:sz="0" w:space="0" w:color="auto"/>
                                <w:left w:val="none" w:sz="0" w:space="0" w:color="auto"/>
                                <w:bottom w:val="none" w:sz="0" w:space="0" w:color="auto"/>
                                <w:right w:val="none" w:sz="0" w:space="0" w:color="auto"/>
                              </w:divBdr>
                              <w:divsChild>
                                <w:div w:id="482507107">
                                  <w:marLeft w:val="0"/>
                                  <w:marRight w:val="0"/>
                                  <w:marTop w:val="0"/>
                                  <w:marBottom w:val="0"/>
                                  <w:divBdr>
                                    <w:top w:val="none" w:sz="0" w:space="0" w:color="auto"/>
                                    <w:left w:val="none" w:sz="0" w:space="0" w:color="auto"/>
                                    <w:bottom w:val="none" w:sz="0" w:space="0" w:color="auto"/>
                                    <w:right w:val="none" w:sz="0" w:space="0" w:color="auto"/>
                                  </w:divBdr>
                                </w:div>
                              </w:divsChild>
                            </w:div>
                            <w:div w:id="521092608">
                              <w:marLeft w:val="0"/>
                              <w:marRight w:val="0"/>
                              <w:marTop w:val="0"/>
                              <w:marBottom w:val="0"/>
                              <w:divBdr>
                                <w:top w:val="none" w:sz="0" w:space="0" w:color="auto"/>
                                <w:left w:val="none" w:sz="0" w:space="0" w:color="auto"/>
                                <w:bottom w:val="none" w:sz="0" w:space="0" w:color="auto"/>
                                <w:right w:val="none" w:sz="0" w:space="0" w:color="auto"/>
                              </w:divBdr>
                            </w:div>
                            <w:div w:id="677198831">
                              <w:marLeft w:val="0"/>
                              <w:marRight w:val="0"/>
                              <w:marTop w:val="0"/>
                              <w:marBottom w:val="0"/>
                              <w:divBdr>
                                <w:top w:val="none" w:sz="0" w:space="0" w:color="auto"/>
                                <w:left w:val="none" w:sz="0" w:space="0" w:color="auto"/>
                                <w:bottom w:val="none" w:sz="0" w:space="0" w:color="auto"/>
                                <w:right w:val="none" w:sz="0" w:space="0" w:color="auto"/>
                              </w:divBdr>
                            </w:div>
                            <w:div w:id="699891068">
                              <w:marLeft w:val="0"/>
                              <w:marRight w:val="0"/>
                              <w:marTop w:val="0"/>
                              <w:marBottom w:val="0"/>
                              <w:divBdr>
                                <w:top w:val="none" w:sz="0" w:space="0" w:color="auto"/>
                                <w:left w:val="none" w:sz="0" w:space="0" w:color="auto"/>
                                <w:bottom w:val="none" w:sz="0" w:space="0" w:color="auto"/>
                                <w:right w:val="none" w:sz="0" w:space="0" w:color="auto"/>
                              </w:divBdr>
                            </w:div>
                            <w:div w:id="882789204">
                              <w:marLeft w:val="0"/>
                              <w:marRight w:val="0"/>
                              <w:marTop w:val="0"/>
                              <w:marBottom w:val="0"/>
                              <w:divBdr>
                                <w:top w:val="none" w:sz="0" w:space="0" w:color="auto"/>
                                <w:left w:val="none" w:sz="0" w:space="0" w:color="auto"/>
                                <w:bottom w:val="none" w:sz="0" w:space="0" w:color="auto"/>
                                <w:right w:val="none" w:sz="0" w:space="0" w:color="auto"/>
                              </w:divBdr>
                            </w:div>
                            <w:div w:id="1427265268">
                              <w:marLeft w:val="0"/>
                              <w:marRight w:val="0"/>
                              <w:marTop w:val="0"/>
                              <w:marBottom w:val="0"/>
                              <w:divBdr>
                                <w:top w:val="none" w:sz="0" w:space="0" w:color="auto"/>
                                <w:left w:val="none" w:sz="0" w:space="0" w:color="auto"/>
                                <w:bottom w:val="none" w:sz="0" w:space="0" w:color="auto"/>
                                <w:right w:val="none" w:sz="0" w:space="0" w:color="auto"/>
                              </w:divBdr>
                            </w:div>
                            <w:div w:id="1692877105">
                              <w:marLeft w:val="0"/>
                              <w:marRight w:val="0"/>
                              <w:marTop w:val="0"/>
                              <w:marBottom w:val="0"/>
                              <w:divBdr>
                                <w:top w:val="none" w:sz="0" w:space="0" w:color="auto"/>
                                <w:left w:val="none" w:sz="0" w:space="0" w:color="auto"/>
                                <w:bottom w:val="none" w:sz="0" w:space="0" w:color="auto"/>
                                <w:right w:val="none" w:sz="0" w:space="0" w:color="auto"/>
                              </w:divBdr>
                            </w:div>
                            <w:div w:id="1854152314">
                              <w:marLeft w:val="0"/>
                              <w:marRight w:val="0"/>
                              <w:marTop w:val="0"/>
                              <w:marBottom w:val="0"/>
                              <w:divBdr>
                                <w:top w:val="none" w:sz="0" w:space="0" w:color="auto"/>
                                <w:left w:val="none" w:sz="0" w:space="0" w:color="auto"/>
                                <w:bottom w:val="none" w:sz="0" w:space="0" w:color="auto"/>
                                <w:right w:val="none" w:sz="0" w:space="0" w:color="auto"/>
                              </w:divBdr>
                            </w:div>
                          </w:divsChild>
                        </w:div>
                        <w:div w:id="551620346">
                          <w:marLeft w:val="0"/>
                          <w:marRight w:val="0"/>
                          <w:marTop w:val="0"/>
                          <w:marBottom w:val="0"/>
                          <w:divBdr>
                            <w:top w:val="single" w:sz="6" w:space="11" w:color="C7CEF0"/>
                            <w:left w:val="single" w:sz="6" w:space="11" w:color="C7CEF0"/>
                            <w:bottom w:val="single" w:sz="6" w:space="26" w:color="C7CEF0"/>
                            <w:right w:val="single" w:sz="6" w:space="11" w:color="C7CEF0"/>
                          </w:divBdr>
                          <w:divsChild>
                            <w:div w:id="731730954">
                              <w:marLeft w:val="0"/>
                              <w:marRight w:val="0"/>
                              <w:marTop w:val="0"/>
                              <w:marBottom w:val="0"/>
                              <w:divBdr>
                                <w:top w:val="single" w:sz="6" w:space="0" w:color="C7CEF0"/>
                                <w:left w:val="single" w:sz="6" w:space="0" w:color="C7CEF0"/>
                                <w:bottom w:val="none" w:sz="0" w:space="0" w:color="auto"/>
                                <w:right w:val="none" w:sz="0" w:space="0" w:color="auto"/>
                              </w:divBdr>
                            </w:div>
                            <w:div w:id="1182816226">
                              <w:marLeft w:val="0"/>
                              <w:marRight w:val="0"/>
                              <w:marTop w:val="0"/>
                              <w:marBottom w:val="0"/>
                              <w:divBdr>
                                <w:top w:val="none" w:sz="0" w:space="0" w:color="auto"/>
                                <w:left w:val="none" w:sz="0" w:space="0" w:color="auto"/>
                                <w:bottom w:val="none" w:sz="0" w:space="0" w:color="auto"/>
                                <w:right w:val="none" w:sz="0" w:space="0" w:color="auto"/>
                              </w:divBdr>
                              <w:divsChild>
                                <w:div w:id="178403224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3625876">
      <w:bodyDiv w:val="1"/>
      <w:marLeft w:val="0"/>
      <w:marRight w:val="0"/>
      <w:marTop w:val="0"/>
      <w:marBottom w:val="0"/>
      <w:divBdr>
        <w:top w:val="none" w:sz="0" w:space="0" w:color="auto"/>
        <w:left w:val="none" w:sz="0" w:space="0" w:color="auto"/>
        <w:bottom w:val="none" w:sz="0" w:space="0" w:color="auto"/>
        <w:right w:val="none" w:sz="0" w:space="0" w:color="auto"/>
      </w:divBdr>
    </w:div>
    <w:div w:id="2115439083">
      <w:bodyDiv w:val="1"/>
      <w:marLeft w:val="0"/>
      <w:marRight w:val="0"/>
      <w:marTop w:val="0"/>
      <w:marBottom w:val="0"/>
      <w:divBdr>
        <w:top w:val="none" w:sz="0" w:space="0" w:color="auto"/>
        <w:left w:val="none" w:sz="0" w:space="0" w:color="auto"/>
        <w:bottom w:val="none" w:sz="0" w:space="0" w:color="auto"/>
        <w:right w:val="none" w:sz="0" w:space="0" w:color="auto"/>
      </w:divBdr>
    </w:div>
    <w:div w:id="2117092223">
      <w:bodyDiv w:val="1"/>
      <w:marLeft w:val="0"/>
      <w:marRight w:val="0"/>
      <w:marTop w:val="0"/>
      <w:marBottom w:val="0"/>
      <w:divBdr>
        <w:top w:val="none" w:sz="0" w:space="0" w:color="auto"/>
        <w:left w:val="none" w:sz="0" w:space="0" w:color="auto"/>
        <w:bottom w:val="none" w:sz="0" w:space="0" w:color="auto"/>
        <w:right w:val="none" w:sz="0" w:space="0" w:color="auto"/>
      </w:divBdr>
    </w:div>
    <w:div w:id="2119253625">
      <w:bodyDiv w:val="1"/>
      <w:marLeft w:val="0"/>
      <w:marRight w:val="0"/>
      <w:marTop w:val="0"/>
      <w:marBottom w:val="0"/>
      <w:divBdr>
        <w:top w:val="none" w:sz="0" w:space="0" w:color="auto"/>
        <w:left w:val="none" w:sz="0" w:space="0" w:color="auto"/>
        <w:bottom w:val="none" w:sz="0" w:space="0" w:color="auto"/>
        <w:right w:val="none" w:sz="0" w:space="0" w:color="auto"/>
      </w:divBdr>
    </w:div>
    <w:div w:id="2125533531">
      <w:bodyDiv w:val="1"/>
      <w:marLeft w:val="0"/>
      <w:marRight w:val="0"/>
      <w:marTop w:val="0"/>
      <w:marBottom w:val="0"/>
      <w:divBdr>
        <w:top w:val="none" w:sz="0" w:space="0" w:color="auto"/>
        <w:left w:val="none" w:sz="0" w:space="0" w:color="auto"/>
        <w:bottom w:val="none" w:sz="0" w:space="0" w:color="auto"/>
        <w:right w:val="none" w:sz="0" w:space="0" w:color="auto"/>
      </w:divBdr>
    </w:div>
    <w:div w:id="2127506586">
      <w:bodyDiv w:val="1"/>
      <w:marLeft w:val="0"/>
      <w:marRight w:val="0"/>
      <w:marTop w:val="0"/>
      <w:marBottom w:val="0"/>
      <w:divBdr>
        <w:top w:val="none" w:sz="0" w:space="0" w:color="auto"/>
        <w:left w:val="none" w:sz="0" w:space="0" w:color="auto"/>
        <w:bottom w:val="none" w:sz="0" w:space="0" w:color="auto"/>
        <w:right w:val="none" w:sz="0" w:space="0" w:color="auto"/>
      </w:divBdr>
      <w:divsChild>
        <w:div w:id="1394694777">
          <w:marLeft w:val="0"/>
          <w:marRight w:val="0"/>
          <w:marTop w:val="0"/>
          <w:marBottom w:val="0"/>
          <w:divBdr>
            <w:top w:val="none" w:sz="0" w:space="0" w:color="auto"/>
            <w:left w:val="none" w:sz="0" w:space="0" w:color="auto"/>
            <w:bottom w:val="none" w:sz="0" w:space="0" w:color="auto"/>
            <w:right w:val="none" w:sz="0" w:space="0" w:color="auto"/>
          </w:divBdr>
          <w:divsChild>
            <w:div w:id="172915119">
              <w:marLeft w:val="0"/>
              <w:marRight w:val="0"/>
              <w:marTop w:val="0"/>
              <w:marBottom w:val="0"/>
              <w:divBdr>
                <w:top w:val="none" w:sz="0" w:space="0" w:color="auto"/>
                <w:left w:val="none" w:sz="0" w:space="0" w:color="auto"/>
                <w:bottom w:val="none" w:sz="0" w:space="0" w:color="auto"/>
                <w:right w:val="none" w:sz="0" w:space="0" w:color="auto"/>
              </w:divBdr>
              <w:divsChild>
                <w:div w:id="296958984">
                  <w:marLeft w:val="0"/>
                  <w:marRight w:val="0"/>
                  <w:marTop w:val="0"/>
                  <w:marBottom w:val="0"/>
                  <w:divBdr>
                    <w:top w:val="none" w:sz="0" w:space="0" w:color="auto"/>
                    <w:left w:val="none" w:sz="0" w:space="0" w:color="auto"/>
                    <w:bottom w:val="none" w:sz="0" w:space="0" w:color="auto"/>
                    <w:right w:val="none" w:sz="0" w:space="0" w:color="auto"/>
                  </w:divBdr>
                  <w:divsChild>
                    <w:div w:id="72047719">
                      <w:marLeft w:val="0"/>
                      <w:marRight w:val="0"/>
                      <w:marTop w:val="0"/>
                      <w:marBottom w:val="0"/>
                      <w:divBdr>
                        <w:top w:val="none" w:sz="0" w:space="0" w:color="auto"/>
                        <w:left w:val="none" w:sz="0" w:space="0" w:color="auto"/>
                        <w:bottom w:val="none" w:sz="0" w:space="0" w:color="auto"/>
                        <w:right w:val="none" w:sz="0" w:space="0" w:color="auto"/>
                      </w:divBdr>
                      <w:divsChild>
                        <w:div w:id="2129884261">
                          <w:marLeft w:val="0"/>
                          <w:marRight w:val="0"/>
                          <w:marTop w:val="45"/>
                          <w:marBottom w:val="0"/>
                          <w:divBdr>
                            <w:top w:val="none" w:sz="0" w:space="0" w:color="auto"/>
                            <w:left w:val="none" w:sz="0" w:space="0" w:color="auto"/>
                            <w:bottom w:val="none" w:sz="0" w:space="0" w:color="auto"/>
                            <w:right w:val="none" w:sz="0" w:space="0" w:color="auto"/>
                          </w:divBdr>
                          <w:divsChild>
                            <w:div w:id="1200388058">
                              <w:marLeft w:val="2070"/>
                              <w:marRight w:val="3960"/>
                              <w:marTop w:val="0"/>
                              <w:marBottom w:val="0"/>
                              <w:divBdr>
                                <w:top w:val="none" w:sz="0" w:space="0" w:color="auto"/>
                                <w:left w:val="none" w:sz="0" w:space="0" w:color="auto"/>
                                <w:bottom w:val="none" w:sz="0" w:space="0" w:color="auto"/>
                                <w:right w:val="none" w:sz="0" w:space="0" w:color="auto"/>
                              </w:divBdr>
                              <w:divsChild>
                                <w:div w:id="1721441634">
                                  <w:marLeft w:val="0"/>
                                  <w:marRight w:val="0"/>
                                  <w:marTop w:val="0"/>
                                  <w:marBottom w:val="0"/>
                                  <w:divBdr>
                                    <w:top w:val="none" w:sz="0" w:space="0" w:color="auto"/>
                                    <w:left w:val="none" w:sz="0" w:space="0" w:color="auto"/>
                                    <w:bottom w:val="none" w:sz="0" w:space="0" w:color="auto"/>
                                    <w:right w:val="none" w:sz="0" w:space="0" w:color="auto"/>
                                  </w:divBdr>
                                  <w:divsChild>
                                    <w:div w:id="960578587">
                                      <w:marLeft w:val="0"/>
                                      <w:marRight w:val="0"/>
                                      <w:marTop w:val="0"/>
                                      <w:marBottom w:val="0"/>
                                      <w:divBdr>
                                        <w:top w:val="none" w:sz="0" w:space="0" w:color="auto"/>
                                        <w:left w:val="none" w:sz="0" w:space="0" w:color="auto"/>
                                        <w:bottom w:val="none" w:sz="0" w:space="0" w:color="auto"/>
                                        <w:right w:val="none" w:sz="0" w:space="0" w:color="auto"/>
                                      </w:divBdr>
                                      <w:divsChild>
                                        <w:div w:id="2137916878">
                                          <w:marLeft w:val="0"/>
                                          <w:marRight w:val="0"/>
                                          <w:marTop w:val="0"/>
                                          <w:marBottom w:val="0"/>
                                          <w:divBdr>
                                            <w:top w:val="none" w:sz="0" w:space="0" w:color="auto"/>
                                            <w:left w:val="none" w:sz="0" w:space="0" w:color="auto"/>
                                            <w:bottom w:val="none" w:sz="0" w:space="0" w:color="auto"/>
                                            <w:right w:val="none" w:sz="0" w:space="0" w:color="auto"/>
                                          </w:divBdr>
                                          <w:divsChild>
                                            <w:div w:id="1839038319">
                                              <w:marLeft w:val="0"/>
                                              <w:marRight w:val="0"/>
                                              <w:marTop w:val="0"/>
                                              <w:marBottom w:val="0"/>
                                              <w:divBdr>
                                                <w:top w:val="none" w:sz="0" w:space="0" w:color="auto"/>
                                                <w:left w:val="none" w:sz="0" w:space="0" w:color="auto"/>
                                                <w:bottom w:val="none" w:sz="0" w:space="0" w:color="auto"/>
                                                <w:right w:val="none" w:sz="0" w:space="0" w:color="auto"/>
                                              </w:divBdr>
                                              <w:divsChild>
                                                <w:div w:id="1193034366">
                                                  <w:marLeft w:val="0"/>
                                                  <w:marRight w:val="0"/>
                                                  <w:marTop w:val="0"/>
                                                  <w:marBottom w:val="0"/>
                                                  <w:divBdr>
                                                    <w:top w:val="none" w:sz="0" w:space="0" w:color="auto"/>
                                                    <w:left w:val="none" w:sz="0" w:space="0" w:color="auto"/>
                                                    <w:bottom w:val="none" w:sz="0" w:space="0" w:color="auto"/>
                                                    <w:right w:val="none" w:sz="0" w:space="0" w:color="auto"/>
                                                  </w:divBdr>
                                                  <w:divsChild>
                                                    <w:div w:id="1618682874">
                                                      <w:marLeft w:val="0"/>
                                                      <w:marRight w:val="0"/>
                                                      <w:marTop w:val="0"/>
                                                      <w:marBottom w:val="0"/>
                                                      <w:divBdr>
                                                        <w:top w:val="none" w:sz="0" w:space="0" w:color="auto"/>
                                                        <w:left w:val="none" w:sz="0" w:space="0" w:color="auto"/>
                                                        <w:bottom w:val="none" w:sz="0" w:space="0" w:color="auto"/>
                                                        <w:right w:val="none" w:sz="0" w:space="0" w:color="auto"/>
                                                      </w:divBdr>
                                                    </w:div>
                                                    <w:div w:id="1714233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27842862">
      <w:bodyDiv w:val="1"/>
      <w:marLeft w:val="0"/>
      <w:marRight w:val="0"/>
      <w:marTop w:val="0"/>
      <w:marBottom w:val="0"/>
      <w:divBdr>
        <w:top w:val="none" w:sz="0" w:space="0" w:color="auto"/>
        <w:left w:val="none" w:sz="0" w:space="0" w:color="auto"/>
        <w:bottom w:val="none" w:sz="0" w:space="0" w:color="auto"/>
        <w:right w:val="none" w:sz="0" w:space="0" w:color="auto"/>
      </w:divBdr>
    </w:div>
    <w:div w:id="2128818615">
      <w:bodyDiv w:val="1"/>
      <w:marLeft w:val="0"/>
      <w:marRight w:val="0"/>
      <w:marTop w:val="0"/>
      <w:marBottom w:val="0"/>
      <w:divBdr>
        <w:top w:val="none" w:sz="0" w:space="0" w:color="auto"/>
        <w:left w:val="none" w:sz="0" w:space="0" w:color="auto"/>
        <w:bottom w:val="none" w:sz="0" w:space="0" w:color="auto"/>
        <w:right w:val="none" w:sz="0" w:space="0" w:color="auto"/>
      </w:divBdr>
    </w:div>
    <w:div w:id="2131587925">
      <w:bodyDiv w:val="1"/>
      <w:marLeft w:val="0"/>
      <w:marRight w:val="0"/>
      <w:marTop w:val="0"/>
      <w:marBottom w:val="0"/>
      <w:divBdr>
        <w:top w:val="none" w:sz="0" w:space="0" w:color="auto"/>
        <w:left w:val="none" w:sz="0" w:space="0" w:color="auto"/>
        <w:bottom w:val="none" w:sz="0" w:space="0" w:color="auto"/>
        <w:right w:val="none" w:sz="0" w:space="0" w:color="auto"/>
      </w:divBdr>
    </w:div>
    <w:div w:id="2133134991">
      <w:bodyDiv w:val="1"/>
      <w:marLeft w:val="0"/>
      <w:marRight w:val="0"/>
      <w:marTop w:val="0"/>
      <w:marBottom w:val="0"/>
      <w:divBdr>
        <w:top w:val="none" w:sz="0" w:space="0" w:color="auto"/>
        <w:left w:val="none" w:sz="0" w:space="0" w:color="auto"/>
        <w:bottom w:val="none" w:sz="0" w:space="0" w:color="auto"/>
        <w:right w:val="none" w:sz="0" w:space="0" w:color="auto"/>
      </w:divBdr>
    </w:div>
    <w:div w:id="2133278684">
      <w:bodyDiv w:val="1"/>
      <w:marLeft w:val="0"/>
      <w:marRight w:val="0"/>
      <w:marTop w:val="0"/>
      <w:marBottom w:val="0"/>
      <w:divBdr>
        <w:top w:val="none" w:sz="0" w:space="0" w:color="auto"/>
        <w:left w:val="none" w:sz="0" w:space="0" w:color="auto"/>
        <w:bottom w:val="none" w:sz="0" w:space="0" w:color="auto"/>
        <w:right w:val="none" w:sz="0" w:space="0" w:color="auto"/>
      </w:divBdr>
    </w:div>
    <w:div w:id="2133867115">
      <w:bodyDiv w:val="1"/>
      <w:marLeft w:val="0"/>
      <w:marRight w:val="0"/>
      <w:marTop w:val="0"/>
      <w:marBottom w:val="0"/>
      <w:divBdr>
        <w:top w:val="none" w:sz="0" w:space="0" w:color="auto"/>
        <w:left w:val="none" w:sz="0" w:space="0" w:color="auto"/>
        <w:bottom w:val="none" w:sz="0" w:space="0" w:color="auto"/>
        <w:right w:val="none" w:sz="0" w:space="0" w:color="auto"/>
      </w:divBdr>
    </w:div>
    <w:div w:id="2136561020">
      <w:bodyDiv w:val="1"/>
      <w:marLeft w:val="0"/>
      <w:marRight w:val="0"/>
      <w:marTop w:val="0"/>
      <w:marBottom w:val="0"/>
      <w:divBdr>
        <w:top w:val="none" w:sz="0" w:space="0" w:color="auto"/>
        <w:left w:val="none" w:sz="0" w:space="0" w:color="auto"/>
        <w:bottom w:val="none" w:sz="0" w:space="0" w:color="auto"/>
        <w:right w:val="none" w:sz="0" w:space="0" w:color="auto"/>
      </w:divBdr>
    </w:div>
    <w:div w:id="2138908626">
      <w:bodyDiv w:val="1"/>
      <w:marLeft w:val="0"/>
      <w:marRight w:val="0"/>
      <w:marTop w:val="0"/>
      <w:marBottom w:val="0"/>
      <w:divBdr>
        <w:top w:val="none" w:sz="0" w:space="0" w:color="auto"/>
        <w:left w:val="none" w:sz="0" w:space="0" w:color="auto"/>
        <w:bottom w:val="none" w:sz="0" w:space="0" w:color="auto"/>
        <w:right w:val="none" w:sz="0" w:space="0" w:color="auto"/>
      </w:divBdr>
    </w:div>
    <w:div w:id="2142527965">
      <w:bodyDiv w:val="1"/>
      <w:marLeft w:val="0"/>
      <w:marRight w:val="0"/>
      <w:marTop w:val="0"/>
      <w:marBottom w:val="0"/>
      <w:divBdr>
        <w:top w:val="none" w:sz="0" w:space="0" w:color="auto"/>
        <w:left w:val="none" w:sz="0" w:space="0" w:color="auto"/>
        <w:bottom w:val="none" w:sz="0" w:space="0" w:color="auto"/>
        <w:right w:val="none" w:sz="0" w:space="0" w:color="auto"/>
      </w:divBdr>
    </w:div>
    <w:div w:id="2142723991">
      <w:bodyDiv w:val="1"/>
      <w:marLeft w:val="0"/>
      <w:marRight w:val="0"/>
      <w:marTop w:val="0"/>
      <w:marBottom w:val="0"/>
      <w:divBdr>
        <w:top w:val="none" w:sz="0" w:space="0" w:color="auto"/>
        <w:left w:val="none" w:sz="0" w:space="0" w:color="auto"/>
        <w:bottom w:val="none" w:sz="0" w:space="0" w:color="auto"/>
        <w:right w:val="none" w:sz="0" w:space="0" w:color="auto"/>
      </w:divBdr>
    </w:div>
    <w:div w:id="2142847945">
      <w:bodyDiv w:val="1"/>
      <w:marLeft w:val="0"/>
      <w:marRight w:val="0"/>
      <w:marTop w:val="0"/>
      <w:marBottom w:val="0"/>
      <w:divBdr>
        <w:top w:val="none" w:sz="0" w:space="0" w:color="auto"/>
        <w:left w:val="none" w:sz="0" w:space="0" w:color="auto"/>
        <w:bottom w:val="none" w:sz="0" w:space="0" w:color="auto"/>
        <w:right w:val="none" w:sz="0" w:space="0" w:color="auto"/>
      </w:divBdr>
    </w:div>
    <w:div w:id="2143381045">
      <w:bodyDiv w:val="1"/>
      <w:marLeft w:val="0"/>
      <w:marRight w:val="0"/>
      <w:marTop w:val="0"/>
      <w:marBottom w:val="0"/>
      <w:divBdr>
        <w:top w:val="none" w:sz="0" w:space="0" w:color="auto"/>
        <w:left w:val="none" w:sz="0" w:space="0" w:color="auto"/>
        <w:bottom w:val="none" w:sz="0" w:space="0" w:color="auto"/>
        <w:right w:val="none" w:sz="0" w:space="0" w:color="auto"/>
      </w:divBdr>
    </w:div>
    <w:div w:id="2144999479">
      <w:bodyDiv w:val="1"/>
      <w:marLeft w:val="0"/>
      <w:marRight w:val="0"/>
      <w:marTop w:val="0"/>
      <w:marBottom w:val="0"/>
      <w:divBdr>
        <w:top w:val="none" w:sz="0" w:space="0" w:color="auto"/>
        <w:left w:val="none" w:sz="0" w:space="0" w:color="auto"/>
        <w:bottom w:val="none" w:sz="0" w:space="0" w:color="auto"/>
        <w:right w:val="none" w:sz="0" w:space="0" w:color="auto"/>
      </w:divBdr>
    </w:div>
    <w:div w:id="2146773357">
      <w:bodyDiv w:val="1"/>
      <w:marLeft w:val="0"/>
      <w:marRight w:val="0"/>
      <w:marTop w:val="0"/>
      <w:marBottom w:val="0"/>
      <w:divBdr>
        <w:top w:val="none" w:sz="0" w:space="0" w:color="auto"/>
        <w:left w:val="none" w:sz="0" w:space="0" w:color="auto"/>
        <w:bottom w:val="none" w:sz="0" w:space="0" w:color="auto"/>
        <w:right w:val="none" w:sz="0" w:space="0" w:color="auto"/>
      </w:divBdr>
    </w:div>
    <w:div w:id="2146895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jpeg"/><Relationship Id="rId21" Type="http://schemas.openxmlformats.org/officeDocument/2006/relationships/image" Target="media/image7.jpeg"/><Relationship Id="rId42" Type="http://schemas.openxmlformats.org/officeDocument/2006/relationships/image" Target="media/image28.jpeg"/><Relationship Id="rId47" Type="http://schemas.openxmlformats.org/officeDocument/2006/relationships/image" Target="media/image33.jpeg"/><Relationship Id="rId63" Type="http://schemas.openxmlformats.org/officeDocument/2006/relationships/image" Target="media/image49.jpeg"/><Relationship Id="rId68" Type="http://schemas.openxmlformats.org/officeDocument/2006/relationships/image" Target="media/image54.jpeg"/><Relationship Id="rId84" Type="http://schemas.openxmlformats.org/officeDocument/2006/relationships/image" Target="media/image68.jpeg"/><Relationship Id="rId89" Type="http://schemas.openxmlformats.org/officeDocument/2006/relationships/image" Target="media/image73.jpeg"/><Relationship Id="rId1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5.jpeg"/><Relationship Id="rId107" Type="http://schemas.openxmlformats.org/officeDocument/2006/relationships/image" Target="media/image91.jpeg"/><Relationship Id="rId11" Type="http://schemas.openxmlformats.org/officeDocument/2006/relationships/image" Target="media/image2.jpe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jpeg"/><Relationship Id="rId53" Type="http://schemas.openxmlformats.org/officeDocument/2006/relationships/image" Target="media/image39.jpeg"/><Relationship Id="rId58" Type="http://schemas.openxmlformats.org/officeDocument/2006/relationships/image" Target="media/image44.jpeg"/><Relationship Id="rId66" Type="http://schemas.openxmlformats.org/officeDocument/2006/relationships/image" Target="media/image52.jpeg"/><Relationship Id="rId74" Type="http://schemas.openxmlformats.org/officeDocument/2006/relationships/image" Target="media/image60.jpeg"/><Relationship Id="rId79" Type="http://schemas.openxmlformats.org/officeDocument/2006/relationships/image" Target="media/image63.jpeg"/><Relationship Id="rId87" Type="http://schemas.openxmlformats.org/officeDocument/2006/relationships/image" Target="media/image71.jpeg"/><Relationship Id="rId102" Type="http://schemas.openxmlformats.org/officeDocument/2006/relationships/image" Target="media/image86.jpeg"/><Relationship Id="rId110" Type="http://schemas.openxmlformats.org/officeDocument/2006/relationships/image" Target="media/image94.jpeg"/><Relationship Id="rId5" Type="http://schemas.openxmlformats.org/officeDocument/2006/relationships/webSettings" Target="webSettings.xml"/><Relationship Id="rId61" Type="http://schemas.openxmlformats.org/officeDocument/2006/relationships/image" Target="media/image47.jpeg"/><Relationship Id="rId82" Type="http://schemas.openxmlformats.org/officeDocument/2006/relationships/image" Target="media/image66.jpeg"/><Relationship Id="rId90" Type="http://schemas.openxmlformats.org/officeDocument/2006/relationships/image" Target="media/image74.jpeg"/><Relationship Id="rId95" Type="http://schemas.openxmlformats.org/officeDocument/2006/relationships/image" Target="media/image79.jpeg"/><Relationship Id="rId19" Type="http://schemas.openxmlformats.org/officeDocument/2006/relationships/image" Target="media/image5.jpeg"/><Relationship Id="rId14" Type="http://schemas.openxmlformats.org/officeDocument/2006/relationships/footer" Target="footer1.xml"/><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jpeg"/><Relationship Id="rId48" Type="http://schemas.openxmlformats.org/officeDocument/2006/relationships/image" Target="media/image34.jpeg"/><Relationship Id="rId56" Type="http://schemas.openxmlformats.org/officeDocument/2006/relationships/image" Target="media/image42.jpeg"/><Relationship Id="rId64" Type="http://schemas.openxmlformats.org/officeDocument/2006/relationships/image" Target="media/image50.jpeg"/><Relationship Id="rId69" Type="http://schemas.openxmlformats.org/officeDocument/2006/relationships/image" Target="media/image55.jpeg"/><Relationship Id="rId77" Type="http://schemas.openxmlformats.org/officeDocument/2006/relationships/footer" Target="footer4.xml"/><Relationship Id="rId100" Type="http://schemas.openxmlformats.org/officeDocument/2006/relationships/image" Target="media/image84.jpeg"/><Relationship Id="rId105" Type="http://schemas.openxmlformats.org/officeDocument/2006/relationships/image" Target="media/image89.jpeg"/><Relationship Id="rId113"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jpeg"/><Relationship Id="rId72" Type="http://schemas.openxmlformats.org/officeDocument/2006/relationships/image" Target="media/image58.jpeg"/><Relationship Id="rId80" Type="http://schemas.openxmlformats.org/officeDocument/2006/relationships/image" Target="media/image64.jpeg"/><Relationship Id="rId85" Type="http://schemas.openxmlformats.org/officeDocument/2006/relationships/image" Target="media/image69.jpeg"/><Relationship Id="rId93" Type="http://schemas.openxmlformats.org/officeDocument/2006/relationships/image" Target="media/image77.jpeg"/><Relationship Id="rId98" Type="http://schemas.openxmlformats.org/officeDocument/2006/relationships/image" Target="media/image82.jpe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jpeg"/><Relationship Id="rId46" Type="http://schemas.openxmlformats.org/officeDocument/2006/relationships/image" Target="media/image32.jpeg"/><Relationship Id="rId59" Type="http://schemas.openxmlformats.org/officeDocument/2006/relationships/image" Target="media/image45.jpeg"/><Relationship Id="rId67" Type="http://schemas.openxmlformats.org/officeDocument/2006/relationships/image" Target="media/image53.jpeg"/><Relationship Id="rId103" Type="http://schemas.openxmlformats.org/officeDocument/2006/relationships/image" Target="media/image87.jpeg"/><Relationship Id="rId108" Type="http://schemas.openxmlformats.org/officeDocument/2006/relationships/image" Target="media/image92.jpeg"/><Relationship Id="rId20" Type="http://schemas.openxmlformats.org/officeDocument/2006/relationships/image" Target="media/image6.jpeg"/><Relationship Id="rId41" Type="http://schemas.openxmlformats.org/officeDocument/2006/relationships/image" Target="media/image27.jpeg"/><Relationship Id="rId54" Type="http://schemas.openxmlformats.org/officeDocument/2006/relationships/image" Target="media/image40.jpeg"/><Relationship Id="rId62" Type="http://schemas.openxmlformats.org/officeDocument/2006/relationships/image" Target="media/image48.jpeg"/><Relationship Id="rId70" Type="http://schemas.openxmlformats.org/officeDocument/2006/relationships/image" Target="media/image56.jpeg"/><Relationship Id="rId75" Type="http://schemas.openxmlformats.org/officeDocument/2006/relationships/image" Target="media/image61.jpeg"/><Relationship Id="rId83" Type="http://schemas.openxmlformats.org/officeDocument/2006/relationships/image" Target="media/image67.jpeg"/><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80.jpeg"/><Relationship Id="rId11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5.jpeg"/><Relationship Id="rId57" Type="http://schemas.openxmlformats.org/officeDocument/2006/relationships/image" Target="media/image43.jpeg"/><Relationship Id="rId106" Type="http://schemas.openxmlformats.org/officeDocument/2006/relationships/image" Target="media/image90.jpeg"/><Relationship Id="rId10" Type="http://schemas.openxmlformats.org/officeDocument/2006/relationships/hyperlink" Target="http://www.google.ca/url?sa=i&amp;rct=j&amp;q=logo+ville+de+montreal&amp;source=images&amp;cd=&amp;cad=rja&amp;docid=3l1_fOCyBvpGaM&amp;tbnid=hKD73nZVgDCIGM:&amp;ved=0CAUQjRw&amp;url=http://www.ratehub.ca/blogue-hypotheque/category/immobilier-montreal/&amp;ei=uMTNUcPkFIix0AHg3YHgCA&amp;bvm=bv.48572450,d.dmg&amp;psig=AFQjCNFmzIRs8Sm_wn4RJpa23INyFHor1w&amp;ust=1372526119893169" TargetMode="External"/><Relationship Id="rId31" Type="http://schemas.openxmlformats.org/officeDocument/2006/relationships/image" Target="media/image17.jpeg"/><Relationship Id="rId44" Type="http://schemas.openxmlformats.org/officeDocument/2006/relationships/image" Target="media/image30.jpeg"/><Relationship Id="rId52" Type="http://schemas.openxmlformats.org/officeDocument/2006/relationships/image" Target="media/image38.jpeg"/><Relationship Id="rId60" Type="http://schemas.openxmlformats.org/officeDocument/2006/relationships/image" Target="media/image46.jpeg"/><Relationship Id="rId65" Type="http://schemas.openxmlformats.org/officeDocument/2006/relationships/image" Target="media/image51.jpeg"/><Relationship Id="rId73" Type="http://schemas.openxmlformats.org/officeDocument/2006/relationships/image" Target="media/image59.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jpeg"/><Relationship Id="rId94" Type="http://schemas.openxmlformats.org/officeDocument/2006/relationships/image" Target="media/image78.jpeg"/><Relationship Id="rId99" Type="http://schemas.openxmlformats.org/officeDocument/2006/relationships/image" Target="media/image83.jpeg"/><Relationship Id="rId101" Type="http://schemas.openxmlformats.org/officeDocument/2006/relationships/image" Target="media/image85.jpeg"/><Relationship Id="rId4" Type="http://schemas.openxmlformats.org/officeDocument/2006/relationships/settings" Target="settings.xml"/><Relationship Id="rId9" Type="http://schemas.openxmlformats.org/officeDocument/2006/relationships/hyperlink" Target="mailto:info@altergo." TargetMode="External"/><Relationship Id="rId13" Type="http://schemas.openxmlformats.org/officeDocument/2006/relationships/header" Target="header2.xml"/><Relationship Id="rId18" Type="http://schemas.openxmlformats.org/officeDocument/2006/relationships/image" Target="media/image4.jpeg"/><Relationship Id="rId39" Type="http://schemas.openxmlformats.org/officeDocument/2006/relationships/image" Target="media/image25.jpeg"/><Relationship Id="rId109" Type="http://schemas.openxmlformats.org/officeDocument/2006/relationships/image" Target="media/image93.jpeg"/><Relationship Id="rId34" Type="http://schemas.openxmlformats.org/officeDocument/2006/relationships/image" Target="media/image20.jpeg"/><Relationship Id="rId50" Type="http://schemas.openxmlformats.org/officeDocument/2006/relationships/image" Target="media/image36.jpeg"/><Relationship Id="rId55" Type="http://schemas.openxmlformats.org/officeDocument/2006/relationships/image" Target="media/image41.jpeg"/><Relationship Id="rId76" Type="http://schemas.openxmlformats.org/officeDocument/2006/relationships/footer" Target="footer3.xml"/><Relationship Id="rId97" Type="http://schemas.openxmlformats.org/officeDocument/2006/relationships/image" Target="media/image81.jpeg"/><Relationship Id="rId104" Type="http://schemas.openxmlformats.org/officeDocument/2006/relationships/image" Target="media/image88.jpeg"/><Relationship Id="rId7" Type="http://schemas.openxmlformats.org/officeDocument/2006/relationships/endnotes" Target="endnotes.xml"/><Relationship Id="rId71" Type="http://schemas.openxmlformats.org/officeDocument/2006/relationships/image" Target="media/image57.jpeg"/><Relationship Id="rId92" Type="http://schemas.openxmlformats.org/officeDocument/2006/relationships/image" Target="media/image76.jpeg"/></Relationships>
</file>

<file path=word/theme/theme1.xml><?xml version="1.0" encoding="utf-8"?>
<a:theme xmlns:a="http://schemas.openxmlformats.org/drawingml/2006/main" name="Office Theme">
  <a:themeElements>
    <a:clrScheme name="AlterGo">
      <a:dk1>
        <a:srgbClr val="000000"/>
      </a:dk1>
      <a:lt1>
        <a:sysClr val="window" lastClr="FFFFFF"/>
      </a:lt1>
      <a:dk2>
        <a:srgbClr val="000000"/>
      </a:dk2>
      <a:lt2>
        <a:srgbClr val="DCDADC"/>
      </a:lt2>
      <a:accent1>
        <a:srgbClr val="102B95"/>
      </a:accent1>
      <a:accent2>
        <a:srgbClr val="FF9E3D"/>
      </a:accent2>
      <a:accent3>
        <a:srgbClr val="FFE4C9"/>
      </a:accent3>
      <a:accent4>
        <a:srgbClr val="FFFFFF"/>
      </a:accent4>
      <a:accent5>
        <a:srgbClr val="FFFFFF"/>
      </a:accent5>
      <a:accent6>
        <a:srgbClr val="FFFFFF"/>
      </a:accent6>
      <a:hlink>
        <a:srgbClr val="102B95"/>
      </a:hlink>
      <a:folHlink>
        <a:srgbClr val="FF9E3D"/>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F1617D2-337B-4D46-8770-F6A8E583B1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48</Pages>
  <Words>7694</Words>
  <Characters>43480</Characters>
  <Application>Microsoft Office Word</Application>
  <DocSecurity>8</DocSecurity>
  <Lines>362</Lines>
  <Paragraphs>102</Paragraphs>
  <ScaleCrop>false</ScaleCrop>
  <HeadingPairs>
    <vt:vector size="6" baseType="variant">
      <vt:variant>
        <vt:lpstr>Titre</vt:lpstr>
      </vt:variant>
      <vt:variant>
        <vt:i4>1</vt:i4>
      </vt:variant>
      <vt:variant>
        <vt:lpstr>Titres</vt:lpstr>
      </vt:variant>
      <vt:variant>
        <vt:i4>9</vt:i4>
      </vt:variant>
      <vt:variant>
        <vt:lpstr>Title</vt:lpstr>
      </vt:variant>
      <vt:variant>
        <vt:i4>1</vt:i4>
      </vt:variant>
    </vt:vector>
  </HeadingPairs>
  <TitlesOfParts>
    <vt:vector size="11" baseType="lpstr">
      <vt:lpstr>Évaluation de l’accessibilité des événements - PENDANT</vt:lpstr>
      <vt:lpstr>Crédits</vt:lpstr>
      <vt:lpstr>    Coordination</vt:lpstr>
      <vt:lpstr>    Recherche et rédaction</vt:lpstr>
      <vt:lpstr>    Remerciements</vt:lpstr>
      <vt:lpstr>Table des matières</vt:lpstr>
      <vt:lpstr/>
      <vt:lpstr>1. Mobilier</vt:lpstr>
      <vt:lpstr>2. Articles de bureau</vt:lpstr>
      <vt:lpstr>3. Jeux</vt:lpstr>
      <vt:lpstr>Évaluation de l’accessibilité des événements - PENDANT</vt:lpstr>
    </vt:vector>
  </TitlesOfParts>
  <Company>INLB</Company>
  <LinksUpToDate>false</LinksUpToDate>
  <CharactersWithSpaces>51072</CharactersWithSpaces>
  <SharedDoc>false</SharedDoc>
  <HLinks>
    <vt:vector size="210" baseType="variant">
      <vt:variant>
        <vt:i4>7274511</vt:i4>
      </vt:variant>
      <vt:variant>
        <vt:i4>114</vt:i4>
      </vt:variant>
      <vt:variant>
        <vt:i4>0</vt:i4>
      </vt:variant>
      <vt:variant>
        <vt:i4>5</vt:i4>
      </vt:variant>
      <vt:variant>
        <vt:lpwstr>http://www.vatl.org/adhesion_entreprise.php</vt:lpwstr>
      </vt:variant>
      <vt:variant>
        <vt:lpwstr/>
      </vt:variant>
      <vt:variant>
        <vt:i4>7536736</vt:i4>
      </vt:variant>
      <vt:variant>
        <vt:i4>108</vt:i4>
      </vt:variant>
      <vt:variant>
        <vt:i4>0</vt:i4>
      </vt:variant>
      <vt:variant>
        <vt:i4>5</vt:i4>
      </vt:variant>
      <vt:variant>
        <vt:lpwstr>http://fr.wikipedia.org/wiki/Accessibilit%C3%A9</vt:lpwstr>
      </vt:variant>
      <vt:variant>
        <vt:lpwstr/>
      </vt:variant>
      <vt:variant>
        <vt:i4>393301</vt:i4>
      </vt:variant>
      <vt:variant>
        <vt:i4>105</vt:i4>
      </vt:variant>
      <vt:variant>
        <vt:i4>0</vt:i4>
      </vt:variant>
      <vt:variant>
        <vt:i4>5</vt:i4>
      </vt:variant>
      <vt:variant>
        <vt:lpwstr>http://fr.wikipedia.org/wiki/Audiovisuel</vt:lpwstr>
      </vt:variant>
      <vt:variant>
        <vt:lpwstr/>
      </vt:variant>
      <vt:variant>
        <vt:i4>4915284</vt:i4>
      </vt:variant>
      <vt:variant>
        <vt:i4>102</vt:i4>
      </vt:variant>
      <vt:variant>
        <vt:i4>0</vt:i4>
      </vt:variant>
      <vt:variant>
        <vt:i4>5</vt:i4>
      </vt:variant>
      <vt:variant>
        <vt:lpwstr>http://fr.wikipedia.org/wiki/Sous-titrage</vt:lpwstr>
      </vt:variant>
      <vt:variant>
        <vt:lpwstr/>
      </vt:variant>
      <vt:variant>
        <vt:i4>196683</vt:i4>
      </vt:variant>
      <vt:variant>
        <vt:i4>99</vt:i4>
      </vt:variant>
      <vt:variant>
        <vt:i4>0</vt:i4>
      </vt:variant>
      <vt:variant>
        <vt:i4>5</vt:i4>
      </vt:variant>
      <vt:variant>
        <vt:lpwstr>http://fr.wikipedia.org/wiki/Dialogue</vt:lpwstr>
      </vt:variant>
      <vt:variant>
        <vt:lpwstr/>
      </vt:variant>
      <vt:variant>
        <vt:i4>7536736</vt:i4>
      </vt:variant>
      <vt:variant>
        <vt:i4>96</vt:i4>
      </vt:variant>
      <vt:variant>
        <vt:i4>0</vt:i4>
      </vt:variant>
      <vt:variant>
        <vt:i4>5</vt:i4>
      </vt:variant>
      <vt:variant>
        <vt:lpwstr>http://fr.wikipedia.org/wiki/Accessibilit%C3%A9</vt:lpwstr>
      </vt:variant>
      <vt:variant>
        <vt:lpwstr/>
      </vt:variant>
      <vt:variant>
        <vt:i4>4522026</vt:i4>
      </vt:variant>
      <vt:variant>
        <vt:i4>93</vt:i4>
      </vt:variant>
      <vt:variant>
        <vt:i4>0</vt:i4>
      </vt:variant>
      <vt:variant>
        <vt:i4>5</vt:i4>
      </vt:variant>
      <vt:variant>
        <vt:lpwstr>http://fr.wikipedia.org/wiki/Exposition_artistique</vt:lpwstr>
      </vt:variant>
      <vt:variant>
        <vt:lpwstr/>
      </vt:variant>
      <vt:variant>
        <vt:i4>1441888</vt:i4>
      </vt:variant>
      <vt:variant>
        <vt:i4>90</vt:i4>
      </vt:variant>
      <vt:variant>
        <vt:i4>0</vt:i4>
      </vt:variant>
      <vt:variant>
        <vt:i4>5</vt:i4>
      </vt:variant>
      <vt:variant>
        <vt:lpwstr>http://fr.wikipedia.org/wiki/Spectacle_vivant</vt:lpwstr>
      </vt:variant>
      <vt:variant>
        <vt:lpwstr/>
      </vt:variant>
      <vt:variant>
        <vt:i4>983130</vt:i4>
      </vt:variant>
      <vt:variant>
        <vt:i4>87</vt:i4>
      </vt:variant>
      <vt:variant>
        <vt:i4>0</vt:i4>
      </vt:variant>
      <vt:variant>
        <vt:i4>5</vt:i4>
      </vt:variant>
      <vt:variant>
        <vt:lpwstr>http://fr.wikipedia.org/wiki/Cin%C3%A9ma</vt:lpwstr>
      </vt:variant>
      <vt:variant>
        <vt:lpwstr/>
      </vt:variant>
      <vt:variant>
        <vt:i4>2424836</vt:i4>
      </vt:variant>
      <vt:variant>
        <vt:i4>84</vt:i4>
      </vt:variant>
      <vt:variant>
        <vt:i4>0</vt:i4>
      </vt:variant>
      <vt:variant>
        <vt:i4>5</vt:i4>
      </vt:variant>
      <vt:variant>
        <vt:lpwstr>http://www.vatl.org/quest-ce-que-la_vignette.php</vt:lpwstr>
      </vt:variant>
      <vt:variant>
        <vt:lpwstr/>
      </vt:variant>
      <vt:variant>
        <vt:i4>327710</vt:i4>
      </vt:variant>
      <vt:variant>
        <vt:i4>81</vt:i4>
      </vt:variant>
      <vt:variant>
        <vt:i4>0</vt:i4>
      </vt:variant>
      <vt:variant>
        <vt:i4>5</vt:i4>
      </vt:variant>
      <vt:variant>
        <vt:lpwstr>http://www.ville.victoriaville.qc.ca/upload/MicroSiteDocument/pdf/Lng/52fr-CA.pdf</vt:lpwstr>
      </vt:variant>
      <vt:variant>
        <vt:lpwstr/>
      </vt:variant>
      <vt:variant>
        <vt:i4>1835031</vt:i4>
      </vt:variant>
      <vt:variant>
        <vt:i4>78</vt:i4>
      </vt:variant>
      <vt:variant>
        <vt:i4>0</vt:i4>
      </vt:variant>
      <vt:variant>
        <vt:i4>5</vt:i4>
      </vt:variant>
      <vt:variant>
        <vt:lpwstr>http://www.gatineau.ca/docs/guichet_municipal/urbanisme_habitation/accessibilite_universelle_edifices_lieux_publics/3.pdf</vt:lpwstr>
      </vt:variant>
      <vt:variant>
        <vt:lpwstr/>
      </vt:variant>
      <vt:variant>
        <vt:i4>4915284</vt:i4>
      </vt:variant>
      <vt:variant>
        <vt:i4>75</vt:i4>
      </vt:variant>
      <vt:variant>
        <vt:i4>0</vt:i4>
      </vt:variant>
      <vt:variant>
        <vt:i4>5</vt:i4>
      </vt:variant>
      <vt:variant>
        <vt:lpwstr>http://fr.wikipedia.org/wiki/Sous-titrage</vt:lpwstr>
      </vt:variant>
      <vt:variant>
        <vt:lpwstr/>
      </vt:variant>
      <vt:variant>
        <vt:i4>2752611</vt:i4>
      </vt:variant>
      <vt:variant>
        <vt:i4>72</vt:i4>
      </vt:variant>
      <vt:variant>
        <vt:i4>0</vt:i4>
      </vt:variant>
      <vt:variant>
        <vt:i4>5</vt:i4>
      </vt:variant>
      <vt:variant>
        <vt:lpwstr>http://www.stm.info/fr/transport-adapte/propos/quest-ce-que-le-transport-adapte</vt:lpwstr>
      </vt:variant>
      <vt:variant>
        <vt:lpwstr/>
      </vt:variant>
      <vt:variant>
        <vt:i4>2293844</vt:i4>
      </vt:variant>
      <vt:variant>
        <vt:i4>69</vt:i4>
      </vt:variant>
      <vt:variant>
        <vt:i4>0</vt:i4>
      </vt:variant>
      <vt:variant>
        <vt:i4>5</vt:i4>
      </vt:variant>
      <vt:variant>
        <vt:lpwstr>http://www.ville.quebec.qc.ca/citoyens/propriete/docs/acces/acces_Manuel_utilisation_2010.pdf</vt:lpwstr>
      </vt:variant>
      <vt:variant>
        <vt:lpwstr/>
      </vt:variant>
      <vt:variant>
        <vt:i4>6029312</vt:i4>
      </vt:variant>
      <vt:variant>
        <vt:i4>66</vt:i4>
      </vt:variant>
      <vt:variant>
        <vt:i4>0</vt:i4>
      </vt:variant>
      <vt:variant>
        <vt:i4>5</vt:i4>
      </vt:variant>
      <vt:variant>
        <vt:lpwstr>http://www.rop03.com/documents/GuidePAE ROP03.pdf</vt:lpwstr>
      </vt:variant>
      <vt:variant>
        <vt:lpwstr/>
      </vt:variant>
      <vt:variant>
        <vt:i4>4915211</vt:i4>
      </vt:variant>
      <vt:variant>
        <vt:i4>63</vt:i4>
      </vt:variant>
      <vt:variant>
        <vt:i4>0</vt:i4>
      </vt:variant>
      <vt:variant>
        <vt:i4>5</vt:i4>
      </vt:variant>
      <vt:variant>
        <vt:lpwstr>http://fr.wiktionary.org/wiki/podotactile</vt:lpwstr>
      </vt:variant>
      <vt:variant>
        <vt:lpwstr/>
      </vt:variant>
      <vt:variant>
        <vt:i4>524379</vt:i4>
      </vt:variant>
      <vt:variant>
        <vt:i4>60</vt:i4>
      </vt:variant>
      <vt:variant>
        <vt:i4>0</vt:i4>
      </vt:variant>
      <vt:variant>
        <vt:i4>5</vt:i4>
      </vt:variant>
      <vt:variant>
        <vt:lpwstr>http://www.who.int/ageing/publications/Guide_mondial_des_villes_amies_des_aines.pdf</vt:lpwstr>
      </vt:variant>
      <vt:variant>
        <vt:lpwstr/>
      </vt:variant>
      <vt:variant>
        <vt:i4>131148</vt:i4>
      </vt:variant>
      <vt:variant>
        <vt:i4>57</vt:i4>
      </vt:variant>
      <vt:variant>
        <vt:i4>0</vt:i4>
      </vt:variant>
      <vt:variant>
        <vt:i4>5</vt:i4>
      </vt:variant>
      <vt:variant>
        <vt:lpwstr>http://www.un.org/esa/socdev/enable/dissrfr0.htm</vt:lpwstr>
      </vt:variant>
      <vt:variant>
        <vt:lpwstr/>
      </vt:variant>
      <vt:variant>
        <vt:i4>7536660</vt:i4>
      </vt:variant>
      <vt:variant>
        <vt:i4>54</vt:i4>
      </vt:variant>
      <vt:variant>
        <vt:i4>0</vt:i4>
      </vt:variant>
      <vt:variant>
        <vt:i4>5</vt:i4>
      </vt:variant>
      <vt:variant>
        <vt:lpwstr>http://www.mira.ca/fr/nos-services/7/chien-d-assistance-pour-personne-avec-handicap-moteur_26.html</vt:lpwstr>
      </vt:variant>
      <vt:variant>
        <vt:lpwstr/>
      </vt:variant>
      <vt:variant>
        <vt:i4>8192004</vt:i4>
      </vt:variant>
      <vt:variant>
        <vt:i4>51</vt:i4>
      </vt:variant>
      <vt:variant>
        <vt:i4>0</vt:i4>
      </vt:variant>
      <vt:variant>
        <vt:i4>5</vt:i4>
      </vt:variant>
      <vt:variant>
        <vt:lpwstr>http://fr.wikipedia.org/wiki/Langue_des_signes_qu%C3%A9b%C3%A9coise</vt:lpwstr>
      </vt:variant>
      <vt:variant>
        <vt:lpwstr/>
      </vt:variant>
      <vt:variant>
        <vt:i4>6553635</vt:i4>
      </vt:variant>
      <vt:variant>
        <vt:i4>48</vt:i4>
      </vt:variant>
      <vt:variant>
        <vt:i4>0</vt:i4>
      </vt:variant>
      <vt:variant>
        <vt:i4>5</vt:i4>
      </vt:variant>
      <vt:variant>
        <vt:lpwstr>http://www.oaq.com/fileadmin/fichiers/documents/Guides/Manuel_Accessibilite_universelle.pdf</vt:lpwstr>
      </vt:variant>
      <vt:variant>
        <vt:lpwstr/>
      </vt:variant>
      <vt:variant>
        <vt:i4>5242941</vt:i4>
      </vt:variant>
      <vt:variant>
        <vt:i4>45</vt:i4>
      </vt:variant>
      <vt:variant>
        <vt:i4>0</vt:i4>
      </vt:variant>
      <vt:variant>
        <vt:i4>5</vt:i4>
      </vt:variant>
      <vt:variant>
        <vt:lpwstr>http://www2.publicationsduquebec.gouv.qc.ca/dynamicSearch/telecharge.php?type=2&amp;file=/C_12/C12.HTM</vt:lpwstr>
      </vt:variant>
      <vt:variant>
        <vt:lpwstr/>
      </vt:variant>
      <vt:variant>
        <vt:i4>6881328</vt:i4>
      </vt:variant>
      <vt:variant>
        <vt:i4>42</vt:i4>
      </vt:variant>
      <vt:variant>
        <vt:i4>0</vt:i4>
      </vt:variant>
      <vt:variant>
        <vt:i4>5</vt:i4>
      </vt:variant>
      <vt:variant>
        <vt:lpwstr>http://fr.wikipedia.org/wiki/D%C3%A9ambulateur</vt:lpwstr>
      </vt:variant>
      <vt:variant>
        <vt:lpwstr/>
      </vt:variant>
      <vt:variant>
        <vt:i4>1441886</vt:i4>
      </vt:variant>
      <vt:variant>
        <vt:i4>39</vt:i4>
      </vt:variant>
      <vt:variant>
        <vt:i4>0</vt:i4>
      </vt:variant>
      <vt:variant>
        <vt:i4>5</vt:i4>
      </vt:variant>
      <vt:variant>
        <vt:lpwstr>http://fr.wikipedia.org/wiki/Braille</vt:lpwstr>
      </vt:variant>
      <vt:variant>
        <vt:lpwstr/>
      </vt:variant>
      <vt:variant>
        <vt:i4>131145</vt:i4>
      </vt:variant>
      <vt:variant>
        <vt:i4>36</vt:i4>
      </vt:variant>
      <vt:variant>
        <vt:i4>0</vt:i4>
      </vt:variant>
      <vt:variant>
        <vt:i4>5</vt:i4>
      </vt:variant>
      <vt:variant>
        <vt:lpwstr>http://fr.wikipedia.org/wiki/Audiodescription</vt:lpwstr>
      </vt:variant>
      <vt:variant>
        <vt:lpwstr/>
      </vt:variant>
      <vt:variant>
        <vt:i4>5505141</vt:i4>
      </vt:variant>
      <vt:variant>
        <vt:i4>33</vt:i4>
      </vt:variant>
      <vt:variant>
        <vt:i4>0</vt:i4>
      </vt:variant>
      <vt:variant>
        <vt:i4>5</vt:i4>
      </vt:variant>
      <vt:variant>
        <vt:lpwstr>http://www.altergo.net/documents/mode_acces.pdf</vt:lpwstr>
      </vt:variant>
      <vt:variant>
        <vt:lpwstr/>
      </vt:variant>
      <vt:variant>
        <vt:i4>7798842</vt:i4>
      </vt:variant>
      <vt:variant>
        <vt:i4>30</vt:i4>
      </vt:variant>
      <vt:variant>
        <vt:i4>0</vt:i4>
      </vt:variant>
      <vt:variant>
        <vt:i4>5</vt:i4>
      </vt:variant>
      <vt:variant>
        <vt:lpwstr>http://www.adsmq.org/repertoire.htm</vt:lpwstr>
      </vt:variant>
      <vt:variant>
        <vt:lpwstr/>
      </vt:variant>
      <vt:variant>
        <vt:i4>6488091</vt:i4>
      </vt:variant>
      <vt:variant>
        <vt:i4>12</vt:i4>
      </vt:variant>
      <vt:variant>
        <vt:i4>0</vt:i4>
      </vt:variant>
      <vt:variant>
        <vt:i4>5</vt:i4>
      </vt:variant>
      <vt:variant>
        <vt:lpwstr>http://www.google.ca/url?sa=i&amp;rct=j&amp;q=choisir+de+gagner&amp;source=images&amp;cd=&amp;cad=rja&amp;docid=GG-T65Rhrl2wuM&amp;tbnid=CqrSl4mz3HeM-M:&amp;ved=0CAUQjRw&amp;url=http%3A%2F%2Fwww.defisportif.com%2Ffr%2Fnews%2Fnews_details.php%3Fid%3D528&amp;ei=7cTNUfCwA-_o0wH_joBI&amp;bvm=bv.48572450,d.dmg&amp;psig=AFQjCNG9nr5rfY1DURvFmLezWCz-tBo5Aw&amp;ust=1372526169249519</vt:lpwstr>
      </vt:variant>
      <vt:variant>
        <vt:lpwstr/>
      </vt:variant>
      <vt:variant>
        <vt:i4>8060930</vt:i4>
      </vt:variant>
      <vt:variant>
        <vt:i4>6</vt:i4>
      </vt:variant>
      <vt:variant>
        <vt:i4>0</vt:i4>
      </vt:variant>
      <vt:variant>
        <vt:i4>5</vt:i4>
      </vt:variant>
      <vt:variant>
        <vt:lpwstr>http://www.google.ca/url?sa=i&amp;rct=j&amp;q=logo+ville+de+montreal&amp;source=images&amp;cd=&amp;cad=rja&amp;docid=3l1_fOCyBvpGaM&amp;tbnid=hKD73nZVgDCIGM:&amp;ved=0CAUQjRw&amp;url=http%3A%2F%2Fwww.ratehub.ca%2Fblogue-hypotheque%2Fcategory%2Fimmobilier-montreal%2F&amp;ei=uMTNUcPkFIix0AHg3YHgCA&amp;bvm=bv.48572450,d.dmg&amp;psig=AFQjCNFmzIRs8Sm_wn4RJpa23INyFHor1w&amp;ust=1372526119893169</vt:lpwstr>
      </vt:variant>
      <vt:variant>
        <vt:lpwstr/>
      </vt:variant>
      <vt:variant>
        <vt:i4>524333</vt:i4>
      </vt:variant>
      <vt:variant>
        <vt:i4>3</vt:i4>
      </vt:variant>
      <vt:variant>
        <vt:i4>0</vt:i4>
      </vt:variant>
      <vt:variant>
        <vt:i4>5</vt:i4>
      </vt:variant>
      <vt:variant>
        <vt:lpwstr>mailto:info@altergo.net</vt:lpwstr>
      </vt:variant>
      <vt:variant>
        <vt:lpwstr/>
      </vt:variant>
      <vt:variant>
        <vt:i4>7667731</vt:i4>
      </vt:variant>
      <vt:variant>
        <vt:i4>2233</vt:i4>
      </vt:variant>
      <vt:variant>
        <vt:i4>1025</vt:i4>
      </vt:variant>
      <vt:variant>
        <vt:i4>1</vt:i4>
      </vt:variant>
      <vt:variant>
        <vt:lpwstr>cid:image001.jpg@01CD16FF.21A27960</vt:lpwstr>
      </vt:variant>
      <vt:variant>
        <vt:lpwstr/>
      </vt:variant>
      <vt:variant>
        <vt:i4>7667731</vt:i4>
      </vt:variant>
      <vt:variant>
        <vt:i4>21139</vt:i4>
      </vt:variant>
      <vt:variant>
        <vt:i4>1029</vt:i4>
      </vt:variant>
      <vt:variant>
        <vt:i4>1</vt:i4>
      </vt:variant>
      <vt:variant>
        <vt:lpwstr>cid:image001.jpg@01CD16FF.21A27960</vt:lpwstr>
      </vt:variant>
      <vt:variant>
        <vt:lpwstr/>
      </vt:variant>
      <vt:variant>
        <vt:i4>7667731</vt:i4>
      </vt:variant>
      <vt:variant>
        <vt:i4>31371</vt:i4>
      </vt:variant>
      <vt:variant>
        <vt:i4>1037</vt:i4>
      </vt:variant>
      <vt:variant>
        <vt:i4>1</vt:i4>
      </vt:variant>
      <vt:variant>
        <vt:lpwstr>cid:image001.jpg@01CD16FF.21A27960</vt:lpwstr>
      </vt:variant>
      <vt:variant>
        <vt:lpwstr/>
      </vt:variant>
      <vt:variant>
        <vt:i4>7667731</vt:i4>
      </vt:variant>
      <vt:variant>
        <vt:i4>47232</vt:i4>
      </vt:variant>
      <vt:variant>
        <vt:i4>1038</vt:i4>
      </vt:variant>
      <vt:variant>
        <vt:i4>1</vt:i4>
      </vt:variant>
      <vt:variant>
        <vt:lpwstr>cid:image001.jpg@01CD16FF.21A27960</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Évaluation de l’accessibilité des événements - PENDANT</dc:title>
  <dc:creator>Laurence Rodier</dc:creator>
  <cp:lastModifiedBy>Marina Le chêne</cp:lastModifiedBy>
  <cp:revision>7</cp:revision>
  <cp:lastPrinted>2014-11-19T18:19:00Z</cp:lastPrinted>
  <dcterms:created xsi:type="dcterms:W3CDTF">2014-11-19T16:58:00Z</dcterms:created>
  <dcterms:modified xsi:type="dcterms:W3CDTF">2015-01-20T19:36:00Z</dcterms:modified>
</cp:coreProperties>
</file>